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602D0">
      <w:pPr>
        <w:spacing w:before="0" w:after="0" w:line="240" w:lineRule="auto"/>
        <w:rPr>
          <w:rStyle w:val="5"/>
          <w:rFonts w:ascii="Times New Roman" w:hAnsi="Times New Roman" w:cs="Times New Roman"/>
          <w:b w:val="0"/>
          <w:bCs w:val="0"/>
          <w:sz w:val="26"/>
          <w:szCs w:val="26"/>
          <w:lang w:val="uk-UA" w:eastAsia="ru-RU"/>
        </w:rPr>
      </w:pPr>
      <w:r>
        <w:drawing>
          <wp:anchor distT="0" distB="0" distL="0" distR="0" simplePos="0" relativeHeight="251659264" behindDoc="0" locked="0" layoutInCell="0" allowOverlap="1">
            <wp:simplePos x="0" y="0"/>
            <wp:positionH relativeFrom="column">
              <wp:posOffset>2828925</wp:posOffset>
            </wp:positionH>
            <wp:positionV relativeFrom="page">
              <wp:posOffset>217805</wp:posOffset>
            </wp:positionV>
            <wp:extent cx="518160" cy="666115"/>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a:stretch>
                      <a:fillRect/>
                    </a:stretch>
                  </pic:blipFill>
                  <pic:spPr>
                    <a:xfrm>
                      <a:off x="0" y="0"/>
                      <a:ext cx="518160" cy="666115"/>
                    </a:xfrm>
                    <a:prstGeom prst="rect">
                      <a:avLst/>
                    </a:prstGeom>
                  </pic:spPr>
                </pic:pic>
              </a:graphicData>
            </a:graphic>
          </wp:anchor>
        </w:drawing>
      </w:r>
      <w:r>
        <w:rPr>
          <w:rFonts w:ascii="Times New Roman" w:hAnsi="Times New Roman" w:cs="Times New Roman"/>
          <w:sz w:val="26"/>
          <w:szCs w:val="26"/>
          <w:lang w:val="uk-UA" w:eastAsia="ru-RU"/>
        </w:rPr>
        <w:t xml:space="preserve">                                                                                                                                                            </w:t>
      </w:r>
    </w:p>
    <w:p w14:paraId="437D3E02">
      <w:pPr>
        <w:shd w:val="clear" w:color="auto" w:fill="FFFFFF"/>
        <w:spacing w:before="0" w:after="0" w:line="240" w:lineRule="auto"/>
        <w:jc w:val="center"/>
        <w:rPr>
          <w:rStyle w:val="5"/>
          <w:rFonts w:ascii="Times New Roman" w:hAnsi="Times New Roman" w:cs="Times New Roman"/>
          <w:sz w:val="26"/>
          <w:szCs w:val="26"/>
        </w:rPr>
      </w:pPr>
      <w:r>
        <w:rPr>
          <w:rStyle w:val="5"/>
          <w:rFonts w:ascii="Times New Roman" w:hAnsi="Times New Roman" w:cs="Times New Roman"/>
          <w:sz w:val="26"/>
          <w:szCs w:val="26"/>
        </w:rPr>
        <w:t>ПОПІВСЬКА СІЛЬСЬКА РАДА</w:t>
      </w:r>
    </w:p>
    <w:p w14:paraId="70CEAB80">
      <w:pPr>
        <w:shd w:val="clear" w:color="auto" w:fill="FFFFFF"/>
        <w:spacing w:before="0" w:after="0" w:line="240" w:lineRule="auto"/>
        <w:jc w:val="center"/>
        <w:rPr>
          <w:rFonts w:ascii="Times New Roman" w:hAnsi="Times New Roman" w:cs="Times New Roman"/>
          <w:sz w:val="26"/>
          <w:szCs w:val="26"/>
          <w:lang w:val="uk-UA"/>
        </w:rPr>
      </w:pPr>
      <w:r>
        <w:rPr>
          <w:rStyle w:val="5"/>
          <w:rFonts w:ascii="Times New Roman" w:hAnsi="Times New Roman" w:cs="Times New Roman"/>
          <w:sz w:val="26"/>
          <w:szCs w:val="26"/>
        </w:rPr>
        <w:t>КОНОТОПСЬКОГО РАЙОНУ СУМСЬКОЇ ОБЛАСТІ</w:t>
      </w:r>
    </w:p>
    <w:p w14:paraId="4C9CAAE9">
      <w:pPr>
        <w:shd w:val="clear" w:color="auto" w:fill="FFFFFF"/>
        <w:spacing w:before="0" w:after="0" w:line="240" w:lineRule="auto"/>
        <w:jc w:val="center"/>
        <w:rPr>
          <w:rFonts w:ascii="Times New Roman" w:hAnsi="Times New Roman" w:cs="Times New Roman"/>
          <w:sz w:val="26"/>
          <w:szCs w:val="26"/>
        </w:rPr>
      </w:pPr>
      <w:r>
        <w:rPr>
          <w:rStyle w:val="5"/>
          <w:rFonts w:ascii="Times New Roman" w:hAnsi="Times New Roman" w:cs="Times New Roman"/>
          <w:sz w:val="26"/>
          <w:szCs w:val="26"/>
        </w:rPr>
        <w:t>ВОСЬМЕ СКЛИКАННЯ</w:t>
      </w:r>
    </w:p>
    <w:p w14:paraId="3A380D47">
      <w:pPr>
        <w:shd w:val="clear" w:color="auto" w:fill="FFFFFF"/>
        <w:tabs>
          <w:tab w:val="left" w:pos="709"/>
          <w:tab w:val="left" w:pos="851"/>
        </w:tabs>
        <w:spacing w:before="0" w:after="0" w:line="240" w:lineRule="auto"/>
        <w:jc w:val="center"/>
        <w:rPr>
          <w:rFonts w:ascii="Times New Roman" w:hAnsi="Times New Roman" w:cs="Times New Roman"/>
          <w:color w:val="000000" w:themeColor="text1"/>
          <w:sz w:val="26"/>
          <w:szCs w:val="26"/>
          <w14:textFill>
            <w14:solidFill>
              <w14:schemeClr w14:val="tx1"/>
            </w14:solidFill>
          </w14:textFill>
        </w:rPr>
      </w:pPr>
      <w:r>
        <w:rPr>
          <w:rStyle w:val="5"/>
          <w:rFonts w:ascii="Times New Roman" w:hAnsi="Times New Roman" w:cs="Times New Roman"/>
          <w:color w:val="000000" w:themeColor="text1"/>
          <w:sz w:val="26"/>
          <w:szCs w:val="26"/>
          <w14:textFill>
            <w14:solidFill>
              <w14:schemeClr w14:val="tx1"/>
            </w14:solidFill>
          </w14:textFill>
        </w:rPr>
        <w:t>СІ</w:t>
      </w:r>
      <w:r>
        <w:rPr>
          <w:rStyle w:val="5"/>
          <w:rFonts w:ascii="Times New Roman" w:hAnsi="Times New Roman" w:cs="Times New Roman"/>
          <w:color w:val="000000" w:themeColor="text1"/>
          <w:sz w:val="26"/>
          <w:szCs w:val="26"/>
          <w:lang w:val="uk-UA"/>
          <w14:textFill>
            <w14:solidFill>
              <w14:schemeClr w14:val="tx1"/>
            </w14:solidFill>
          </w14:textFill>
        </w:rPr>
        <w:t>МДЕСЯТ ВОСЬМА</w:t>
      </w:r>
      <w:r>
        <w:rPr>
          <w:rStyle w:val="5"/>
          <w:rFonts w:ascii="Times New Roman" w:hAnsi="Times New Roman" w:cs="Times New Roman"/>
          <w:color w:val="000000" w:themeColor="text1"/>
          <w:sz w:val="26"/>
          <w:szCs w:val="26"/>
          <w14:textFill>
            <w14:solidFill>
              <w14:schemeClr w14:val="tx1"/>
            </w14:solidFill>
          </w14:textFill>
        </w:rPr>
        <w:t xml:space="preserve"> СЕСІЯ</w:t>
      </w:r>
    </w:p>
    <w:p w14:paraId="7EF21DB9">
      <w:pPr>
        <w:shd w:val="clear" w:color="auto" w:fill="FFFFFF"/>
        <w:spacing w:before="0" w:after="0" w:line="240" w:lineRule="auto"/>
        <w:jc w:val="center"/>
        <w:rPr>
          <w:rFonts w:ascii="Times New Roman" w:hAnsi="Times New Roman" w:cs="Times New Roman"/>
          <w:sz w:val="26"/>
          <w:szCs w:val="26"/>
        </w:rPr>
      </w:pPr>
      <w:r>
        <w:rPr>
          <w:rStyle w:val="5"/>
          <w:rFonts w:ascii="Times New Roman" w:hAnsi="Times New Roman" w:cs="Times New Roman"/>
          <w:sz w:val="26"/>
          <w:szCs w:val="26"/>
        </w:rPr>
        <w:t>РІШЕННЯ</w:t>
      </w:r>
    </w:p>
    <w:p w14:paraId="58B832DF">
      <w:pPr>
        <w:shd w:val="clear" w:color="auto" w:fill="FFFFFF"/>
        <w:spacing w:before="0"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Попівка</w:t>
      </w:r>
    </w:p>
    <w:p w14:paraId="048290D1">
      <w:pPr>
        <w:spacing w:before="0" w:after="0" w:line="240" w:lineRule="auto"/>
        <w:rPr>
          <w:rFonts w:ascii="Times New Roman" w:hAnsi="Times New Roman" w:cs="Times New Roman"/>
          <w:color w:val="333333"/>
          <w:sz w:val="26"/>
          <w:szCs w:val="26"/>
          <w:lang w:val="uk-UA"/>
        </w:rPr>
      </w:pPr>
    </w:p>
    <w:p w14:paraId="13AFBFF7">
      <w:pPr>
        <w:spacing w:before="0" w:after="0" w:line="240" w:lineRule="auto"/>
        <w:rPr>
          <w:rFonts w:ascii="Times New Roman" w:hAnsi="Times New Roman"/>
          <w:sz w:val="28"/>
          <w:szCs w:val="28"/>
        </w:rPr>
      </w:pPr>
      <w:r>
        <w:rPr>
          <w:rFonts w:ascii="Times New Roman" w:hAnsi="Times New Roman" w:cs="Times New Roman"/>
          <w:b/>
          <w:sz w:val="28"/>
          <w:szCs w:val="28"/>
          <w:shd w:val="clear" w:fill="auto"/>
          <w:lang w:val="uk-UA"/>
        </w:rPr>
        <w:t xml:space="preserve">24.07.2025                                                     </w:t>
      </w:r>
      <w:r>
        <w:rPr>
          <w:rFonts w:ascii="Times New Roman" w:hAnsi="Times New Roman" w:cs="Times New Roman"/>
          <w:b/>
          <w:sz w:val="28"/>
          <w:szCs w:val="28"/>
          <w:shd w:val="clear" w:fill="auto"/>
          <w:lang w:val="uk-UA" w:eastAsia="ru-RU"/>
        </w:rPr>
        <w:t xml:space="preserve">                                           </w:t>
      </w:r>
    </w:p>
    <w:p w14:paraId="64FE8C96">
      <w:pPr>
        <w:spacing w:before="0" w:after="0" w:line="240" w:lineRule="auto"/>
        <w:rPr>
          <w:rFonts w:ascii="Times New Roman" w:hAnsi="Times New Roman" w:cs="Times New Roman"/>
          <w:b/>
          <w:sz w:val="28"/>
          <w:szCs w:val="28"/>
          <w:highlight w:val="none"/>
          <w:shd w:val="clear" w:fill="auto"/>
          <w:lang w:val="uk-UA" w:eastAsia="ru-RU"/>
        </w:rPr>
      </w:pPr>
    </w:p>
    <w:p w14:paraId="4EEDD7BB">
      <w:pPr>
        <w:spacing w:before="0" w:after="0" w:line="240" w:lineRule="auto"/>
        <w:rPr>
          <w:rFonts w:ascii="Times New Roman" w:hAnsi="Times New Roman" w:cs="Times New Roman"/>
          <w:b/>
          <w:sz w:val="28"/>
          <w:szCs w:val="28"/>
          <w:highlight w:val="none"/>
          <w:shd w:val="clear" w:fill="auto"/>
          <w:lang w:val="uk-UA" w:eastAsia="ru-RU"/>
        </w:rPr>
      </w:pPr>
    </w:p>
    <w:p w14:paraId="0FD40A34">
      <w:pPr>
        <w:spacing w:before="0" w:after="0" w:line="240" w:lineRule="auto"/>
        <w:jc w:val="both"/>
        <w:rPr>
          <w:rFonts w:ascii="Times New Roman" w:hAnsi="Times New Roman"/>
          <w:sz w:val="28"/>
          <w:szCs w:val="28"/>
        </w:rPr>
      </w:pPr>
      <w:r>
        <w:rPr>
          <w:rFonts w:ascii="Times New Roman" w:hAnsi="Times New Roman" w:cs="Times New Roman"/>
          <w:b/>
          <w:sz w:val="28"/>
          <w:szCs w:val="28"/>
          <w:shd w:val="clear" w:fill="auto"/>
          <w:lang w:val="uk-UA" w:eastAsia="ru-RU"/>
        </w:rPr>
        <w:t>Про затвердження меморандумів</w:t>
      </w:r>
    </w:p>
    <w:p w14:paraId="212FB64F">
      <w:pPr>
        <w:spacing w:before="0" w:after="0" w:line="240" w:lineRule="auto"/>
        <w:jc w:val="both"/>
        <w:rPr>
          <w:rFonts w:ascii="Times New Roman" w:hAnsi="Times New Roman"/>
          <w:sz w:val="28"/>
          <w:szCs w:val="28"/>
        </w:rPr>
      </w:pPr>
    </w:p>
    <w:p w14:paraId="2051A176">
      <w:pPr>
        <w:spacing w:before="0" w:after="0" w:line="240" w:lineRule="auto"/>
        <w:jc w:val="both"/>
        <w:rPr>
          <w:rFonts w:ascii="Times New Roman" w:hAnsi="Times New Roman"/>
          <w:sz w:val="28"/>
          <w:szCs w:val="28"/>
        </w:rPr>
      </w:pPr>
    </w:p>
    <w:p w14:paraId="19D7011C">
      <w:pPr>
        <w:spacing w:before="0" w:after="0" w:line="240" w:lineRule="auto"/>
        <w:ind w:firstLine="567"/>
        <w:jc w:val="both"/>
        <w:rPr>
          <w:rFonts w:ascii="Times New Roman" w:hAnsi="Times New Roman"/>
          <w:sz w:val="28"/>
          <w:szCs w:val="28"/>
        </w:rPr>
      </w:pPr>
      <w:r>
        <w:rPr>
          <w:rFonts w:ascii="Times New Roman" w:hAnsi="Times New Roman" w:cs="Times New Roman"/>
          <w:sz w:val="28"/>
          <w:szCs w:val="28"/>
          <w:shd w:val="clear" w:fill="auto"/>
          <w:lang w:val="uk-UA" w:eastAsia="ru-RU"/>
        </w:rPr>
        <w:t>В</w:t>
      </w:r>
      <w:r>
        <w:rPr>
          <w:rFonts w:ascii="Times New Roman" w:hAnsi="Times New Roman" w:cs="Times New Roman"/>
          <w:color w:val="000000" w:themeColor="text1"/>
          <w:sz w:val="28"/>
          <w:szCs w:val="28"/>
          <w:shd w:val="clear" w:fill="auto"/>
          <w:lang w:val="uk-UA"/>
          <w14:textFill>
            <w14:solidFill>
              <w14:schemeClr w14:val="tx1"/>
            </w14:solidFill>
          </w14:textFill>
        </w:rPr>
        <w:t>ідповідно до</w:t>
      </w:r>
      <w:r>
        <w:rPr>
          <w:rFonts w:ascii="Times New Roman" w:hAnsi="Times New Roman" w:cs="Times New Roman"/>
          <w:sz w:val="28"/>
          <w:szCs w:val="28"/>
          <w:shd w:val="clear" w:fill="auto"/>
          <w:lang w:val="uk-UA" w:eastAsia="ru-RU"/>
        </w:rPr>
        <w:t xml:space="preserve"> статей 25, 26, 59 Закону України «Про місцеве самоврядування в Україні» з метою налагодження </w:t>
      </w:r>
      <w:r>
        <w:rPr>
          <w:rFonts w:ascii="Times New Roman" w:hAnsi="Times New Roman" w:cs="Times New Roman"/>
          <w:sz w:val="28"/>
          <w:szCs w:val="28"/>
          <w:shd w:val="clear" w:fill="auto"/>
          <w:lang w:val="en-US" w:eastAsia="ru-RU"/>
        </w:rPr>
        <w:t>зв`язків</w:t>
      </w:r>
      <w:r>
        <w:rPr>
          <w:rFonts w:ascii="Times New Roman" w:hAnsi="Times New Roman" w:cs="Times New Roman"/>
          <w:sz w:val="28"/>
          <w:szCs w:val="28"/>
          <w:shd w:val="clear" w:fill="auto"/>
          <w:lang w:val="uk-UA" w:eastAsia="ru-RU"/>
        </w:rPr>
        <w:t>, встановлення ефективної співпраці, взаємодії у питаннях та реалізації заходів, спрямованих на розвиток і життєдіяльність територіальної громади,</w:t>
      </w:r>
    </w:p>
    <w:p w14:paraId="10BC4317">
      <w:pPr>
        <w:pStyle w:val="10"/>
        <w:spacing w:before="0" w:after="0" w:line="240" w:lineRule="auto"/>
        <w:ind w:left="0" w:firstLine="567"/>
        <w:rPr>
          <w:rFonts w:ascii="Times New Roman" w:hAnsi="Times New Roman"/>
          <w:sz w:val="28"/>
          <w:szCs w:val="28"/>
        </w:rPr>
      </w:pPr>
      <w:r>
        <w:rPr>
          <w:rFonts w:ascii="Times New Roman" w:hAnsi="Times New Roman" w:cs="Times New Roman"/>
          <w:sz w:val="28"/>
          <w:szCs w:val="28"/>
          <w:shd w:val="clear" w:fill="auto"/>
          <w:lang w:val="uk-UA"/>
        </w:rPr>
        <w:t>сільська рада вирішила:</w:t>
      </w:r>
    </w:p>
    <w:p w14:paraId="38460B99">
      <w:pPr>
        <w:pStyle w:val="23"/>
        <w:numPr>
          <w:ilvl w:val="0"/>
          <w:numId w:val="1"/>
        </w:numPr>
        <w:tabs>
          <w:tab w:val="left" w:pos="567"/>
          <w:tab w:val="left" w:pos="851"/>
          <w:tab w:val="left" w:pos="5692"/>
        </w:tabs>
        <w:spacing w:before="0" w:after="0" w:line="240" w:lineRule="auto"/>
        <w:ind w:left="0" w:firstLine="567"/>
        <w:contextualSpacing/>
        <w:jc w:val="both"/>
        <w:rPr>
          <w:rFonts w:ascii="Times New Roman" w:hAnsi="Times New Roman"/>
          <w:sz w:val="28"/>
          <w:szCs w:val="28"/>
        </w:rPr>
      </w:pPr>
      <w:r>
        <w:rPr>
          <w:rFonts w:ascii="Times New Roman" w:hAnsi="Times New Roman" w:cs="Times New Roman"/>
          <w:sz w:val="28"/>
          <w:szCs w:val="28"/>
          <w:shd w:val="clear" w:fill="auto"/>
          <w:lang w:val="uk-UA" w:eastAsia="ru-RU"/>
        </w:rPr>
        <w:t>Затвердити Меморандум про взаєморозуміння від 11.02.2025 між Німецьким товариством міжнародного співробітництва (</w:t>
      </w:r>
      <w:r>
        <w:rPr>
          <w:rFonts w:ascii="Times New Roman" w:hAnsi="Times New Roman" w:cs="Times New Roman"/>
          <w:sz w:val="28"/>
          <w:szCs w:val="28"/>
          <w:shd w:val="clear" w:fill="auto"/>
          <w:lang w:val="en-US" w:eastAsia="ru-RU"/>
        </w:rPr>
        <w:t>GIZ</w:t>
      </w:r>
      <w:r>
        <w:rPr>
          <w:rFonts w:ascii="Times New Roman" w:hAnsi="Times New Roman" w:cs="Times New Roman"/>
          <w:sz w:val="28"/>
          <w:szCs w:val="28"/>
          <w:shd w:val="clear" w:fill="auto"/>
          <w:lang w:val="uk-UA" w:eastAsia="ru-RU"/>
        </w:rPr>
        <w:t xml:space="preserve">) ГмбХ </w:t>
      </w:r>
      <w:r>
        <w:rPr>
          <w:rFonts w:ascii="Times New Roman" w:hAnsi="Times New Roman" w:cs="Times New Roman"/>
          <w:sz w:val="28"/>
          <w:szCs w:val="28"/>
          <w:shd w:val="clear" w:fill="auto"/>
          <w:lang w:val="en-US" w:eastAsia="ru-RU"/>
        </w:rPr>
        <w:t xml:space="preserve">Dag-Hammarskjold-Weg 1-5 65760 Eschborn </w:t>
      </w:r>
      <w:r>
        <w:rPr>
          <w:rFonts w:ascii="Times New Roman" w:hAnsi="Times New Roman" w:cs="Times New Roman"/>
          <w:sz w:val="28"/>
          <w:szCs w:val="28"/>
          <w:shd w:val="clear" w:fill="auto"/>
          <w:lang w:val="uk-UA" w:eastAsia="ru-RU"/>
        </w:rPr>
        <w:t>від імені Федерального міністерства економічного співробітництва та розвитку (В</w:t>
      </w:r>
      <w:r>
        <w:rPr>
          <w:rFonts w:ascii="Times New Roman" w:hAnsi="Times New Roman" w:cs="Times New Roman"/>
          <w:sz w:val="28"/>
          <w:szCs w:val="28"/>
          <w:shd w:val="clear" w:fill="auto"/>
          <w:lang w:val="en-US" w:eastAsia="ru-RU"/>
        </w:rPr>
        <w:t>MZ</w:t>
      </w:r>
      <w:r>
        <w:rPr>
          <w:rFonts w:ascii="Times New Roman" w:hAnsi="Times New Roman" w:cs="Times New Roman"/>
          <w:sz w:val="28"/>
          <w:szCs w:val="28"/>
          <w:shd w:val="clear" w:fill="auto"/>
          <w:lang w:val="uk-UA" w:eastAsia="ru-RU"/>
        </w:rPr>
        <w:t>) та Попівською сільською радою Конотопського району Сумської області, Меморандум про партнерство та співробітництво від 02.06.2025 між громадською організацією “Екоклуб” та Попівською сільською радою Конотопського району Сумської області, Меморандум про взаємопорозуміння та співпрацю від 08.07.2025 між іноземною неурядовою організацією ВПІНО “Філія АКТЕД” та Апаратом  Попівської сільської ради Конотопського району Сумської області, Меморандум про співробітництво від 23.07.2025 між неприбутковою організацією “Людина у скруті” (</w:t>
      </w:r>
      <w:r>
        <w:rPr>
          <w:rFonts w:ascii="Times New Roman" w:hAnsi="Times New Roman" w:cs="Times New Roman"/>
          <w:sz w:val="28"/>
          <w:szCs w:val="28"/>
          <w:shd w:val="clear" w:fill="auto"/>
          <w:lang w:val="en-US" w:eastAsia="ru-RU"/>
        </w:rPr>
        <w:t>Clovek v ohrozeni, n.o.</w:t>
      </w:r>
      <w:r>
        <w:rPr>
          <w:rFonts w:ascii="Times New Roman" w:hAnsi="Times New Roman" w:cs="Times New Roman"/>
          <w:sz w:val="28"/>
          <w:szCs w:val="28"/>
          <w:shd w:val="clear" w:fill="auto"/>
          <w:lang w:val="uk-UA" w:eastAsia="ru-RU"/>
        </w:rPr>
        <w:t>) та Попівською сільською радою Конотопського району Сумської області.</w:t>
      </w:r>
    </w:p>
    <w:p w14:paraId="433804F1">
      <w:pPr>
        <w:spacing w:before="0" w:after="0" w:line="240" w:lineRule="auto"/>
        <w:ind w:firstLine="567"/>
        <w:jc w:val="both"/>
        <w:rPr>
          <w:rFonts w:ascii="Times New Roman" w:hAnsi="Times New Roman"/>
          <w:sz w:val="28"/>
          <w:szCs w:val="28"/>
        </w:rPr>
      </w:pPr>
      <w:r>
        <w:rPr>
          <w:rFonts w:ascii="Times New Roman" w:hAnsi="Times New Roman" w:cs="Times New Roman"/>
          <w:sz w:val="28"/>
          <w:szCs w:val="28"/>
          <w:shd w:val="clear" w:fill="auto"/>
          <w:lang w:val="uk-UA" w:eastAsia="ru-RU"/>
        </w:rPr>
        <w:t>2. Контроль за виконанням цього рішення покласти на постійну комісію мандатну з питань регламенту, депутатської діяльності та етики, законності, охорони громадського порядку та антикорупційної політики.</w:t>
      </w:r>
    </w:p>
    <w:p w14:paraId="0638BC1C">
      <w:pPr>
        <w:spacing w:before="0" w:after="0" w:line="240" w:lineRule="auto"/>
        <w:ind w:firstLine="708"/>
        <w:jc w:val="both"/>
        <w:rPr>
          <w:rFonts w:ascii="Times New Roman" w:hAnsi="Times New Roman" w:cs="Times New Roman"/>
          <w:sz w:val="28"/>
          <w:szCs w:val="28"/>
          <w:highlight w:val="none"/>
          <w:shd w:val="clear" w:fill="auto"/>
          <w:lang w:val="uk-UA" w:eastAsia="ru-RU"/>
        </w:rPr>
      </w:pPr>
    </w:p>
    <w:p w14:paraId="155D21BE">
      <w:pPr>
        <w:spacing w:before="0" w:after="0" w:line="240" w:lineRule="auto"/>
        <w:ind w:firstLine="708"/>
        <w:jc w:val="both"/>
        <w:rPr>
          <w:rFonts w:ascii="Times New Roman" w:hAnsi="Times New Roman" w:cs="Times New Roman"/>
          <w:sz w:val="28"/>
          <w:szCs w:val="28"/>
          <w:highlight w:val="none"/>
          <w:shd w:val="clear" w:fill="auto"/>
          <w:lang w:val="uk-UA" w:eastAsia="ru-RU"/>
        </w:rPr>
      </w:pPr>
    </w:p>
    <w:p w14:paraId="06CD5CDE">
      <w:pPr>
        <w:shd w:val="clear" w:color="auto" w:fill="FFFFFF"/>
        <w:spacing w:before="0" w:after="0" w:line="240" w:lineRule="auto"/>
        <w:rPr>
          <w:rFonts w:ascii="Times New Roman" w:hAnsi="Times New Roman"/>
          <w:sz w:val="28"/>
          <w:szCs w:val="28"/>
        </w:rPr>
      </w:pPr>
      <w:r>
        <w:rPr>
          <w:rFonts w:ascii="Times New Roman" w:hAnsi="Times New Roman" w:cs="Times New Roman"/>
          <w:b/>
          <w:sz w:val="28"/>
          <w:szCs w:val="28"/>
          <w:shd w:val="clear" w:fill="auto"/>
          <w:lang w:val="uk-UA"/>
        </w:rPr>
        <w:t>Сільський голова</w:t>
      </w:r>
      <w:r>
        <w:rPr>
          <w:rFonts w:ascii="Times New Roman" w:hAnsi="Times New Roman" w:cs="Times New Roman"/>
          <w:b/>
          <w:sz w:val="28"/>
          <w:szCs w:val="28"/>
          <w:shd w:val="clear" w:fill="auto"/>
          <w:lang w:val="uk-UA"/>
        </w:rPr>
        <w:tab/>
      </w:r>
      <w:r>
        <w:rPr>
          <w:rFonts w:ascii="Times New Roman" w:hAnsi="Times New Roman" w:cs="Times New Roman"/>
          <w:b/>
          <w:sz w:val="28"/>
          <w:szCs w:val="28"/>
          <w:shd w:val="clear" w:fill="auto"/>
          <w:lang w:val="uk-UA"/>
        </w:rPr>
        <w:t xml:space="preserve">                                                         Анатолій БОЯРЧУК</w:t>
      </w:r>
    </w:p>
    <w:p w14:paraId="7BABA0CE">
      <w:pPr>
        <w:shd w:val="clear" w:color="auto" w:fill="FFFFFF"/>
        <w:spacing w:before="0" w:after="0" w:line="240" w:lineRule="auto"/>
        <w:rPr>
          <w:highlight w:val="none"/>
          <w:shd w:val="clear" w:fill="auto"/>
        </w:rPr>
      </w:pPr>
    </w:p>
    <w:p w14:paraId="3B3F6722">
      <w:pPr>
        <w:shd w:val="clear" w:color="auto" w:fill="FFFFFF"/>
        <w:spacing w:before="0" w:after="0" w:line="240" w:lineRule="auto"/>
        <w:rPr>
          <w:highlight w:val="none"/>
          <w:shd w:val="clear" w:fill="auto"/>
        </w:rPr>
      </w:pPr>
    </w:p>
    <w:p w14:paraId="32C79663">
      <w:pPr>
        <w:shd w:val="clear" w:color="auto" w:fill="FFFFFF"/>
        <w:spacing w:before="0" w:after="0" w:line="240" w:lineRule="auto"/>
        <w:rPr>
          <w:highlight w:val="none"/>
          <w:shd w:val="clear" w:fill="auto"/>
        </w:rPr>
      </w:pPr>
      <w:bookmarkStart w:id="0" w:name="_GoBack"/>
      <w:bookmarkEnd w:id="0"/>
    </w:p>
    <w:sectPr>
      <w:pgSz w:w="11906" w:h="16838"/>
      <w:pgMar w:top="1134" w:right="567" w:bottom="1134" w:left="1701" w:header="0"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roman"/>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CC"/>
    <w:family w:val="roman"/>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tabs>
          <w:tab w:val="left" w:pos="0"/>
        </w:tabs>
        <w:ind w:left="1287" w:hanging="360"/>
      </w:pPr>
      <w:rPr>
        <w:b w:val="0"/>
      </w:rPr>
    </w:lvl>
    <w:lvl w:ilvl="1" w:tentative="0">
      <w:start w:val="1"/>
      <w:numFmt w:val="lowerLetter"/>
      <w:lvlText w:val="%2."/>
      <w:lvlJc w:val="left"/>
      <w:pPr>
        <w:tabs>
          <w:tab w:val="left" w:pos="0"/>
        </w:tabs>
        <w:ind w:left="2007" w:hanging="360"/>
      </w:pPr>
    </w:lvl>
    <w:lvl w:ilvl="2" w:tentative="0">
      <w:start w:val="1"/>
      <w:numFmt w:val="lowerRoman"/>
      <w:lvlText w:val="%3."/>
      <w:lvlJc w:val="right"/>
      <w:pPr>
        <w:tabs>
          <w:tab w:val="left" w:pos="0"/>
        </w:tabs>
        <w:ind w:left="2727" w:hanging="180"/>
      </w:pPr>
    </w:lvl>
    <w:lvl w:ilvl="3" w:tentative="0">
      <w:start w:val="1"/>
      <w:numFmt w:val="decimal"/>
      <w:lvlText w:val="%4."/>
      <w:lvlJc w:val="left"/>
      <w:pPr>
        <w:tabs>
          <w:tab w:val="left" w:pos="0"/>
        </w:tabs>
        <w:ind w:left="3447" w:hanging="360"/>
      </w:pPr>
    </w:lvl>
    <w:lvl w:ilvl="4" w:tentative="0">
      <w:start w:val="1"/>
      <w:numFmt w:val="lowerLetter"/>
      <w:lvlText w:val="%5."/>
      <w:lvlJc w:val="left"/>
      <w:pPr>
        <w:tabs>
          <w:tab w:val="left" w:pos="0"/>
        </w:tabs>
        <w:ind w:left="4167" w:hanging="360"/>
      </w:pPr>
    </w:lvl>
    <w:lvl w:ilvl="5" w:tentative="0">
      <w:start w:val="1"/>
      <w:numFmt w:val="lowerRoman"/>
      <w:lvlText w:val="%6."/>
      <w:lvlJc w:val="right"/>
      <w:pPr>
        <w:tabs>
          <w:tab w:val="left" w:pos="0"/>
        </w:tabs>
        <w:ind w:left="4887" w:hanging="180"/>
      </w:pPr>
    </w:lvl>
    <w:lvl w:ilvl="6" w:tentative="0">
      <w:start w:val="1"/>
      <w:numFmt w:val="decimal"/>
      <w:lvlText w:val="%7."/>
      <w:lvlJc w:val="left"/>
      <w:pPr>
        <w:tabs>
          <w:tab w:val="left" w:pos="0"/>
        </w:tabs>
        <w:ind w:left="5607" w:hanging="360"/>
      </w:pPr>
    </w:lvl>
    <w:lvl w:ilvl="7" w:tentative="0">
      <w:start w:val="1"/>
      <w:numFmt w:val="lowerLetter"/>
      <w:lvlText w:val="%8."/>
      <w:lvlJc w:val="left"/>
      <w:pPr>
        <w:tabs>
          <w:tab w:val="left" w:pos="0"/>
        </w:tabs>
        <w:ind w:left="6327" w:hanging="360"/>
      </w:pPr>
    </w:lvl>
    <w:lvl w:ilvl="8" w:tentative="0">
      <w:start w:val="1"/>
      <w:numFmt w:val="lowerRoman"/>
      <w:lvlText w:val="%9."/>
      <w:lvlJc w:val="right"/>
      <w:pPr>
        <w:tabs>
          <w:tab w:val="left" w:pos="0"/>
        </w:tabs>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02AC4"/>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auto"/>
      <w:kern w:val="0"/>
      <w:sz w:val="22"/>
      <w:szCs w:val="22"/>
      <w:lang w:val="ru-RU" w:eastAsia="en-US" w:bidi="ar-SA"/>
    </w:rPr>
  </w:style>
  <w:style w:type="paragraph" w:styleId="2">
    <w:name w:val="heading 5"/>
    <w:basedOn w:val="1"/>
    <w:next w:val="1"/>
    <w:qFormat/>
    <w:uiPriority w:val="0"/>
    <w:pPr>
      <w:keepNext/>
      <w:tabs>
        <w:tab w:val="left" w:pos="7440"/>
      </w:tabs>
      <w:spacing w:before="0"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qFormat/>
    <w:uiPriority w:val="99"/>
    <w:pPr>
      <w:spacing w:before="0" w:after="0" w:line="240" w:lineRule="auto"/>
    </w:pPr>
    <w:rPr>
      <w:rFonts w:ascii="Tahoma" w:hAnsi="Tahoma" w:cs="Tahoma"/>
      <w:sz w:val="16"/>
      <w:szCs w:val="16"/>
    </w:rPr>
  </w:style>
  <w:style w:type="paragraph" w:styleId="7">
    <w:name w:val="caption"/>
    <w:basedOn w:val="1"/>
    <w:qFormat/>
    <w:uiPriority w:val="0"/>
    <w:pPr>
      <w:suppressLineNumbers/>
      <w:spacing w:before="120" w:after="120"/>
    </w:pPr>
    <w:rPr>
      <w:rFonts w:cs="Arial"/>
      <w:i/>
      <w:iCs/>
      <w:sz w:val="24"/>
      <w:szCs w:val="24"/>
    </w:rPr>
  </w:style>
  <w:style w:type="paragraph" w:styleId="8">
    <w:name w:val="header"/>
    <w:basedOn w:val="1"/>
    <w:link w:val="17"/>
    <w:unhideWhenUsed/>
    <w:qFormat/>
    <w:uiPriority w:val="99"/>
    <w:pPr>
      <w:tabs>
        <w:tab w:val="center" w:pos="4677"/>
        <w:tab w:val="right" w:pos="9355"/>
      </w:tabs>
      <w:spacing w:before="0" w:after="0" w:line="240" w:lineRule="auto"/>
    </w:pPr>
  </w:style>
  <w:style w:type="paragraph" w:styleId="9">
    <w:name w:val="Body Text"/>
    <w:basedOn w:val="1"/>
    <w:link w:val="16"/>
    <w:qFormat/>
    <w:uiPriority w:val="0"/>
    <w:pPr>
      <w:spacing w:before="0" w:after="0" w:line="240" w:lineRule="auto"/>
      <w:jc w:val="both"/>
    </w:pPr>
    <w:rPr>
      <w:rFonts w:ascii="Times New Roman" w:hAnsi="Times New Roman" w:eastAsia="Times New Roman" w:cs="Times New Roman"/>
      <w:sz w:val="28"/>
      <w:szCs w:val="20"/>
      <w:lang w:val="uk-UA" w:eastAsia="ru-RU"/>
    </w:rPr>
  </w:style>
  <w:style w:type="paragraph" w:styleId="10">
    <w:name w:val="Body Text Indent"/>
    <w:basedOn w:val="1"/>
    <w:link w:val="20"/>
    <w:semiHidden/>
    <w:unhideWhenUsed/>
    <w:qFormat/>
    <w:uiPriority w:val="99"/>
    <w:pPr>
      <w:spacing w:before="0" w:after="120"/>
      <w:ind w:left="283" w:firstLine="0"/>
    </w:pPr>
  </w:style>
  <w:style w:type="paragraph" w:styleId="11">
    <w:name w:val="footer"/>
    <w:basedOn w:val="1"/>
    <w:link w:val="18"/>
    <w:unhideWhenUsed/>
    <w:qFormat/>
    <w:uiPriority w:val="99"/>
    <w:pPr>
      <w:tabs>
        <w:tab w:val="center" w:pos="4677"/>
        <w:tab w:val="right" w:pos="9355"/>
      </w:tabs>
      <w:spacing w:before="0" w:after="0" w:line="240" w:lineRule="auto"/>
    </w:pPr>
  </w:style>
  <w:style w:type="paragraph" w:styleId="12">
    <w:name w:val="List"/>
    <w:basedOn w:val="9"/>
    <w:qFormat/>
    <w:uiPriority w:val="0"/>
    <w:rPr>
      <w:rFonts w:cs="Arial"/>
    </w:rPr>
  </w:style>
  <w:style w:type="table" w:styleId="13">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Заголовок 5 Знак"/>
    <w:basedOn w:val="3"/>
    <w:qFormat/>
    <w:uiPriority w:val="0"/>
    <w:rPr>
      <w:rFonts w:ascii="Times New Roman" w:hAnsi="Times New Roman" w:eastAsia="Times New Roman" w:cs="Times New Roman"/>
      <w:b/>
      <w:bCs/>
      <w:sz w:val="28"/>
      <w:szCs w:val="24"/>
    </w:rPr>
  </w:style>
  <w:style w:type="character" w:customStyle="1" w:styleId="15">
    <w:name w:val="Основной текст Знак"/>
    <w:basedOn w:val="3"/>
    <w:semiHidden/>
    <w:qFormat/>
    <w:uiPriority w:val="99"/>
  </w:style>
  <w:style w:type="character" w:customStyle="1" w:styleId="16">
    <w:name w:val="Основной текст Знак1"/>
    <w:link w:val="9"/>
    <w:qFormat/>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8"/>
    <w:qFormat/>
    <w:uiPriority w:val="99"/>
  </w:style>
  <w:style w:type="character" w:customStyle="1" w:styleId="18">
    <w:name w:val="Нижний колонтитул Знак"/>
    <w:basedOn w:val="3"/>
    <w:link w:val="11"/>
    <w:qFormat/>
    <w:uiPriority w:val="99"/>
  </w:style>
  <w:style w:type="character" w:customStyle="1" w:styleId="19">
    <w:name w:val="Текст выноски Знак"/>
    <w:basedOn w:val="3"/>
    <w:link w:val="6"/>
    <w:semiHidden/>
    <w:qFormat/>
    <w:uiPriority w:val="99"/>
    <w:rPr>
      <w:rFonts w:ascii="Tahoma" w:hAnsi="Tahoma" w:cs="Tahoma"/>
      <w:sz w:val="16"/>
      <w:szCs w:val="16"/>
    </w:rPr>
  </w:style>
  <w:style w:type="character" w:customStyle="1" w:styleId="20">
    <w:name w:val="Основной текст с отступом Знак"/>
    <w:basedOn w:val="3"/>
    <w:link w:val="10"/>
    <w:semiHidden/>
    <w:qFormat/>
    <w:uiPriority w:val="99"/>
  </w:style>
  <w:style w:type="paragraph" w:customStyle="1" w:styleId="21">
    <w:name w:val="Заголовок"/>
    <w:basedOn w:val="1"/>
    <w:next w:val="9"/>
    <w:qFormat/>
    <w:uiPriority w:val="0"/>
    <w:pPr>
      <w:keepNext/>
      <w:spacing w:before="240" w:after="120"/>
    </w:pPr>
    <w:rPr>
      <w:rFonts w:ascii="Liberation Sans" w:hAnsi="Liberation Sans" w:eastAsia="Microsoft YaHei" w:cs="Arial"/>
      <w:sz w:val="28"/>
      <w:szCs w:val="28"/>
    </w:rPr>
  </w:style>
  <w:style w:type="paragraph" w:customStyle="1" w:styleId="22">
    <w:name w:val="Покажчик"/>
    <w:basedOn w:val="1"/>
    <w:qFormat/>
    <w:uiPriority w:val="0"/>
    <w:pPr>
      <w:suppressLineNumbers/>
    </w:pPr>
    <w:rPr>
      <w:rFonts w:cs="Arial"/>
      <w:lang w:val="zh-CN" w:eastAsia="zh-CN" w:bidi="zh-CN"/>
    </w:rPr>
  </w:style>
  <w:style w:type="paragraph" w:styleId="23">
    <w:name w:val="List Paragraph"/>
    <w:basedOn w:val="1"/>
    <w:qFormat/>
    <w:uiPriority w:val="99"/>
    <w:pPr>
      <w:spacing w:before="0" w:after="200"/>
      <w:ind w:left="720" w:firstLine="0"/>
      <w:contextualSpacing/>
    </w:pPr>
  </w:style>
  <w:style w:type="paragraph" w:customStyle="1" w:styleId="24">
    <w:name w:val="Обычный1"/>
    <w:qFormat/>
    <w:uiPriority w:val="99"/>
    <w:pPr>
      <w:widowControl/>
      <w:suppressAutoHyphens/>
      <w:bidi w:val="0"/>
      <w:spacing w:before="0" w:after="160" w:line="259" w:lineRule="auto"/>
      <w:jc w:val="left"/>
    </w:pPr>
    <w:rPr>
      <w:rFonts w:ascii="Calibri" w:hAnsi="Calibri" w:eastAsia="Calibri" w:cs="Calibri"/>
      <w:color w:val="000000"/>
      <w:kern w:val="0"/>
      <w:sz w:val="22"/>
      <w:szCs w:val="22"/>
      <w:lang w:val="uk-UA" w:eastAsia="ru-RU" w:bidi="ar-SA"/>
    </w:rPr>
  </w:style>
  <w:style w:type="paragraph" w:customStyle="1" w:styleId="25">
    <w:name w:val="Обычный2"/>
    <w:qFormat/>
    <w:uiPriority w:val="0"/>
    <w:pPr>
      <w:widowControl/>
      <w:suppressAutoHyphens/>
      <w:bidi w:val="0"/>
      <w:spacing w:before="0" w:after="160" w:line="259" w:lineRule="auto"/>
      <w:jc w:val="left"/>
    </w:pPr>
    <w:rPr>
      <w:rFonts w:ascii="Calibri" w:hAnsi="Calibri" w:eastAsia="Calibri" w:cs="Calibri"/>
      <w:color w:val="000000"/>
      <w:kern w:val="0"/>
      <w:sz w:val="22"/>
      <w:szCs w:val="22"/>
      <w:lang w:val="uk-UA" w:eastAsia="ru-RU" w:bidi="ar-SA"/>
    </w:rPr>
  </w:style>
  <w:style w:type="paragraph" w:customStyle="1" w:styleId="26">
    <w:name w:val="Верхній і нижній колонтитули"/>
    <w:basedOn w:val="1"/>
    <w:qFormat/>
    <w:uiPriority w:val="0"/>
  </w:style>
  <w:style w:type="paragraph" w:customStyle="1" w:styleId="27">
    <w:name w:val="Char Знак Знак Char Знак Знак Знак Знак Знак Знак Знак Знак Знак Знак Знак Знак Знак Знак Знак Знак Знак Знак Знак"/>
    <w:basedOn w:val="1"/>
    <w:qFormat/>
    <w:uiPriority w:val="0"/>
    <w:pPr>
      <w:spacing w:before="0" w:after="0" w:line="240" w:lineRule="auto"/>
    </w:pPr>
    <w:rPr>
      <w:rFonts w:ascii="Verdana" w:hAnsi="Verdana" w:eastAsia="Times New Roman" w:cs="Times New Roman"/>
      <w:sz w:val="20"/>
      <w:szCs w:val="20"/>
      <w:lang w:val="en-US"/>
    </w:rPr>
  </w:style>
  <w:style w:type="paragraph" w:customStyle="1" w:styleId="28">
    <w:name w:val="Обычный3"/>
    <w:qFormat/>
    <w:uiPriority w:val="0"/>
    <w:pPr>
      <w:widowControl/>
      <w:suppressAutoHyphens/>
      <w:bidi w:val="0"/>
      <w:spacing w:before="0" w:after="160" w:line="259" w:lineRule="auto"/>
      <w:jc w:val="left"/>
    </w:pPr>
    <w:rPr>
      <w:rFonts w:ascii="Calibri" w:hAnsi="Calibri" w:eastAsia="Calibri" w:cs="Calibri"/>
      <w:color w:val="000000"/>
      <w:kern w:val="0"/>
      <w:sz w:val="22"/>
      <w:szCs w:val="22"/>
      <w:lang w:val="uk-UA" w:eastAsia="ru-RU" w:bidi="ar-SA"/>
    </w:rPr>
  </w:style>
  <w:style w:type="paragraph" w:customStyle="1" w:styleId="29">
    <w:name w:val="Без интервала1"/>
    <w:qFormat/>
    <w:uiPriority w:val="0"/>
    <w:pPr>
      <w:widowControl/>
      <w:suppressAutoHyphens/>
      <w:bidi w:val="0"/>
      <w:spacing w:before="0" w:after="0" w:line="240" w:lineRule="auto"/>
      <w:jc w:val="left"/>
    </w:pPr>
    <w:rPr>
      <w:rFonts w:eastAsia="Times New Roman" w:cs="Times New Roman" w:asciiTheme="minorHAnsi" w:hAnsiTheme="minorHAnsi"/>
      <w:color w:val="auto"/>
      <w:kern w:val="0"/>
      <w:sz w:val="22"/>
      <w:szCs w:val="22"/>
      <w:lang w:val="ru-RU" w:eastAsia="ru-RU" w:bidi="ar-SA"/>
    </w:rPr>
  </w:style>
  <w:style w:type="paragraph" w:customStyle="1" w:styleId="30">
    <w:name w:val="Без интервала2"/>
    <w:qFormat/>
    <w:uiPriority w:val="0"/>
    <w:pPr>
      <w:widowControl/>
      <w:suppressAutoHyphens/>
      <w:bidi w:val="0"/>
      <w:spacing w:before="0" w:after="0" w:line="240" w:lineRule="auto"/>
      <w:jc w:val="left"/>
    </w:pPr>
    <w:rPr>
      <w:rFonts w:cs="Calibri" w:asciiTheme="minorHAnsi" w:hAnsiTheme="minorHAnsi" w:eastAsiaTheme="minorHAnsi"/>
      <w:color w:val="auto"/>
      <w:kern w:val="0"/>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D283D-5A54-4EC8-A14B-13C7EDE7FAA7}">
  <ds:schemaRefs/>
</ds:datastoreItem>
</file>

<file path=docProps/app.xml><?xml version="1.0" encoding="utf-8"?>
<Properties xmlns="http://schemas.openxmlformats.org/officeDocument/2006/extended-properties" xmlns:vt="http://schemas.openxmlformats.org/officeDocument/2006/docPropsVTypes">
  <Template>Normal</Template>
  <Company>*</Company>
  <Pages>1</Pages>
  <Words>233</Words>
  <Characters>1742</Characters>
  <Paragraphs>16</Paragraphs>
  <TotalTime>4480</TotalTime>
  <ScaleCrop>false</ScaleCrop>
  <LinksUpToDate>false</LinksUpToDate>
  <CharactersWithSpaces>2277</CharactersWithSpaces>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2023-01-25T13:20:00Z</dcterms:created>
  <dc:creator>Uzer</dc:creator>
  <cp:lastModifiedBy>Галина Шкареда</cp:lastModifiedBy>
  <cp:lastPrinted>2025-07-23T15:37:00Z</cp:lastPrinted>
  <dcterms:modified xsi:type="dcterms:W3CDTF">2025-08-05T06:58:52Z</dcterms:modified>
  <cp:revision>763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FC563736CEB946C6B93A226C3D7F579B_12</vt:lpwstr>
  </property>
</Properties>
</file>