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FA1" w:rsidRPr="00BB007D" w:rsidRDefault="00483FA1" w:rsidP="00B847A3">
      <w:pPr>
        <w:spacing w:after="0" w:line="240" w:lineRule="auto"/>
        <w:jc w:val="center"/>
        <w:rPr>
          <w:rFonts w:ascii="Times New Roman" w:hAnsi="Times New Roman" w:cs="Times New Roman"/>
          <w:b/>
          <w:sz w:val="28"/>
          <w:szCs w:val="28"/>
          <w:lang w:val="uk-UA"/>
        </w:rPr>
      </w:pPr>
      <w:bookmarkStart w:id="0" w:name="_GoBack"/>
      <w:bookmarkEnd w:id="0"/>
      <w:r w:rsidRPr="00BB007D">
        <w:rPr>
          <w:rFonts w:ascii="Times New Roman" w:hAnsi="Times New Roman" w:cs="Times New Roman"/>
          <w:b/>
          <w:sz w:val="28"/>
          <w:szCs w:val="28"/>
          <w:lang w:val="uk-UA"/>
        </w:rPr>
        <w:t>ОГОЛОШЕННЯ</w:t>
      </w:r>
    </w:p>
    <w:p w:rsidR="00483FA1" w:rsidRPr="00BB007D" w:rsidRDefault="00483FA1" w:rsidP="00B847A3">
      <w:pPr>
        <w:spacing w:after="0" w:line="240" w:lineRule="auto"/>
        <w:jc w:val="center"/>
        <w:rPr>
          <w:rFonts w:ascii="Times New Roman" w:hAnsi="Times New Roman" w:cs="Times New Roman"/>
          <w:b/>
          <w:sz w:val="28"/>
          <w:szCs w:val="28"/>
          <w:lang w:val="uk-UA"/>
        </w:rPr>
      </w:pPr>
      <w:r w:rsidRPr="00BB007D">
        <w:rPr>
          <w:rFonts w:ascii="Times New Roman" w:hAnsi="Times New Roman" w:cs="Times New Roman"/>
          <w:b/>
          <w:sz w:val="28"/>
          <w:szCs w:val="28"/>
          <w:lang w:val="uk-UA"/>
        </w:rPr>
        <w:t>про проведення конкурсу</w:t>
      </w:r>
    </w:p>
    <w:p w:rsidR="00483FA1" w:rsidRDefault="00483FA1" w:rsidP="00B847A3">
      <w:pPr>
        <w:spacing w:after="0" w:line="240" w:lineRule="auto"/>
        <w:jc w:val="center"/>
        <w:rPr>
          <w:rFonts w:ascii="Times New Roman" w:hAnsi="Times New Roman" w:cs="Times New Roman"/>
          <w:b/>
          <w:sz w:val="28"/>
          <w:szCs w:val="28"/>
          <w:lang w:val="uk-UA"/>
        </w:rPr>
      </w:pPr>
      <w:r w:rsidRPr="00BB007D">
        <w:rPr>
          <w:rFonts w:ascii="Times New Roman" w:hAnsi="Times New Roman" w:cs="Times New Roman"/>
          <w:b/>
          <w:sz w:val="28"/>
          <w:szCs w:val="28"/>
          <w:lang w:val="uk-UA"/>
        </w:rPr>
        <w:t>на визначення виконавця послуги з вивезення твердих побутових відходів на території Попівської сільської ради Конотопського району Сумської області</w:t>
      </w:r>
    </w:p>
    <w:p w:rsidR="00FC6E51" w:rsidRPr="00BB007D" w:rsidRDefault="00FC6E51" w:rsidP="00B847A3">
      <w:pPr>
        <w:spacing w:after="0" w:line="240" w:lineRule="auto"/>
        <w:jc w:val="center"/>
        <w:rPr>
          <w:rFonts w:ascii="Times New Roman" w:hAnsi="Times New Roman" w:cs="Times New Roman"/>
          <w:b/>
          <w:sz w:val="28"/>
          <w:szCs w:val="28"/>
          <w:lang w:val="uk-UA"/>
        </w:rPr>
      </w:pPr>
    </w:p>
    <w:p w:rsidR="00483FA1" w:rsidRPr="00BB007D" w:rsidRDefault="00483FA1" w:rsidP="00B847A3">
      <w:pPr>
        <w:spacing w:after="0" w:line="240" w:lineRule="auto"/>
        <w:jc w:val="both"/>
        <w:rPr>
          <w:rFonts w:ascii="Times New Roman" w:hAnsi="Times New Roman" w:cs="Times New Roman"/>
          <w:b/>
          <w:sz w:val="28"/>
          <w:szCs w:val="28"/>
          <w:lang w:val="uk-UA"/>
        </w:rPr>
      </w:pPr>
      <w:r w:rsidRPr="00BB007D">
        <w:rPr>
          <w:rFonts w:ascii="Times New Roman" w:hAnsi="Times New Roman" w:cs="Times New Roman"/>
          <w:b/>
          <w:sz w:val="28"/>
          <w:szCs w:val="28"/>
          <w:lang w:val="uk-UA"/>
        </w:rPr>
        <w:t>1. Найменування, місцезнаходження організатора конкурсу:</w:t>
      </w:r>
    </w:p>
    <w:p w:rsidR="00483FA1" w:rsidRPr="00BB007D" w:rsidRDefault="00483FA1" w:rsidP="00B847A3">
      <w:pPr>
        <w:spacing w:after="0" w:line="240" w:lineRule="auto"/>
        <w:jc w:val="both"/>
        <w:rPr>
          <w:rFonts w:ascii="Times New Roman" w:hAnsi="Times New Roman" w:cs="Times New Roman"/>
          <w:sz w:val="28"/>
          <w:szCs w:val="28"/>
          <w:lang w:val="uk-UA"/>
        </w:rPr>
      </w:pPr>
      <w:r w:rsidRPr="00BB007D">
        <w:rPr>
          <w:rFonts w:ascii="Times New Roman" w:hAnsi="Times New Roman" w:cs="Times New Roman"/>
          <w:sz w:val="28"/>
          <w:szCs w:val="28"/>
          <w:lang w:val="uk-UA"/>
        </w:rPr>
        <w:t>Попівська сільська рада Конотопського району Сумської області</w:t>
      </w:r>
    </w:p>
    <w:p w:rsidR="00483FA1" w:rsidRPr="00BB007D" w:rsidRDefault="00483FA1" w:rsidP="00B847A3">
      <w:pPr>
        <w:pStyle w:val="a3"/>
        <w:tabs>
          <w:tab w:val="left" w:pos="3282"/>
        </w:tabs>
        <w:ind w:right="4690"/>
        <w:jc w:val="both"/>
        <w:rPr>
          <w:sz w:val="28"/>
          <w:szCs w:val="28"/>
        </w:rPr>
      </w:pPr>
      <w:r w:rsidRPr="00BB007D">
        <w:rPr>
          <w:sz w:val="28"/>
          <w:szCs w:val="28"/>
        </w:rPr>
        <w:t>41627, Сумська область</w:t>
      </w:r>
    </w:p>
    <w:p w:rsidR="00483FA1" w:rsidRPr="00BB007D" w:rsidRDefault="00483FA1" w:rsidP="00B847A3">
      <w:pPr>
        <w:pStyle w:val="a3"/>
        <w:tabs>
          <w:tab w:val="left" w:pos="3282"/>
        </w:tabs>
        <w:ind w:right="4690"/>
        <w:jc w:val="both"/>
        <w:rPr>
          <w:sz w:val="28"/>
          <w:szCs w:val="28"/>
        </w:rPr>
      </w:pPr>
      <w:r w:rsidRPr="00BB007D">
        <w:rPr>
          <w:sz w:val="28"/>
          <w:szCs w:val="28"/>
        </w:rPr>
        <w:t>Конотопський район,</w:t>
      </w:r>
    </w:p>
    <w:p w:rsidR="00093E56" w:rsidRDefault="00483FA1" w:rsidP="00B847A3">
      <w:pPr>
        <w:pStyle w:val="a3"/>
        <w:tabs>
          <w:tab w:val="left" w:pos="3282"/>
        </w:tabs>
        <w:ind w:right="4690"/>
        <w:jc w:val="both"/>
        <w:rPr>
          <w:sz w:val="28"/>
          <w:szCs w:val="28"/>
        </w:rPr>
      </w:pPr>
      <w:proofErr w:type="spellStart"/>
      <w:r w:rsidRPr="00BB007D">
        <w:rPr>
          <w:sz w:val="28"/>
          <w:szCs w:val="28"/>
        </w:rPr>
        <w:t>с.Попівка</w:t>
      </w:r>
      <w:proofErr w:type="spellEnd"/>
      <w:r w:rsidRPr="00BB007D">
        <w:rPr>
          <w:sz w:val="28"/>
          <w:szCs w:val="28"/>
        </w:rPr>
        <w:t>, вул. Миру,1</w:t>
      </w:r>
    </w:p>
    <w:p w:rsidR="00483FA1" w:rsidRPr="00BB007D" w:rsidRDefault="00093E56" w:rsidP="00B847A3">
      <w:pPr>
        <w:pStyle w:val="a3"/>
        <w:tabs>
          <w:tab w:val="left" w:pos="3282"/>
        </w:tabs>
        <w:ind w:right="4690"/>
        <w:jc w:val="both"/>
        <w:rPr>
          <w:sz w:val="28"/>
          <w:szCs w:val="28"/>
        </w:rPr>
      </w:pPr>
      <w:r>
        <w:rPr>
          <w:sz w:val="28"/>
          <w:szCs w:val="28"/>
        </w:rPr>
        <w:t xml:space="preserve">Телефон: </w:t>
      </w:r>
      <w:r w:rsidRPr="00093E56">
        <w:rPr>
          <w:sz w:val="28"/>
          <w:szCs w:val="28"/>
        </w:rPr>
        <w:t>0975665240</w:t>
      </w:r>
    </w:p>
    <w:p w:rsidR="00483FA1" w:rsidRPr="00BB007D" w:rsidRDefault="00483FA1" w:rsidP="00B847A3">
      <w:pPr>
        <w:pStyle w:val="a3"/>
        <w:rPr>
          <w:sz w:val="28"/>
          <w:szCs w:val="28"/>
        </w:rPr>
      </w:pPr>
      <w:r w:rsidRPr="00BB007D">
        <w:rPr>
          <w:sz w:val="28"/>
          <w:szCs w:val="28"/>
        </w:rPr>
        <w:t>Електронна</w:t>
      </w:r>
      <w:r w:rsidRPr="00BB007D">
        <w:rPr>
          <w:spacing w:val="-3"/>
          <w:sz w:val="28"/>
          <w:szCs w:val="28"/>
        </w:rPr>
        <w:t xml:space="preserve"> </w:t>
      </w:r>
      <w:r w:rsidRPr="00BB007D">
        <w:rPr>
          <w:sz w:val="28"/>
          <w:szCs w:val="28"/>
        </w:rPr>
        <w:t xml:space="preserve">пошта: </w:t>
      </w:r>
      <w:hyperlink r:id="rId6" w:history="1">
        <w:r w:rsidRPr="00BB007D">
          <w:rPr>
            <w:rStyle w:val="a5"/>
            <w:sz w:val="28"/>
            <w:szCs w:val="28"/>
            <w:lang w:val="en-US"/>
          </w:rPr>
          <w:t>popivkarada</w:t>
        </w:r>
        <w:r w:rsidRPr="00BB007D">
          <w:rPr>
            <w:rStyle w:val="a5"/>
            <w:sz w:val="28"/>
            <w:szCs w:val="28"/>
            <w:lang w:val="ru-RU"/>
          </w:rPr>
          <w:t>@</w:t>
        </w:r>
        <w:r w:rsidRPr="00BB007D">
          <w:rPr>
            <w:rStyle w:val="a5"/>
            <w:sz w:val="28"/>
            <w:szCs w:val="28"/>
            <w:lang w:val="en-US"/>
          </w:rPr>
          <w:t>gmail</w:t>
        </w:r>
        <w:r w:rsidRPr="00BB007D">
          <w:rPr>
            <w:rStyle w:val="a5"/>
            <w:sz w:val="28"/>
            <w:szCs w:val="28"/>
            <w:lang w:val="ru-RU"/>
          </w:rPr>
          <w:t>.</w:t>
        </w:r>
        <w:r w:rsidRPr="00BB007D">
          <w:rPr>
            <w:rStyle w:val="a5"/>
            <w:sz w:val="28"/>
            <w:szCs w:val="28"/>
            <w:lang w:val="en-US"/>
          </w:rPr>
          <w:t>com</w:t>
        </w:r>
      </w:hyperlink>
    </w:p>
    <w:p w:rsidR="005E16C4" w:rsidRPr="00BB007D" w:rsidRDefault="005E16C4" w:rsidP="00B847A3">
      <w:pPr>
        <w:pStyle w:val="a3"/>
        <w:rPr>
          <w:sz w:val="28"/>
          <w:szCs w:val="28"/>
        </w:rPr>
      </w:pPr>
    </w:p>
    <w:p w:rsidR="00724E41" w:rsidRPr="00BB007D" w:rsidRDefault="00483FA1" w:rsidP="00B847A3">
      <w:pPr>
        <w:spacing w:after="0" w:line="240" w:lineRule="auto"/>
        <w:jc w:val="both"/>
        <w:rPr>
          <w:rFonts w:ascii="Times New Roman" w:hAnsi="Times New Roman" w:cs="Times New Roman"/>
          <w:b/>
          <w:sz w:val="28"/>
          <w:szCs w:val="28"/>
          <w:lang w:val="uk-UA"/>
        </w:rPr>
      </w:pPr>
      <w:r w:rsidRPr="00BB007D">
        <w:rPr>
          <w:rFonts w:ascii="Times New Roman" w:hAnsi="Times New Roman" w:cs="Times New Roman"/>
          <w:b/>
          <w:sz w:val="28"/>
          <w:szCs w:val="28"/>
          <w:lang w:val="uk-UA"/>
        </w:rPr>
        <w:t>2.</w:t>
      </w:r>
      <w:r w:rsidR="005E16C4" w:rsidRPr="00BB007D">
        <w:rPr>
          <w:rFonts w:ascii="Times New Roman" w:hAnsi="Times New Roman" w:cs="Times New Roman"/>
          <w:b/>
          <w:sz w:val="28"/>
          <w:szCs w:val="28"/>
          <w:lang w:val="uk-UA"/>
        </w:rPr>
        <w:t xml:space="preserve"> </w:t>
      </w:r>
      <w:r w:rsidRPr="00BB007D">
        <w:rPr>
          <w:rFonts w:ascii="Times New Roman" w:hAnsi="Times New Roman" w:cs="Times New Roman"/>
          <w:b/>
          <w:sz w:val="28"/>
          <w:szCs w:val="28"/>
          <w:lang w:val="uk-UA"/>
        </w:rPr>
        <w:t>Підстава для проведення конкурсу:</w:t>
      </w:r>
    </w:p>
    <w:p w:rsidR="00724E41" w:rsidRDefault="00600860" w:rsidP="00B847A3">
      <w:pPr>
        <w:spacing w:after="0" w:line="240" w:lineRule="auto"/>
        <w:jc w:val="both"/>
        <w:rPr>
          <w:rFonts w:ascii="Times New Roman" w:hAnsi="Times New Roman" w:cs="Times New Roman"/>
          <w:sz w:val="28"/>
          <w:szCs w:val="28"/>
          <w:lang w:val="uk-UA"/>
        </w:rPr>
      </w:pPr>
      <w:r w:rsidRPr="00BB007D">
        <w:rPr>
          <w:rFonts w:ascii="Times New Roman" w:hAnsi="Times New Roman" w:cs="Times New Roman"/>
          <w:sz w:val="28"/>
          <w:szCs w:val="28"/>
          <w:lang w:val="uk-UA"/>
        </w:rPr>
        <w:t xml:space="preserve">Розпорядження Попівського сільського голови </w:t>
      </w:r>
      <w:r w:rsidR="00724E41" w:rsidRPr="00BB007D">
        <w:rPr>
          <w:rFonts w:ascii="Times New Roman" w:hAnsi="Times New Roman" w:cs="Times New Roman"/>
          <w:sz w:val="28"/>
          <w:szCs w:val="28"/>
          <w:lang w:val="uk-UA"/>
        </w:rPr>
        <w:t xml:space="preserve">№ </w:t>
      </w:r>
      <w:r w:rsidRPr="00BB007D">
        <w:rPr>
          <w:rFonts w:ascii="Times New Roman" w:hAnsi="Times New Roman" w:cs="Times New Roman"/>
          <w:sz w:val="28"/>
          <w:szCs w:val="28"/>
          <w:lang w:val="uk-UA"/>
        </w:rPr>
        <w:t xml:space="preserve">73-ОД </w:t>
      </w:r>
      <w:r w:rsidR="00724E41" w:rsidRPr="00BB007D">
        <w:rPr>
          <w:rFonts w:ascii="Times New Roman" w:hAnsi="Times New Roman" w:cs="Times New Roman"/>
          <w:sz w:val="28"/>
          <w:szCs w:val="28"/>
          <w:lang w:val="uk-UA"/>
        </w:rPr>
        <w:t>«Про проведення конкурсу на визначення виконавця послуги з вивезення твердих побутових відходів на території Попівської сільської ради Конотопського району Сумської області»</w:t>
      </w:r>
      <w:r w:rsidR="00FC6E51">
        <w:rPr>
          <w:rFonts w:ascii="Times New Roman" w:hAnsi="Times New Roman" w:cs="Times New Roman"/>
          <w:sz w:val="28"/>
          <w:szCs w:val="28"/>
          <w:lang w:val="uk-UA"/>
        </w:rPr>
        <w:t>.</w:t>
      </w:r>
    </w:p>
    <w:p w:rsidR="00FC6E51" w:rsidRPr="00BB007D" w:rsidRDefault="00FC6E51" w:rsidP="00B847A3">
      <w:pPr>
        <w:spacing w:after="0" w:line="240" w:lineRule="auto"/>
        <w:jc w:val="both"/>
        <w:rPr>
          <w:rFonts w:ascii="Times New Roman" w:hAnsi="Times New Roman" w:cs="Times New Roman"/>
          <w:sz w:val="28"/>
          <w:szCs w:val="28"/>
          <w:lang w:val="uk-UA"/>
        </w:rPr>
      </w:pPr>
    </w:p>
    <w:p w:rsidR="00724E41" w:rsidRPr="00BB007D" w:rsidRDefault="00724E41"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hAnsi="Times New Roman" w:cs="Times New Roman"/>
          <w:b/>
          <w:sz w:val="28"/>
          <w:szCs w:val="28"/>
          <w:lang w:val="uk-UA"/>
        </w:rPr>
        <w:t>3.</w:t>
      </w:r>
      <w:r w:rsidR="00600860" w:rsidRPr="00BB007D">
        <w:rPr>
          <w:rFonts w:ascii="Times New Roman" w:eastAsia="Times New Roman" w:hAnsi="Times New Roman" w:cs="Times New Roman"/>
          <w:b/>
          <w:sz w:val="28"/>
          <w:szCs w:val="28"/>
          <w:lang w:val="uk-UA" w:eastAsia="uk-UA"/>
        </w:rPr>
        <w:t xml:space="preserve"> </w:t>
      </w:r>
      <w:r w:rsidRPr="00BB007D">
        <w:rPr>
          <w:rFonts w:ascii="Times New Roman" w:eastAsia="Times New Roman" w:hAnsi="Times New Roman" w:cs="Times New Roman"/>
          <w:b/>
          <w:sz w:val="28"/>
          <w:szCs w:val="28"/>
          <w:lang w:val="uk-UA" w:eastAsia="uk-UA"/>
        </w:rPr>
        <w:t>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w:t>
      </w:r>
    </w:p>
    <w:p w:rsidR="00724E41" w:rsidRPr="00BB007D" w:rsidRDefault="00724E41" w:rsidP="00B847A3">
      <w:pPr>
        <w:pStyle w:val="a3"/>
        <w:jc w:val="both"/>
        <w:rPr>
          <w:sz w:val="28"/>
          <w:szCs w:val="28"/>
        </w:rPr>
      </w:pPr>
      <w:r w:rsidRPr="00BB007D">
        <w:rPr>
          <w:sz w:val="28"/>
          <w:szCs w:val="28"/>
        </w:rPr>
        <w:t>41627, Сумська область</w:t>
      </w:r>
    </w:p>
    <w:p w:rsidR="00724E41" w:rsidRPr="00BB007D" w:rsidRDefault="00600860" w:rsidP="00B847A3">
      <w:pPr>
        <w:pStyle w:val="a3"/>
        <w:jc w:val="both"/>
        <w:rPr>
          <w:sz w:val="28"/>
          <w:szCs w:val="28"/>
        </w:rPr>
      </w:pPr>
      <w:r w:rsidRPr="00BB007D">
        <w:rPr>
          <w:sz w:val="28"/>
          <w:szCs w:val="28"/>
        </w:rPr>
        <w:t>м. Конотоп</w:t>
      </w:r>
    </w:p>
    <w:p w:rsidR="00724E41" w:rsidRPr="00BB007D" w:rsidRDefault="00724E41" w:rsidP="00B847A3">
      <w:pPr>
        <w:pStyle w:val="a3"/>
        <w:jc w:val="both"/>
        <w:rPr>
          <w:sz w:val="28"/>
          <w:szCs w:val="28"/>
        </w:rPr>
      </w:pPr>
      <w:r w:rsidRPr="00BB007D">
        <w:rPr>
          <w:sz w:val="28"/>
          <w:szCs w:val="28"/>
        </w:rPr>
        <w:t>вул. Ми</w:t>
      </w:r>
      <w:r w:rsidR="00600860" w:rsidRPr="00BB007D">
        <w:rPr>
          <w:sz w:val="28"/>
          <w:szCs w:val="28"/>
        </w:rPr>
        <w:t>хайла Сусло</w:t>
      </w:r>
      <w:r w:rsidRPr="00BB007D">
        <w:rPr>
          <w:sz w:val="28"/>
          <w:szCs w:val="28"/>
        </w:rPr>
        <w:t>,</w:t>
      </w:r>
      <w:r w:rsidR="00600860" w:rsidRPr="00BB007D">
        <w:rPr>
          <w:sz w:val="28"/>
          <w:szCs w:val="28"/>
        </w:rPr>
        <w:t xml:space="preserve"> 2</w:t>
      </w:r>
      <w:r w:rsidRPr="00BB007D">
        <w:rPr>
          <w:sz w:val="28"/>
          <w:szCs w:val="28"/>
        </w:rPr>
        <w:t>1</w:t>
      </w:r>
      <w:r w:rsidR="00600860" w:rsidRPr="00BB007D">
        <w:rPr>
          <w:sz w:val="28"/>
          <w:szCs w:val="28"/>
        </w:rPr>
        <w:t>а</w:t>
      </w:r>
    </w:p>
    <w:p w:rsidR="00093E56" w:rsidRPr="00BB007D" w:rsidRDefault="00093E56" w:rsidP="00B847A3">
      <w:pPr>
        <w:pStyle w:val="a3"/>
        <w:tabs>
          <w:tab w:val="left" w:pos="3282"/>
        </w:tabs>
        <w:ind w:right="4690"/>
        <w:jc w:val="both"/>
        <w:rPr>
          <w:sz w:val="28"/>
          <w:szCs w:val="28"/>
        </w:rPr>
      </w:pPr>
      <w:r>
        <w:rPr>
          <w:sz w:val="28"/>
          <w:szCs w:val="28"/>
        </w:rPr>
        <w:t xml:space="preserve">Телефон: </w:t>
      </w:r>
      <w:r w:rsidRPr="00093E56">
        <w:rPr>
          <w:sz w:val="28"/>
          <w:szCs w:val="28"/>
        </w:rPr>
        <w:t>0975665240</w:t>
      </w:r>
    </w:p>
    <w:p w:rsidR="00724E41" w:rsidRPr="00BB007D" w:rsidRDefault="00724E41" w:rsidP="00B847A3">
      <w:pPr>
        <w:pStyle w:val="a3"/>
        <w:tabs>
          <w:tab w:val="left" w:pos="2347"/>
          <w:tab w:val="left" w:pos="4202"/>
          <w:tab w:val="left" w:pos="5709"/>
        </w:tabs>
        <w:jc w:val="both"/>
        <w:rPr>
          <w:sz w:val="28"/>
          <w:szCs w:val="28"/>
        </w:rPr>
      </w:pPr>
      <w:r w:rsidRPr="00BB007D">
        <w:rPr>
          <w:sz w:val="28"/>
          <w:szCs w:val="28"/>
        </w:rPr>
        <w:t>Електронна</w:t>
      </w:r>
      <w:r w:rsidRPr="00BB007D">
        <w:rPr>
          <w:spacing w:val="-3"/>
          <w:sz w:val="28"/>
          <w:szCs w:val="28"/>
        </w:rPr>
        <w:t xml:space="preserve"> </w:t>
      </w:r>
      <w:r w:rsidRPr="00BB007D">
        <w:rPr>
          <w:sz w:val="28"/>
          <w:szCs w:val="28"/>
        </w:rPr>
        <w:t xml:space="preserve">пошта: </w:t>
      </w:r>
      <w:hyperlink r:id="rId7" w:history="1">
        <w:r w:rsidRPr="00BB007D">
          <w:rPr>
            <w:rStyle w:val="a5"/>
            <w:sz w:val="28"/>
            <w:szCs w:val="28"/>
            <w:lang w:val="en-US"/>
          </w:rPr>
          <w:t>popivkarada</w:t>
        </w:r>
        <w:r w:rsidRPr="00BB007D">
          <w:rPr>
            <w:rStyle w:val="a5"/>
            <w:sz w:val="28"/>
            <w:szCs w:val="28"/>
            <w:lang w:val="ru-RU"/>
          </w:rPr>
          <w:t>@</w:t>
        </w:r>
        <w:r w:rsidRPr="00BB007D">
          <w:rPr>
            <w:rStyle w:val="a5"/>
            <w:sz w:val="28"/>
            <w:szCs w:val="28"/>
            <w:lang w:val="en-US"/>
          </w:rPr>
          <w:t>gmail</w:t>
        </w:r>
        <w:r w:rsidRPr="00BB007D">
          <w:rPr>
            <w:rStyle w:val="a5"/>
            <w:sz w:val="28"/>
            <w:szCs w:val="28"/>
            <w:lang w:val="ru-RU"/>
          </w:rPr>
          <w:t>.</w:t>
        </w:r>
        <w:r w:rsidRPr="00BB007D">
          <w:rPr>
            <w:rStyle w:val="a5"/>
            <w:sz w:val="28"/>
            <w:szCs w:val="28"/>
            <w:lang w:val="en-US"/>
          </w:rPr>
          <w:t>com</w:t>
        </w:r>
      </w:hyperlink>
    </w:p>
    <w:p w:rsidR="00724E41" w:rsidRPr="00BB007D" w:rsidRDefault="00600860" w:rsidP="00B847A3">
      <w:pPr>
        <w:pStyle w:val="a3"/>
        <w:jc w:val="both"/>
        <w:rPr>
          <w:sz w:val="28"/>
          <w:szCs w:val="28"/>
        </w:rPr>
      </w:pPr>
      <w:r w:rsidRPr="00BB007D">
        <w:rPr>
          <w:sz w:val="28"/>
          <w:szCs w:val="28"/>
        </w:rPr>
        <w:t>Дата: 21.06.</w:t>
      </w:r>
      <w:r w:rsidR="00724E41" w:rsidRPr="00BB007D">
        <w:rPr>
          <w:sz w:val="28"/>
          <w:szCs w:val="28"/>
        </w:rPr>
        <w:t>2021 р.</w:t>
      </w:r>
    </w:p>
    <w:p w:rsidR="00724E41" w:rsidRPr="00BB007D" w:rsidRDefault="00600860" w:rsidP="00B847A3">
      <w:pPr>
        <w:pStyle w:val="a3"/>
        <w:jc w:val="both"/>
        <w:rPr>
          <w:sz w:val="28"/>
          <w:szCs w:val="28"/>
        </w:rPr>
      </w:pPr>
      <w:r w:rsidRPr="00BB007D">
        <w:rPr>
          <w:sz w:val="28"/>
          <w:szCs w:val="28"/>
        </w:rPr>
        <w:t xml:space="preserve">Час: 14 год. 00 </w:t>
      </w:r>
      <w:r w:rsidR="00724E41" w:rsidRPr="00BB007D">
        <w:rPr>
          <w:sz w:val="28"/>
          <w:szCs w:val="28"/>
        </w:rPr>
        <w:t>хв.</w:t>
      </w:r>
    </w:p>
    <w:p w:rsidR="00724E41" w:rsidRPr="00847685" w:rsidRDefault="00724E41" w:rsidP="00B847A3">
      <w:pPr>
        <w:pStyle w:val="a3"/>
        <w:jc w:val="both"/>
        <w:rPr>
          <w:sz w:val="28"/>
          <w:szCs w:val="28"/>
        </w:rPr>
      </w:pPr>
      <w:r w:rsidRPr="00847685">
        <w:rPr>
          <w:sz w:val="28"/>
          <w:szCs w:val="28"/>
        </w:rPr>
        <w:t xml:space="preserve">Секретар Конкурсної комісії – </w:t>
      </w:r>
      <w:r w:rsidR="00847685">
        <w:rPr>
          <w:sz w:val="28"/>
          <w:szCs w:val="28"/>
        </w:rPr>
        <w:t xml:space="preserve">головний </w:t>
      </w:r>
      <w:r w:rsidR="00847685" w:rsidRPr="00847685">
        <w:rPr>
          <w:sz w:val="28"/>
          <w:szCs w:val="28"/>
        </w:rPr>
        <w:t>спеціаліст відділу житлово-комунального господарства, архітектури, будівництва, транспорту та комунальної власності Попівської сільської ради Коното</w:t>
      </w:r>
      <w:r w:rsidR="001C0DE0">
        <w:rPr>
          <w:sz w:val="28"/>
          <w:szCs w:val="28"/>
        </w:rPr>
        <w:t xml:space="preserve">пського району Сумської області </w:t>
      </w:r>
      <w:r w:rsidR="00093E56">
        <w:rPr>
          <w:sz w:val="28"/>
          <w:szCs w:val="28"/>
        </w:rPr>
        <w:t xml:space="preserve">Світлана </w:t>
      </w:r>
      <w:r w:rsidR="001C0DE0" w:rsidRPr="00093E56">
        <w:rPr>
          <w:caps/>
          <w:sz w:val="28"/>
          <w:szCs w:val="28"/>
        </w:rPr>
        <w:t>Севастьянова</w:t>
      </w:r>
      <w:r w:rsidR="001C0DE0">
        <w:rPr>
          <w:sz w:val="28"/>
          <w:szCs w:val="28"/>
        </w:rPr>
        <w:t>, тел. 096 565 87 60.</w:t>
      </w:r>
    </w:p>
    <w:p w:rsidR="005E16C4" w:rsidRPr="00BB007D" w:rsidRDefault="005E16C4" w:rsidP="00B847A3">
      <w:pPr>
        <w:pStyle w:val="a3"/>
        <w:tabs>
          <w:tab w:val="left" w:pos="3282"/>
        </w:tabs>
        <w:ind w:right="4690"/>
        <w:jc w:val="both"/>
        <w:rPr>
          <w:sz w:val="28"/>
          <w:szCs w:val="28"/>
        </w:rPr>
      </w:pPr>
    </w:p>
    <w:p w:rsidR="00724E41" w:rsidRPr="00BB007D" w:rsidRDefault="00724E41"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4. Кваліфікаційні вимоги до учасників конкурсу:</w:t>
      </w:r>
    </w:p>
    <w:p w:rsidR="006C193B" w:rsidRPr="00BB007D" w:rsidRDefault="001E4918" w:rsidP="00B847A3">
      <w:pPr>
        <w:spacing w:after="0" w:line="240" w:lineRule="auto"/>
        <w:jc w:val="both"/>
        <w:textAlignment w:val="baseline"/>
        <w:rPr>
          <w:rFonts w:ascii="Times New Roman" w:hAnsi="Times New Roman" w:cs="Times New Roman"/>
          <w:sz w:val="28"/>
          <w:szCs w:val="28"/>
          <w:lang w:val="uk-UA"/>
        </w:rPr>
      </w:pPr>
      <w:r w:rsidRPr="00BB007D">
        <w:rPr>
          <w:rFonts w:ascii="Times New Roman" w:eastAsia="Times New Roman" w:hAnsi="Times New Roman" w:cs="Times New Roman"/>
          <w:b/>
          <w:sz w:val="28"/>
          <w:szCs w:val="28"/>
          <w:lang w:val="uk-UA" w:eastAsia="uk-UA"/>
        </w:rPr>
        <w:t>4.1</w:t>
      </w:r>
      <w:r w:rsidR="003A4503" w:rsidRPr="00BB007D">
        <w:rPr>
          <w:rFonts w:ascii="Times New Roman" w:eastAsia="Times New Roman" w:hAnsi="Times New Roman" w:cs="Times New Roman"/>
          <w:b/>
          <w:sz w:val="28"/>
          <w:szCs w:val="28"/>
          <w:lang w:val="uk-UA" w:eastAsia="uk-UA"/>
        </w:rPr>
        <w:t>.</w:t>
      </w:r>
      <w:r w:rsidR="00600860" w:rsidRPr="00BB007D">
        <w:rPr>
          <w:rFonts w:ascii="Times New Roman" w:eastAsia="Times New Roman" w:hAnsi="Times New Roman" w:cs="Times New Roman"/>
          <w:b/>
          <w:sz w:val="28"/>
          <w:szCs w:val="28"/>
          <w:lang w:val="uk-UA" w:eastAsia="uk-UA"/>
        </w:rPr>
        <w:t xml:space="preserve"> </w:t>
      </w:r>
      <w:r w:rsidR="003A4503" w:rsidRPr="00BB007D">
        <w:rPr>
          <w:rFonts w:ascii="Times New Roman" w:eastAsia="Times New Roman" w:hAnsi="Times New Roman" w:cs="Times New Roman"/>
          <w:sz w:val="28"/>
          <w:szCs w:val="28"/>
          <w:lang w:val="uk-UA" w:eastAsia="uk-UA"/>
        </w:rPr>
        <w:t>Н</w:t>
      </w:r>
      <w:r w:rsidR="00724E41" w:rsidRPr="00BB007D">
        <w:rPr>
          <w:rFonts w:ascii="Times New Roman" w:eastAsia="Times New Roman" w:hAnsi="Times New Roman" w:cs="Times New Roman"/>
          <w:sz w:val="28"/>
          <w:szCs w:val="28"/>
          <w:lang w:val="uk-UA" w:eastAsia="uk-UA"/>
        </w:rPr>
        <w:t xml:space="preserve">аявність </w:t>
      </w:r>
      <w:r w:rsidR="006C193B" w:rsidRPr="00BB007D">
        <w:rPr>
          <w:rFonts w:ascii="Times New Roman" w:eastAsia="Times New Roman" w:hAnsi="Times New Roman" w:cs="Times New Roman"/>
          <w:sz w:val="28"/>
          <w:szCs w:val="28"/>
          <w:lang w:val="uk-UA" w:eastAsia="uk-UA"/>
        </w:rPr>
        <w:t xml:space="preserve">в учасника конкурсу достатньої кількості спеціально обладнаних  транспортних засобів для </w:t>
      </w:r>
      <w:r w:rsidR="009C356C" w:rsidRPr="00BB007D">
        <w:rPr>
          <w:rFonts w:ascii="Times New Roman" w:eastAsia="Times New Roman" w:hAnsi="Times New Roman" w:cs="Times New Roman"/>
          <w:sz w:val="28"/>
          <w:szCs w:val="28"/>
          <w:lang w:val="uk-UA" w:eastAsia="uk-UA"/>
        </w:rPr>
        <w:t>вивезення твердих побутових від</w:t>
      </w:r>
      <w:r w:rsidR="006C193B" w:rsidRPr="00BB007D">
        <w:rPr>
          <w:rFonts w:ascii="Times New Roman" w:eastAsia="Times New Roman" w:hAnsi="Times New Roman" w:cs="Times New Roman"/>
          <w:sz w:val="28"/>
          <w:szCs w:val="28"/>
          <w:lang w:val="uk-UA" w:eastAsia="uk-UA"/>
        </w:rPr>
        <w:t xml:space="preserve">ходів, що утворюються у житловій забудові та на підприємствах, в установах, організаціях </w:t>
      </w:r>
      <w:r w:rsidR="00C325EF">
        <w:rPr>
          <w:rFonts w:ascii="Times New Roman" w:eastAsia="Times New Roman" w:hAnsi="Times New Roman" w:cs="Times New Roman"/>
          <w:sz w:val="28"/>
          <w:szCs w:val="28"/>
          <w:lang w:val="uk-UA" w:eastAsia="uk-UA"/>
        </w:rPr>
        <w:t xml:space="preserve">по можливості </w:t>
      </w:r>
      <w:r w:rsidR="006C193B" w:rsidRPr="00BB007D">
        <w:rPr>
          <w:rFonts w:ascii="Times New Roman" w:eastAsia="Times New Roman" w:hAnsi="Times New Roman" w:cs="Times New Roman"/>
          <w:sz w:val="28"/>
          <w:szCs w:val="28"/>
          <w:lang w:val="uk-UA" w:eastAsia="uk-UA"/>
        </w:rPr>
        <w:t xml:space="preserve">на території населених пунктів </w:t>
      </w:r>
      <w:r w:rsidR="006C193B" w:rsidRPr="00BB007D">
        <w:rPr>
          <w:rFonts w:ascii="Times New Roman" w:hAnsi="Times New Roman" w:cs="Times New Roman"/>
          <w:sz w:val="28"/>
          <w:szCs w:val="28"/>
          <w:lang w:val="uk-UA"/>
        </w:rPr>
        <w:t>Попівської сільської ради Конотопського району Сумської області.</w:t>
      </w:r>
    </w:p>
    <w:p w:rsidR="006C193B" w:rsidRPr="00BB007D" w:rsidRDefault="006C193B" w:rsidP="00B847A3">
      <w:pPr>
        <w:spacing w:after="0" w:line="240" w:lineRule="auto"/>
        <w:jc w:val="both"/>
        <w:textAlignment w:val="baseline"/>
        <w:rPr>
          <w:rFonts w:ascii="Times New Roman" w:hAnsi="Times New Roman" w:cs="Times New Roman"/>
          <w:sz w:val="28"/>
          <w:szCs w:val="28"/>
          <w:lang w:val="uk-UA"/>
        </w:rPr>
      </w:pPr>
      <w:r w:rsidRPr="00BB007D">
        <w:rPr>
          <w:rFonts w:ascii="Times New Roman" w:hAnsi="Times New Roman" w:cs="Times New Roman"/>
          <w:b/>
          <w:sz w:val="28"/>
          <w:szCs w:val="28"/>
          <w:lang w:val="uk-UA"/>
        </w:rPr>
        <w:t>4.2.</w:t>
      </w:r>
      <w:r w:rsidR="00600860" w:rsidRPr="00BB007D">
        <w:rPr>
          <w:rFonts w:ascii="Times New Roman" w:hAnsi="Times New Roman" w:cs="Times New Roman"/>
          <w:b/>
          <w:sz w:val="28"/>
          <w:szCs w:val="28"/>
          <w:lang w:val="uk-UA"/>
        </w:rPr>
        <w:t xml:space="preserve"> </w:t>
      </w:r>
      <w:r w:rsidRPr="00BB007D">
        <w:rPr>
          <w:rFonts w:ascii="Times New Roman" w:hAnsi="Times New Roman" w:cs="Times New Roman"/>
          <w:sz w:val="28"/>
          <w:szCs w:val="28"/>
          <w:lang w:val="uk-UA"/>
        </w:rPr>
        <w:t>Наявн</w:t>
      </w:r>
      <w:r w:rsidR="00600860" w:rsidRPr="00BB007D">
        <w:rPr>
          <w:rFonts w:ascii="Times New Roman" w:hAnsi="Times New Roman" w:cs="Times New Roman"/>
          <w:sz w:val="28"/>
          <w:szCs w:val="28"/>
          <w:lang w:val="uk-UA"/>
        </w:rPr>
        <w:t>ість матеріально-технічної бази</w:t>
      </w:r>
      <w:r w:rsidRPr="00BB007D">
        <w:rPr>
          <w:rFonts w:ascii="Times New Roman" w:hAnsi="Times New Roman" w:cs="Times New Roman"/>
          <w:sz w:val="28"/>
          <w:szCs w:val="28"/>
          <w:lang w:val="uk-UA"/>
        </w:rPr>
        <w:t xml:space="preserve">, технічний стан якої дозволяє забезпечити зберігання та охорону спеціально обладнаних транспортних засобів для вивезення твердих побутових відходів, здійснювати щоденний контроль за технічним станом транспортних засобів власними силами, виконання </w:t>
      </w:r>
      <w:r w:rsidRPr="00BB007D">
        <w:rPr>
          <w:rFonts w:ascii="Times New Roman" w:hAnsi="Times New Roman" w:cs="Times New Roman"/>
          <w:sz w:val="28"/>
          <w:szCs w:val="28"/>
          <w:lang w:val="uk-UA"/>
        </w:rPr>
        <w:lastRenderedPageBreak/>
        <w:t>регламентних робіт з технічного обслуговування та ремонту спеціально-обладнаних транспортних засобів, підтримання належного санітарного стану спеціально обладнаних транспортних засобів.</w:t>
      </w:r>
    </w:p>
    <w:p w:rsidR="006C193B" w:rsidRPr="00BB007D" w:rsidRDefault="006C193B" w:rsidP="00B847A3">
      <w:pPr>
        <w:spacing w:after="0" w:line="240" w:lineRule="auto"/>
        <w:jc w:val="both"/>
        <w:textAlignment w:val="baseline"/>
        <w:rPr>
          <w:rFonts w:ascii="Times New Roman" w:hAnsi="Times New Roman" w:cs="Times New Roman"/>
          <w:sz w:val="28"/>
          <w:szCs w:val="28"/>
          <w:lang w:val="uk-UA"/>
        </w:rPr>
      </w:pPr>
      <w:r w:rsidRPr="00BB007D">
        <w:rPr>
          <w:rFonts w:ascii="Times New Roman" w:hAnsi="Times New Roman" w:cs="Times New Roman"/>
          <w:b/>
          <w:sz w:val="28"/>
          <w:szCs w:val="28"/>
          <w:lang w:val="uk-UA"/>
        </w:rPr>
        <w:t>4.3.</w:t>
      </w:r>
      <w:r w:rsidRPr="00BB007D">
        <w:rPr>
          <w:rFonts w:ascii="Times New Roman" w:hAnsi="Times New Roman" w:cs="Times New Roman"/>
          <w:sz w:val="28"/>
          <w:szCs w:val="28"/>
          <w:lang w:val="uk-UA"/>
        </w:rPr>
        <w:t xml:space="preserve"> </w:t>
      </w:r>
      <w:r w:rsidR="00600860" w:rsidRPr="00BB007D">
        <w:rPr>
          <w:rFonts w:ascii="Times New Roman" w:hAnsi="Times New Roman" w:cs="Times New Roman"/>
          <w:sz w:val="28"/>
          <w:szCs w:val="28"/>
          <w:lang w:val="uk-UA"/>
        </w:rPr>
        <w:t xml:space="preserve"> </w:t>
      </w:r>
      <w:r w:rsidR="001E4918" w:rsidRPr="00BB007D">
        <w:rPr>
          <w:rFonts w:ascii="Times New Roman" w:hAnsi="Times New Roman" w:cs="Times New Roman"/>
          <w:sz w:val="28"/>
          <w:szCs w:val="28"/>
          <w:lang w:val="uk-UA"/>
        </w:rPr>
        <w:t xml:space="preserve">Економічно обґрунтована </w:t>
      </w:r>
      <w:r w:rsidR="001E4918" w:rsidRPr="00BB007D">
        <w:rPr>
          <w:rFonts w:ascii="Times New Roman" w:eastAsia="Times New Roman" w:hAnsi="Times New Roman" w:cs="Times New Roman"/>
          <w:sz w:val="28"/>
          <w:szCs w:val="28"/>
          <w:lang w:val="uk-UA" w:eastAsia="uk-UA"/>
        </w:rPr>
        <w:t>вартість надання послуги з вивезення твердих побутових відходів.</w:t>
      </w:r>
    </w:p>
    <w:p w:rsidR="001E4918" w:rsidRPr="00BB007D" w:rsidRDefault="001E4918"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4.4.</w:t>
      </w:r>
      <w:r w:rsidR="00600860" w:rsidRPr="00BB007D">
        <w:rPr>
          <w:rFonts w:ascii="Times New Roman" w:eastAsia="Times New Roman" w:hAnsi="Times New Roman" w:cs="Times New Roman"/>
          <w:b/>
          <w:sz w:val="28"/>
          <w:szCs w:val="28"/>
          <w:lang w:val="uk-UA" w:eastAsia="uk-UA"/>
        </w:rPr>
        <w:t xml:space="preserve"> </w:t>
      </w:r>
      <w:r w:rsidR="001C0DE0">
        <w:rPr>
          <w:rFonts w:ascii="Times New Roman" w:eastAsia="Times New Roman" w:hAnsi="Times New Roman" w:cs="Times New Roman"/>
          <w:b/>
          <w:sz w:val="28"/>
          <w:szCs w:val="28"/>
          <w:lang w:val="uk-UA" w:eastAsia="uk-UA"/>
        </w:rPr>
        <w:t xml:space="preserve"> </w:t>
      </w:r>
      <w:r w:rsidRPr="00BB007D">
        <w:rPr>
          <w:rFonts w:ascii="Times New Roman" w:eastAsia="Times New Roman" w:hAnsi="Times New Roman" w:cs="Times New Roman"/>
          <w:sz w:val="28"/>
          <w:szCs w:val="28"/>
          <w:lang w:val="uk-UA" w:eastAsia="uk-UA"/>
        </w:rPr>
        <w:t>Д</w:t>
      </w:r>
      <w:r w:rsidR="00724E41" w:rsidRPr="00BB007D">
        <w:rPr>
          <w:rFonts w:ascii="Times New Roman" w:eastAsia="Times New Roman" w:hAnsi="Times New Roman" w:cs="Times New Roman"/>
          <w:sz w:val="28"/>
          <w:szCs w:val="28"/>
          <w:lang w:val="uk-UA" w:eastAsia="uk-UA"/>
        </w:rPr>
        <w:t>освід роботи з надання послуг з вивезення побутових відходів</w:t>
      </w:r>
      <w:r w:rsidRPr="00BB007D">
        <w:rPr>
          <w:rFonts w:ascii="Times New Roman" w:eastAsia="Times New Roman" w:hAnsi="Times New Roman" w:cs="Times New Roman"/>
          <w:sz w:val="28"/>
          <w:szCs w:val="28"/>
          <w:lang w:val="uk-UA" w:eastAsia="uk-UA"/>
        </w:rPr>
        <w:t xml:space="preserve"> – не менше 5 років.</w:t>
      </w:r>
    </w:p>
    <w:p w:rsidR="00724E41" w:rsidRPr="00BB007D" w:rsidRDefault="001E4918"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4.5.</w:t>
      </w:r>
      <w:r w:rsidR="00600860" w:rsidRPr="00BB007D">
        <w:rPr>
          <w:rFonts w:ascii="Times New Roman" w:eastAsia="Times New Roman" w:hAnsi="Times New Roman" w:cs="Times New Roman"/>
          <w:b/>
          <w:sz w:val="28"/>
          <w:szCs w:val="28"/>
          <w:lang w:val="uk-UA" w:eastAsia="uk-UA"/>
        </w:rPr>
        <w:t xml:space="preserve"> </w:t>
      </w:r>
      <w:r w:rsidRPr="00BB007D">
        <w:rPr>
          <w:rFonts w:ascii="Times New Roman" w:eastAsia="Times New Roman" w:hAnsi="Times New Roman" w:cs="Times New Roman"/>
          <w:sz w:val="28"/>
          <w:szCs w:val="28"/>
          <w:lang w:val="uk-UA" w:eastAsia="uk-UA"/>
        </w:rPr>
        <w:t>Н</w:t>
      </w:r>
      <w:r w:rsidR="00724E41" w:rsidRPr="00BB007D">
        <w:rPr>
          <w:rFonts w:ascii="Times New Roman" w:eastAsia="Times New Roman" w:hAnsi="Times New Roman" w:cs="Times New Roman"/>
          <w:sz w:val="28"/>
          <w:szCs w:val="28"/>
          <w:lang w:val="uk-UA" w:eastAsia="uk-UA"/>
        </w:rPr>
        <w:t>аявність праці</w:t>
      </w:r>
      <w:r w:rsidRPr="00BB007D">
        <w:rPr>
          <w:rFonts w:ascii="Times New Roman" w:eastAsia="Times New Roman" w:hAnsi="Times New Roman" w:cs="Times New Roman"/>
          <w:sz w:val="28"/>
          <w:szCs w:val="28"/>
          <w:lang w:val="uk-UA" w:eastAsia="uk-UA"/>
        </w:rPr>
        <w:t>вників відповідної кваліфікації.</w:t>
      </w:r>
    </w:p>
    <w:p w:rsidR="001E4918" w:rsidRDefault="001E4918"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4.6.</w:t>
      </w:r>
      <w:r w:rsidR="00600860" w:rsidRPr="00BB007D">
        <w:rPr>
          <w:rFonts w:ascii="Times New Roman" w:eastAsia="Times New Roman" w:hAnsi="Times New Roman" w:cs="Times New Roman"/>
          <w:b/>
          <w:sz w:val="28"/>
          <w:szCs w:val="28"/>
          <w:lang w:val="uk-UA" w:eastAsia="uk-UA"/>
        </w:rPr>
        <w:t xml:space="preserve"> </w:t>
      </w:r>
      <w:r w:rsidRPr="00BB007D">
        <w:rPr>
          <w:rFonts w:ascii="Times New Roman" w:eastAsia="Times New Roman" w:hAnsi="Times New Roman" w:cs="Times New Roman"/>
          <w:sz w:val="28"/>
          <w:szCs w:val="28"/>
          <w:lang w:val="uk-UA" w:eastAsia="uk-UA"/>
        </w:rPr>
        <w:t>Можливість надання послуг з  вивезення побутових відходів та вимоги щодо якості надання послуг згідно з критеріями, що визначаються  відповідно до Правил надання послуг з  вивезення побутових відходів.</w:t>
      </w:r>
    </w:p>
    <w:p w:rsidR="00FC6E51" w:rsidRPr="00BB007D"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724E41" w:rsidRPr="00BB007D" w:rsidRDefault="001E4918"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5. Обсяг послуг з вивезення побутових відходів та вимоги щодо якості надання послуг згідно з критерієм, що визначається відповідно до Правил надання послуг</w:t>
      </w:r>
      <w:r w:rsidR="00BB007D" w:rsidRPr="00BB007D">
        <w:rPr>
          <w:rFonts w:ascii="Times New Roman" w:eastAsia="Times New Roman" w:hAnsi="Times New Roman" w:cs="Times New Roman"/>
          <w:b/>
          <w:sz w:val="28"/>
          <w:szCs w:val="28"/>
          <w:lang w:val="uk-UA" w:eastAsia="uk-UA"/>
        </w:rPr>
        <w:t xml:space="preserve"> з вивезення побутових відходів:</w:t>
      </w:r>
    </w:p>
    <w:p w:rsidR="003A4503" w:rsidRPr="00BB007D" w:rsidRDefault="007176FC" w:rsidP="00B847A3">
      <w:pPr>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Обсяг твердих побутових відходів на території Попівської сільської ради Конотопського району Сумської області складає</w:t>
      </w:r>
      <w:r w:rsidR="003A4503" w:rsidRPr="00BB007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23</w:t>
      </w:r>
      <w:r w:rsidR="00FC6E51">
        <w:rPr>
          <w:rFonts w:ascii="Times New Roman" w:eastAsia="Times New Roman" w:hAnsi="Times New Roman" w:cs="Times New Roman"/>
          <w:sz w:val="28"/>
          <w:szCs w:val="28"/>
          <w:lang w:val="uk-UA" w:eastAsia="uk-UA"/>
        </w:rPr>
        <w:t> </w:t>
      </w:r>
      <w:r w:rsidR="00BB007D" w:rsidRPr="00BB007D">
        <w:rPr>
          <w:rFonts w:ascii="Times New Roman" w:eastAsia="Times New Roman" w:hAnsi="Times New Roman" w:cs="Times New Roman"/>
          <w:sz w:val="28"/>
          <w:szCs w:val="28"/>
          <w:lang w:val="uk-UA" w:eastAsia="uk-UA"/>
        </w:rPr>
        <w:t>100</w:t>
      </w:r>
      <w:r w:rsidR="00FC6E51">
        <w:rPr>
          <w:rFonts w:ascii="Times New Roman" w:eastAsia="Times New Roman" w:hAnsi="Times New Roman" w:cs="Times New Roman"/>
          <w:sz w:val="28"/>
          <w:szCs w:val="28"/>
          <w:lang w:val="uk-UA" w:eastAsia="uk-UA"/>
        </w:rPr>
        <w:t xml:space="preserve"> </w:t>
      </w:r>
      <w:r w:rsidR="003A4503" w:rsidRPr="00BB007D">
        <w:rPr>
          <w:rFonts w:ascii="Times New Roman" w:eastAsia="Times New Roman" w:hAnsi="Times New Roman" w:cs="Times New Roman"/>
          <w:sz w:val="28"/>
          <w:szCs w:val="28"/>
          <w:lang w:val="uk-UA" w:eastAsia="uk-UA"/>
        </w:rPr>
        <w:t>м³ на рік.</w:t>
      </w:r>
    </w:p>
    <w:p w:rsidR="001C0DE0"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Конкурс проводиться </w:t>
      </w:r>
      <w:r w:rsidR="00653CD7" w:rsidRPr="00BB007D">
        <w:rPr>
          <w:rFonts w:ascii="Times New Roman" w:eastAsia="Times New Roman" w:hAnsi="Times New Roman" w:cs="Times New Roman"/>
          <w:sz w:val="28"/>
          <w:szCs w:val="28"/>
          <w:lang w:val="uk-UA" w:eastAsia="uk-UA"/>
        </w:rPr>
        <w:t>на визначення виконавця послуги з вивезення твердих побутових відходів як окремої комунальної послуги, право на яку виборюється на конкурсних засадах, що передбачає зокрема:</w:t>
      </w:r>
    </w:p>
    <w:p w:rsidR="00025985" w:rsidRDefault="001C0DE0" w:rsidP="00B847A3">
      <w:pPr>
        <w:spacing w:after="0" w:line="240" w:lineRule="auto"/>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о</w:t>
      </w:r>
      <w:r w:rsidR="00653CD7" w:rsidRPr="00BB007D">
        <w:rPr>
          <w:rFonts w:ascii="Times New Roman" w:eastAsia="Times New Roman" w:hAnsi="Times New Roman" w:cs="Times New Roman"/>
          <w:sz w:val="28"/>
          <w:szCs w:val="28"/>
          <w:lang w:val="uk-UA" w:eastAsia="uk-UA"/>
        </w:rPr>
        <w:t>рганізацію надання підп</w:t>
      </w:r>
      <w:r w:rsidR="00025985" w:rsidRPr="00BB007D">
        <w:rPr>
          <w:rFonts w:ascii="Times New Roman" w:eastAsia="Times New Roman" w:hAnsi="Times New Roman" w:cs="Times New Roman"/>
          <w:sz w:val="28"/>
          <w:szCs w:val="28"/>
          <w:lang w:val="uk-UA" w:eastAsia="uk-UA"/>
        </w:rPr>
        <w:t>риємствам,</w:t>
      </w:r>
      <w:r>
        <w:rPr>
          <w:rFonts w:ascii="Times New Roman" w:eastAsia="Times New Roman" w:hAnsi="Times New Roman" w:cs="Times New Roman"/>
          <w:sz w:val="28"/>
          <w:szCs w:val="28"/>
          <w:lang w:val="uk-UA" w:eastAsia="uk-UA"/>
        </w:rPr>
        <w:t xml:space="preserve"> </w:t>
      </w:r>
      <w:r w:rsidR="00025985" w:rsidRPr="00BB007D">
        <w:rPr>
          <w:rFonts w:ascii="Times New Roman" w:eastAsia="Times New Roman" w:hAnsi="Times New Roman" w:cs="Times New Roman"/>
          <w:sz w:val="28"/>
          <w:szCs w:val="28"/>
          <w:lang w:val="uk-UA" w:eastAsia="uk-UA"/>
        </w:rPr>
        <w:t xml:space="preserve"> установам, організаціям, мешканцям сіл </w:t>
      </w:r>
      <w:r w:rsidR="00025985" w:rsidRPr="00BB007D">
        <w:rPr>
          <w:rFonts w:ascii="Times New Roman" w:hAnsi="Times New Roman" w:cs="Times New Roman"/>
          <w:sz w:val="28"/>
          <w:szCs w:val="28"/>
          <w:lang w:val="uk-UA"/>
        </w:rPr>
        <w:t xml:space="preserve">Попівської сільської ради Конотопського району Сумської області послуг з вивезення твердих побутових відходів відповідно до стандартів, нормативів передбачених Законами України «Про житлово-комунальні послуги», «Про </w:t>
      </w:r>
      <w:r w:rsidR="00FC6E51">
        <w:rPr>
          <w:rFonts w:ascii="Times New Roman" w:hAnsi="Times New Roman" w:cs="Times New Roman"/>
          <w:sz w:val="28"/>
          <w:szCs w:val="28"/>
          <w:lang w:val="uk-UA"/>
        </w:rPr>
        <w:t>відходи», п</w:t>
      </w:r>
      <w:r w:rsidR="00025985" w:rsidRPr="00BB007D">
        <w:rPr>
          <w:rFonts w:ascii="Times New Roman" w:hAnsi="Times New Roman" w:cs="Times New Roman"/>
          <w:sz w:val="28"/>
          <w:szCs w:val="28"/>
          <w:lang w:val="uk-UA"/>
        </w:rPr>
        <w:t>остановою Кабінету Міністрів України №1070 від 10.12.2008 р. «Про затвердження правил надання послуг з вивезення твердих побутових відходів», планування заходів щодо збереження та сталого функціонування об’єктів та забезпечення споживачів послугами з вивезення твердих побутових відходів.</w:t>
      </w:r>
    </w:p>
    <w:p w:rsidR="00FC6E51" w:rsidRPr="00BB007D"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3A4503" w:rsidRPr="00BB007D" w:rsidRDefault="001E4918"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6. Перелік документів, оригінали  та (або) копії яких подаються учасниками конкурсу для підтвердження відповідності учасників встановленим кваліфікаційним вимогам:</w:t>
      </w:r>
      <w:r w:rsidR="003A4503" w:rsidRPr="00BB007D">
        <w:rPr>
          <w:rFonts w:ascii="Times New Roman" w:eastAsia="Times New Roman" w:hAnsi="Times New Roman" w:cs="Times New Roman"/>
          <w:sz w:val="28"/>
          <w:szCs w:val="28"/>
          <w:lang w:val="uk-UA" w:eastAsia="uk-UA"/>
        </w:rPr>
        <w:t xml:space="preserve"> </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виписка з Єдиного державного реєстру юридичних та фізичних осіб-підприємців;</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балансовий звіт суб’єкта господарювання за останній звітній період;</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довідка,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документ, що містить відомості про обсяги надання послуг з вивезення твердих побутових відходів за останній рік;</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відповідним чином завірену копію технічного паспорту на кожну одиницю заявленого спеціально обладнаного транспортного засобу та довідку про проходження ними технічного огляду;</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lastRenderedPageBreak/>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довідки про забезпечення створення умов для щоденного миття спеціально обладнаних транспортних засобів, їх паркування та технічного обслуговування;</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довідки про можливість проходження водіями медичного огляду;</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довідка, що містить відомості про досвід роботи з надання послуг з вивезення твердих побутових відходів;</w:t>
      </w:r>
    </w:p>
    <w:p w:rsidR="003A4503" w:rsidRPr="00BB007D"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документ,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w:t>
      </w:r>
      <w:r w:rsidR="00C325EF">
        <w:rPr>
          <w:rFonts w:ascii="Times New Roman" w:eastAsia="Times New Roman" w:hAnsi="Times New Roman" w:cs="Times New Roman"/>
          <w:sz w:val="28"/>
          <w:szCs w:val="28"/>
          <w:lang w:val="uk-UA" w:eastAsia="uk-UA"/>
        </w:rPr>
        <w:t xml:space="preserve"> за наявності</w:t>
      </w:r>
      <w:r w:rsidRPr="00BB007D">
        <w:rPr>
          <w:rFonts w:ascii="Times New Roman" w:eastAsia="Times New Roman" w:hAnsi="Times New Roman" w:cs="Times New Roman"/>
          <w:sz w:val="28"/>
          <w:szCs w:val="28"/>
          <w:lang w:val="uk-UA" w:eastAsia="uk-UA"/>
        </w:rPr>
        <w:t>;</w:t>
      </w:r>
    </w:p>
    <w:p w:rsidR="003A4503" w:rsidRDefault="003A450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BB007D"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FC6E51" w:rsidRPr="00BB007D"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FC6E51" w:rsidRDefault="00D329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hAnsi="Times New Roman" w:cs="Times New Roman"/>
          <w:b/>
          <w:sz w:val="28"/>
          <w:szCs w:val="28"/>
          <w:lang w:val="uk-UA"/>
        </w:rPr>
        <w:t xml:space="preserve">7. </w:t>
      </w:r>
      <w:r w:rsidRPr="00BB007D">
        <w:rPr>
          <w:rFonts w:ascii="Times New Roman" w:eastAsia="Times New Roman" w:hAnsi="Times New Roman" w:cs="Times New Roman"/>
          <w:b/>
          <w:sz w:val="28"/>
          <w:szCs w:val="28"/>
          <w:lang w:val="uk-UA" w:eastAsia="uk-UA"/>
        </w:rPr>
        <w:t>Характеристика території, де повинні надаватися послуги з вивезення побутових відходів:</w:t>
      </w:r>
    </w:p>
    <w:p w:rsidR="00FC6E51" w:rsidRDefault="00D329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Послуги надають у  межах нас</w:t>
      </w:r>
      <w:r w:rsidR="00025985" w:rsidRPr="00BB007D">
        <w:rPr>
          <w:rFonts w:ascii="Times New Roman" w:eastAsia="Times New Roman" w:hAnsi="Times New Roman" w:cs="Times New Roman"/>
          <w:sz w:val="28"/>
          <w:szCs w:val="28"/>
          <w:lang w:val="uk-UA" w:eastAsia="uk-UA"/>
        </w:rPr>
        <w:t>е</w:t>
      </w:r>
      <w:r w:rsidRPr="00BB007D">
        <w:rPr>
          <w:rFonts w:ascii="Times New Roman" w:eastAsia="Times New Roman" w:hAnsi="Times New Roman" w:cs="Times New Roman"/>
          <w:sz w:val="28"/>
          <w:szCs w:val="28"/>
          <w:lang w:val="uk-UA" w:eastAsia="uk-UA"/>
        </w:rPr>
        <w:t>лених пунктів території Попівської сільської ради  Конотопського району Сумської області.</w:t>
      </w:r>
    </w:p>
    <w:p w:rsidR="00FC6E51"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r w:rsidRPr="00FC6E5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00970B34" w:rsidRPr="00FC6E51">
        <w:rPr>
          <w:rFonts w:ascii="Times New Roman" w:eastAsia="Times New Roman" w:hAnsi="Times New Roman" w:cs="Times New Roman"/>
          <w:sz w:val="28"/>
          <w:szCs w:val="28"/>
          <w:lang w:val="uk-UA" w:eastAsia="uk-UA"/>
        </w:rPr>
        <w:t>п</w:t>
      </w:r>
      <w:r w:rsidR="00D329C3" w:rsidRPr="00FC6E51">
        <w:rPr>
          <w:rFonts w:ascii="Times New Roman" w:eastAsia="Times New Roman" w:hAnsi="Times New Roman" w:cs="Times New Roman"/>
          <w:sz w:val="28"/>
          <w:szCs w:val="28"/>
          <w:lang w:val="uk-UA" w:eastAsia="uk-UA"/>
        </w:rPr>
        <w:t xml:space="preserve">лоща </w:t>
      </w:r>
      <w:r w:rsidR="00F41738" w:rsidRPr="00FC6E51">
        <w:rPr>
          <w:rFonts w:ascii="Times New Roman" w:eastAsia="Times New Roman" w:hAnsi="Times New Roman" w:cs="Times New Roman"/>
          <w:sz w:val="28"/>
          <w:szCs w:val="28"/>
          <w:lang w:val="uk-UA" w:eastAsia="uk-UA"/>
        </w:rPr>
        <w:t xml:space="preserve">- </w:t>
      </w:r>
      <w:r w:rsidR="00D329C3" w:rsidRPr="00FC6E51">
        <w:rPr>
          <w:rFonts w:ascii="Times New Roman" w:eastAsia="Times New Roman" w:hAnsi="Times New Roman" w:cs="Times New Roman"/>
          <w:sz w:val="28"/>
          <w:szCs w:val="28"/>
          <w:lang w:val="uk-UA" w:eastAsia="uk-UA"/>
        </w:rPr>
        <w:t>80433,6 га</w:t>
      </w:r>
    </w:p>
    <w:p w:rsidR="00FC6E51"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70B34" w:rsidRPr="00BB007D">
        <w:rPr>
          <w:rFonts w:ascii="Times New Roman" w:eastAsia="Times New Roman" w:hAnsi="Times New Roman" w:cs="Times New Roman"/>
          <w:sz w:val="28"/>
          <w:szCs w:val="28"/>
          <w:lang w:val="uk-UA" w:eastAsia="uk-UA"/>
        </w:rPr>
        <w:t>п</w:t>
      </w:r>
      <w:r w:rsidR="00D329C3" w:rsidRPr="00BB007D">
        <w:rPr>
          <w:rFonts w:ascii="Times New Roman" w:eastAsia="Times New Roman" w:hAnsi="Times New Roman" w:cs="Times New Roman"/>
          <w:sz w:val="28"/>
          <w:szCs w:val="28"/>
          <w:lang w:val="uk-UA" w:eastAsia="uk-UA"/>
        </w:rPr>
        <w:t xml:space="preserve">ротяжність доріг </w:t>
      </w:r>
      <w:r w:rsidR="00BE48C5" w:rsidRPr="00BB007D">
        <w:rPr>
          <w:rFonts w:ascii="Times New Roman" w:eastAsia="Times New Roman" w:hAnsi="Times New Roman" w:cs="Times New Roman"/>
          <w:sz w:val="28"/>
          <w:szCs w:val="28"/>
          <w:lang w:val="uk-UA" w:eastAsia="uk-UA"/>
        </w:rPr>
        <w:t>-</w:t>
      </w:r>
      <w:r w:rsidR="00D329C3" w:rsidRPr="00BB007D">
        <w:rPr>
          <w:rFonts w:ascii="Times New Roman" w:eastAsia="Times New Roman" w:hAnsi="Times New Roman" w:cs="Times New Roman"/>
          <w:sz w:val="28"/>
          <w:szCs w:val="28"/>
          <w:lang w:val="uk-UA" w:eastAsia="uk-UA"/>
        </w:rPr>
        <w:t xml:space="preserve">  </w:t>
      </w:r>
      <w:r w:rsidR="00BE48C5" w:rsidRPr="00BB007D">
        <w:rPr>
          <w:rFonts w:ascii="Times New Roman" w:eastAsia="Times New Roman" w:hAnsi="Times New Roman" w:cs="Times New Roman"/>
          <w:sz w:val="28"/>
          <w:szCs w:val="28"/>
          <w:lang w:val="uk-UA" w:eastAsia="uk-UA"/>
        </w:rPr>
        <w:t>268,34 км</w:t>
      </w:r>
    </w:p>
    <w:p w:rsidR="00025985"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70B34" w:rsidRPr="00BB007D">
        <w:rPr>
          <w:rFonts w:ascii="Times New Roman" w:eastAsia="Times New Roman" w:hAnsi="Times New Roman" w:cs="Times New Roman"/>
          <w:sz w:val="28"/>
          <w:szCs w:val="28"/>
          <w:lang w:val="uk-UA" w:eastAsia="uk-UA"/>
        </w:rPr>
        <w:t>с</w:t>
      </w:r>
      <w:r w:rsidR="00D329C3" w:rsidRPr="00BB007D">
        <w:rPr>
          <w:rFonts w:ascii="Times New Roman" w:eastAsia="Times New Roman" w:hAnsi="Times New Roman" w:cs="Times New Roman"/>
          <w:sz w:val="28"/>
          <w:szCs w:val="28"/>
          <w:lang w:val="uk-UA" w:eastAsia="uk-UA"/>
        </w:rPr>
        <w:t>ередня відстань вивозу твердих побутових відходів до звалища т</w:t>
      </w:r>
      <w:r w:rsidR="00AE0A50">
        <w:rPr>
          <w:rFonts w:ascii="Times New Roman" w:eastAsia="Times New Roman" w:hAnsi="Times New Roman" w:cs="Times New Roman"/>
          <w:sz w:val="28"/>
          <w:szCs w:val="28"/>
          <w:lang w:val="uk-UA" w:eastAsia="uk-UA"/>
        </w:rPr>
        <w:t xml:space="preserve">вердих побутових відходів - 21 </w:t>
      </w:r>
      <w:r w:rsidR="00D329C3" w:rsidRPr="00BB007D">
        <w:rPr>
          <w:rFonts w:ascii="Times New Roman" w:eastAsia="Times New Roman" w:hAnsi="Times New Roman" w:cs="Times New Roman"/>
          <w:sz w:val="28"/>
          <w:szCs w:val="28"/>
          <w:lang w:val="uk-UA" w:eastAsia="uk-UA"/>
        </w:rPr>
        <w:t>км</w:t>
      </w:r>
      <w:r w:rsidR="009C356C" w:rsidRPr="00BB007D">
        <w:rPr>
          <w:rFonts w:ascii="Times New Roman" w:eastAsia="Times New Roman" w:hAnsi="Times New Roman" w:cs="Times New Roman"/>
          <w:sz w:val="28"/>
          <w:szCs w:val="28"/>
          <w:lang w:val="uk-UA" w:eastAsia="uk-UA"/>
        </w:rPr>
        <w:t>.</w:t>
      </w:r>
    </w:p>
    <w:p w:rsidR="00FC6E51" w:rsidRPr="00BB007D" w:rsidRDefault="00FC6E51" w:rsidP="00B847A3">
      <w:pPr>
        <w:pStyle w:val="a6"/>
        <w:spacing w:after="0" w:line="240" w:lineRule="auto"/>
        <w:ind w:left="0"/>
        <w:jc w:val="both"/>
        <w:textAlignment w:val="baseline"/>
        <w:rPr>
          <w:rFonts w:ascii="Times New Roman" w:eastAsia="Times New Roman" w:hAnsi="Times New Roman" w:cs="Times New Roman"/>
          <w:sz w:val="28"/>
          <w:szCs w:val="28"/>
          <w:lang w:val="uk-UA" w:eastAsia="uk-UA"/>
        </w:rPr>
      </w:pPr>
    </w:p>
    <w:p w:rsidR="00970B34" w:rsidRPr="00BB007D" w:rsidRDefault="00D329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8.</w:t>
      </w:r>
      <w:r w:rsidR="006456E5" w:rsidRPr="00BB007D">
        <w:rPr>
          <w:rFonts w:ascii="Times New Roman" w:eastAsia="Times New Roman" w:hAnsi="Times New Roman" w:cs="Times New Roman"/>
          <w:b/>
          <w:sz w:val="28"/>
          <w:szCs w:val="28"/>
          <w:lang w:val="uk-UA" w:eastAsia="uk-UA"/>
        </w:rPr>
        <w:t xml:space="preserve"> Характеристика об’єктів утворення побутових відходів за джерелами їх утворення:</w:t>
      </w:r>
      <w:r w:rsidR="00056668" w:rsidRPr="00BB007D">
        <w:rPr>
          <w:rFonts w:ascii="Times New Roman" w:eastAsia="Times New Roman" w:hAnsi="Times New Roman" w:cs="Times New Roman"/>
          <w:sz w:val="28"/>
          <w:szCs w:val="28"/>
          <w:lang w:val="uk-UA" w:eastAsia="uk-UA"/>
        </w:rPr>
        <w:t xml:space="preserve"> </w:t>
      </w:r>
    </w:p>
    <w:p w:rsidR="00970B34" w:rsidRPr="00BB007D" w:rsidRDefault="00723711" w:rsidP="00B847A3">
      <w:pPr>
        <w:pStyle w:val="a6"/>
        <w:spacing w:after="0" w:line="240" w:lineRule="auto"/>
        <w:ind w:left="0"/>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70B34" w:rsidRPr="00BB007D">
        <w:rPr>
          <w:rFonts w:ascii="Times New Roman" w:eastAsia="Times New Roman" w:hAnsi="Times New Roman" w:cs="Times New Roman"/>
          <w:sz w:val="28"/>
          <w:szCs w:val="28"/>
          <w:lang w:val="uk-UA" w:eastAsia="uk-UA"/>
        </w:rPr>
        <w:t>загальна кількість бу</w:t>
      </w:r>
      <w:r w:rsidR="00954702">
        <w:rPr>
          <w:rFonts w:ascii="Times New Roman" w:eastAsia="Times New Roman" w:hAnsi="Times New Roman" w:cs="Times New Roman"/>
          <w:sz w:val="28"/>
          <w:szCs w:val="28"/>
          <w:lang w:val="uk-UA" w:eastAsia="uk-UA"/>
        </w:rPr>
        <w:t>динків приватного сектору – 8</w:t>
      </w:r>
      <w:r w:rsidR="00B628D6">
        <w:rPr>
          <w:rFonts w:ascii="Times New Roman" w:eastAsia="Times New Roman" w:hAnsi="Times New Roman" w:cs="Times New Roman"/>
          <w:sz w:val="28"/>
          <w:szCs w:val="28"/>
          <w:lang w:val="uk-UA" w:eastAsia="uk-UA"/>
        </w:rPr>
        <w:t>769</w:t>
      </w:r>
      <w:r w:rsidR="00970B34" w:rsidRPr="00BB007D">
        <w:rPr>
          <w:rFonts w:ascii="Times New Roman" w:eastAsia="Times New Roman" w:hAnsi="Times New Roman" w:cs="Times New Roman"/>
          <w:sz w:val="28"/>
          <w:szCs w:val="28"/>
          <w:lang w:val="uk-UA" w:eastAsia="uk-UA"/>
        </w:rPr>
        <w:t xml:space="preserve"> од.</w:t>
      </w:r>
    </w:p>
    <w:p w:rsidR="00970B34" w:rsidRPr="00BB007D" w:rsidRDefault="00723711" w:rsidP="00B847A3">
      <w:pPr>
        <w:pStyle w:val="a6"/>
        <w:spacing w:after="0" w:line="240" w:lineRule="auto"/>
        <w:ind w:left="0"/>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54702">
        <w:rPr>
          <w:rFonts w:ascii="Times New Roman" w:eastAsia="Times New Roman" w:hAnsi="Times New Roman" w:cs="Times New Roman"/>
          <w:sz w:val="28"/>
          <w:szCs w:val="28"/>
          <w:lang w:val="uk-UA" w:eastAsia="uk-UA"/>
        </w:rPr>
        <w:t>загальна кількість квартир - 1304</w:t>
      </w:r>
      <w:r w:rsidR="00970B34" w:rsidRPr="00BB007D">
        <w:rPr>
          <w:rFonts w:ascii="Times New Roman" w:eastAsia="Times New Roman" w:hAnsi="Times New Roman" w:cs="Times New Roman"/>
          <w:sz w:val="28"/>
          <w:szCs w:val="28"/>
          <w:lang w:val="uk-UA" w:eastAsia="uk-UA"/>
        </w:rPr>
        <w:t xml:space="preserve"> од.</w:t>
      </w:r>
    </w:p>
    <w:p w:rsidR="00970B34" w:rsidRPr="00BB007D" w:rsidRDefault="00723711" w:rsidP="00B847A3">
      <w:pPr>
        <w:pStyle w:val="a6"/>
        <w:spacing w:after="0" w:line="240" w:lineRule="auto"/>
        <w:ind w:left="0"/>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70B34" w:rsidRPr="00BB007D">
        <w:rPr>
          <w:rFonts w:ascii="Times New Roman" w:eastAsia="Times New Roman" w:hAnsi="Times New Roman" w:cs="Times New Roman"/>
          <w:sz w:val="28"/>
          <w:szCs w:val="28"/>
          <w:lang w:val="uk-UA" w:eastAsia="uk-UA"/>
        </w:rPr>
        <w:t>всього проживає – 15400 чол.</w:t>
      </w:r>
    </w:p>
    <w:p w:rsidR="00FC6E51" w:rsidRDefault="00723711" w:rsidP="00B847A3">
      <w:pPr>
        <w:pStyle w:val="a6"/>
        <w:spacing w:after="0" w:line="240" w:lineRule="auto"/>
        <w:ind w:left="0"/>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70B34" w:rsidRPr="00BB007D">
        <w:rPr>
          <w:rFonts w:ascii="Times New Roman" w:eastAsia="Times New Roman" w:hAnsi="Times New Roman" w:cs="Times New Roman"/>
          <w:sz w:val="28"/>
          <w:szCs w:val="28"/>
          <w:lang w:val="uk-UA" w:eastAsia="uk-UA"/>
        </w:rPr>
        <w:t>п</w:t>
      </w:r>
      <w:r w:rsidR="00056668" w:rsidRPr="00BB007D">
        <w:rPr>
          <w:rFonts w:ascii="Times New Roman" w:eastAsia="Times New Roman" w:hAnsi="Times New Roman" w:cs="Times New Roman"/>
          <w:sz w:val="28"/>
          <w:szCs w:val="28"/>
          <w:lang w:val="uk-UA" w:eastAsia="uk-UA"/>
        </w:rPr>
        <w:t>ідприємства, установи та організації:</w:t>
      </w:r>
      <w:r w:rsidR="00FC6E51">
        <w:rPr>
          <w:rFonts w:ascii="Times New Roman" w:eastAsia="Times New Roman" w:hAnsi="Times New Roman" w:cs="Times New Roman"/>
          <w:sz w:val="28"/>
          <w:szCs w:val="28"/>
          <w:lang w:val="uk-UA" w:eastAsia="uk-UA"/>
        </w:rPr>
        <w:t xml:space="preserve"> </w:t>
      </w:r>
      <w:r w:rsidR="00970B34" w:rsidRPr="00FC6E51">
        <w:rPr>
          <w:rFonts w:ascii="Times New Roman" w:eastAsia="Times New Roman" w:hAnsi="Times New Roman" w:cs="Times New Roman"/>
          <w:sz w:val="28"/>
          <w:szCs w:val="28"/>
          <w:lang w:val="uk-UA" w:eastAsia="uk-UA"/>
        </w:rPr>
        <w:t>н</w:t>
      </w:r>
      <w:r w:rsidR="00056668" w:rsidRPr="00FC6E51">
        <w:rPr>
          <w:rFonts w:ascii="Times New Roman" w:eastAsia="Times New Roman" w:hAnsi="Times New Roman" w:cs="Times New Roman"/>
          <w:sz w:val="28"/>
          <w:szCs w:val="28"/>
          <w:lang w:val="uk-UA" w:eastAsia="uk-UA"/>
        </w:rPr>
        <w:t xml:space="preserve">а території </w:t>
      </w:r>
      <w:r w:rsidR="00BE48C5" w:rsidRPr="00FC6E51">
        <w:rPr>
          <w:rFonts w:ascii="Times New Roman" w:eastAsia="Times New Roman" w:hAnsi="Times New Roman" w:cs="Times New Roman"/>
          <w:sz w:val="28"/>
          <w:szCs w:val="28"/>
          <w:lang w:val="uk-UA" w:eastAsia="uk-UA"/>
        </w:rPr>
        <w:t>ради зареєстровано 238</w:t>
      </w:r>
      <w:r w:rsidR="00056668" w:rsidRPr="00FC6E51">
        <w:rPr>
          <w:rFonts w:ascii="Times New Roman" w:eastAsia="Times New Roman" w:hAnsi="Times New Roman" w:cs="Times New Roman"/>
          <w:sz w:val="28"/>
          <w:szCs w:val="28"/>
          <w:lang w:val="uk-UA" w:eastAsia="uk-UA"/>
        </w:rPr>
        <w:t xml:space="preserve"> юридичних осіб</w:t>
      </w:r>
      <w:r w:rsidR="00BE48C5" w:rsidRPr="00FC6E51">
        <w:rPr>
          <w:rFonts w:ascii="Times New Roman" w:eastAsia="Times New Roman" w:hAnsi="Times New Roman" w:cs="Times New Roman"/>
          <w:sz w:val="28"/>
          <w:szCs w:val="28"/>
          <w:lang w:val="uk-UA" w:eastAsia="uk-UA"/>
        </w:rPr>
        <w:t>.</w:t>
      </w:r>
    </w:p>
    <w:p w:rsidR="00FC6E51" w:rsidRPr="00FC6E51" w:rsidRDefault="00FC6E51" w:rsidP="00B847A3">
      <w:pPr>
        <w:pStyle w:val="a6"/>
        <w:spacing w:after="0" w:line="240" w:lineRule="auto"/>
        <w:ind w:left="0"/>
        <w:jc w:val="both"/>
        <w:textAlignment w:val="baseline"/>
        <w:rPr>
          <w:rFonts w:ascii="Times New Roman" w:eastAsia="Times New Roman" w:hAnsi="Times New Roman" w:cs="Times New Roman"/>
          <w:sz w:val="28"/>
          <w:szCs w:val="28"/>
          <w:lang w:val="uk-UA" w:eastAsia="uk-UA"/>
        </w:rPr>
      </w:pPr>
    </w:p>
    <w:p w:rsidR="00056668" w:rsidRPr="00BB007D" w:rsidRDefault="00056668"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9. Вимоги до конкурсних пропозицій</w:t>
      </w:r>
      <w:r w:rsidR="001C0DE0">
        <w:rPr>
          <w:rFonts w:ascii="Times New Roman" w:eastAsia="Times New Roman" w:hAnsi="Times New Roman" w:cs="Times New Roman"/>
          <w:b/>
          <w:sz w:val="28"/>
          <w:szCs w:val="28"/>
          <w:lang w:val="uk-UA" w:eastAsia="uk-UA"/>
        </w:rPr>
        <w:t>:</w:t>
      </w:r>
    </w:p>
    <w:p w:rsidR="00DF01D5" w:rsidRPr="00BB007D" w:rsidRDefault="00DF01D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9.1.</w:t>
      </w:r>
      <w:r w:rsidR="001C0DE0">
        <w:rPr>
          <w:rFonts w:ascii="Times New Roman" w:eastAsia="Times New Roman" w:hAnsi="Times New Roman" w:cs="Times New Roman"/>
          <w:b/>
          <w:sz w:val="28"/>
          <w:szCs w:val="28"/>
          <w:lang w:val="uk-UA" w:eastAsia="uk-UA"/>
        </w:rPr>
        <w:t xml:space="preserve"> </w:t>
      </w:r>
      <w:r w:rsidRPr="00BB007D">
        <w:rPr>
          <w:rFonts w:ascii="Times New Roman" w:eastAsia="Times New Roman" w:hAnsi="Times New Roman" w:cs="Times New Roman"/>
          <w:b/>
          <w:sz w:val="28"/>
          <w:szCs w:val="28"/>
          <w:lang w:val="uk-UA" w:eastAsia="uk-UA"/>
        </w:rPr>
        <w:t xml:space="preserve"> </w:t>
      </w:r>
      <w:r w:rsidRPr="00BB007D">
        <w:rPr>
          <w:rFonts w:ascii="Times New Roman" w:eastAsia="Times New Roman" w:hAnsi="Times New Roman" w:cs="Times New Roman"/>
          <w:sz w:val="28"/>
          <w:szCs w:val="28"/>
          <w:lang w:val="uk-UA" w:eastAsia="uk-UA"/>
        </w:rPr>
        <w:t>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учаснику конкурсу, перелік послуг, на надання яких подається пропозиція.</w:t>
      </w:r>
    </w:p>
    <w:p w:rsidR="00DF01D5" w:rsidRPr="00BB007D" w:rsidRDefault="00DF01D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9</w:t>
      </w:r>
      <w:r w:rsidRPr="00BB007D">
        <w:rPr>
          <w:rFonts w:ascii="Times New Roman" w:eastAsia="Times New Roman" w:hAnsi="Times New Roman" w:cs="Times New Roman"/>
          <w:sz w:val="28"/>
          <w:szCs w:val="28"/>
          <w:lang w:val="uk-UA" w:eastAsia="uk-UA"/>
        </w:rPr>
        <w:t>.</w:t>
      </w:r>
      <w:r w:rsidRPr="00BB007D">
        <w:rPr>
          <w:rFonts w:ascii="Times New Roman" w:eastAsia="Times New Roman" w:hAnsi="Times New Roman" w:cs="Times New Roman"/>
          <w:b/>
          <w:sz w:val="28"/>
          <w:szCs w:val="28"/>
          <w:lang w:val="uk-UA" w:eastAsia="uk-UA"/>
        </w:rPr>
        <w:t>2</w:t>
      </w:r>
      <w:r w:rsidRPr="00BB007D">
        <w:rPr>
          <w:rFonts w:ascii="Times New Roman" w:eastAsia="Times New Roman" w:hAnsi="Times New Roman" w:cs="Times New Roman"/>
          <w:sz w:val="28"/>
          <w:szCs w:val="28"/>
          <w:lang w:val="uk-UA" w:eastAsia="uk-UA"/>
        </w:rPr>
        <w:t>. Конкурсна пропозиція друкується  та підписується учасником конкурсу  або особою уповноваженою на право підпису  від імені учасника, повноваження цієї особи зазначаються у письмовому дорученні, що входить до складу конкурсної пропозиції.</w:t>
      </w:r>
      <w:r w:rsidR="00A24558" w:rsidRPr="00BB007D">
        <w:rPr>
          <w:rFonts w:ascii="Times New Roman" w:eastAsia="Times New Roman" w:hAnsi="Times New Roman" w:cs="Times New Roman"/>
          <w:sz w:val="28"/>
          <w:szCs w:val="28"/>
          <w:lang w:val="uk-UA" w:eastAsia="uk-UA"/>
        </w:rPr>
        <w:t xml:space="preserve"> На всіх сторінках пропозиції мають міститися відбитки печатки (за її наявності) учасника та підпис уповноваженої особи. Всі сторінки пропозиції, на яких зроблені будь-які окремі записи або правки, позначаються ініціалами особи, що підписує пропозицію. Відповідальність за помилку друку у документах, надісланих до організатора конкурсу та</w:t>
      </w:r>
      <w:r w:rsidR="00025985" w:rsidRPr="00BB007D">
        <w:rPr>
          <w:rFonts w:ascii="Times New Roman" w:eastAsia="Times New Roman" w:hAnsi="Times New Roman" w:cs="Times New Roman"/>
          <w:sz w:val="28"/>
          <w:szCs w:val="28"/>
          <w:lang w:val="uk-UA" w:eastAsia="uk-UA"/>
        </w:rPr>
        <w:t xml:space="preserve"> підписаних відповідним чином, н</w:t>
      </w:r>
      <w:r w:rsidR="00A24558" w:rsidRPr="00BB007D">
        <w:rPr>
          <w:rFonts w:ascii="Times New Roman" w:eastAsia="Times New Roman" w:hAnsi="Times New Roman" w:cs="Times New Roman"/>
          <w:sz w:val="28"/>
          <w:szCs w:val="28"/>
          <w:lang w:val="uk-UA" w:eastAsia="uk-UA"/>
        </w:rPr>
        <w:t>есе учасник.</w:t>
      </w:r>
    </w:p>
    <w:p w:rsidR="00A24558" w:rsidRPr="00BB007D" w:rsidRDefault="00A24558"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lastRenderedPageBreak/>
        <w:t>9.3</w:t>
      </w:r>
      <w:r w:rsidRPr="00BB007D">
        <w:rPr>
          <w:rFonts w:ascii="Times New Roman" w:eastAsia="Times New Roman" w:hAnsi="Times New Roman" w:cs="Times New Roman"/>
          <w:sz w:val="28"/>
          <w:szCs w:val="28"/>
          <w:lang w:val="uk-UA" w:eastAsia="uk-UA"/>
        </w:rPr>
        <w:t>. Конкурсна пропозиція повинна бути прошита, мати нумерацію сторінок та реєстр наданих документів.</w:t>
      </w:r>
    </w:p>
    <w:p w:rsidR="00A24558" w:rsidRDefault="00A24558"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9.4.</w:t>
      </w:r>
      <w:r w:rsidRPr="00BB007D">
        <w:rPr>
          <w:rFonts w:ascii="Times New Roman" w:eastAsia="Times New Roman" w:hAnsi="Times New Roman" w:cs="Times New Roman"/>
          <w:sz w:val="28"/>
          <w:szCs w:val="28"/>
          <w:lang w:val="uk-UA" w:eastAsia="uk-UA"/>
        </w:rPr>
        <w:t xml:space="preserve"> Всі документи, що мають відношення до конкурсної пропозиції, складаються українською мовою.</w:t>
      </w:r>
    </w:p>
    <w:p w:rsidR="00723711" w:rsidRPr="00BB007D" w:rsidRDefault="00723711"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A24558" w:rsidRPr="00BB007D" w:rsidRDefault="00A24558"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10. Критерії оцінки конкурсних пропозицій:</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10.1.</w:t>
      </w:r>
      <w:r w:rsidRPr="00BB007D">
        <w:rPr>
          <w:rFonts w:ascii="Times New Roman" w:eastAsia="Times New Roman" w:hAnsi="Times New Roman" w:cs="Times New Roman"/>
          <w:sz w:val="28"/>
          <w:szCs w:val="28"/>
          <w:lang w:val="uk-UA" w:eastAsia="uk-UA"/>
        </w:rPr>
        <w:t xml:space="preserve"> Наявність в учасника достатньої кількості спеціально обладнаних транспортних засобів (власних чи орендованих) для збирання та перевезення твердих побутових відходів, що утворюються у житловій забудові та на підприємствах, в установах та організаціях, розміщених у межах території Попівської сільської ради Конотопського району Сумської області. Перевага надається учасникові, який має </w:t>
      </w:r>
      <w:r w:rsidR="00C325EF">
        <w:rPr>
          <w:rFonts w:ascii="Times New Roman" w:eastAsia="Times New Roman" w:hAnsi="Times New Roman" w:cs="Times New Roman"/>
          <w:sz w:val="28"/>
          <w:szCs w:val="28"/>
          <w:lang w:val="uk-UA" w:eastAsia="uk-UA"/>
        </w:rPr>
        <w:t>базу на території Конотопського району спеціально обладнаних транспортних засобів</w:t>
      </w:r>
      <w:r w:rsidRPr="00BB007D">
        <w:rPr>
          <w:rFonts w:ascii="Times New Roman" w:eastAsia="Times New Roman" w:hAnsi="Times New Roman" w:cs="Times New Roman"/>
          <w:sz w:val="28"/>
          <w:szCs w:val="28"/>
          <w:lang w:val="uk-UA" w:eastAsia="uk-UA"/>
        </w:rPr>
        <w:t xml:space="preserve"> різних типів для збирання та перевез</w:t>
      </w:r>
      <w:r w:rsidR="00C325EF">
        <w:rPr>
          <w:rFonts w:ascii="Times New Roman" w:eastAsia="Times New Roman" w:hAnsi="Times New Roman" w:cs="Times New Roman"/>
          <w:sz w:val="28"/>
          <w:szCs w:val="28"/>
          <w:lang w:val="uk-UA" w:eastAsia="uk-UA"/>
        </w:rPr>
        <w:t>ення твердих побутових відходів</w:t>
      </w:r>
      <w:r w:rsidR="00BD7635">
        <w:rPr>
          <w:rFonts w:ascii="Times New Roman" w:eastAsia="Times New Roman" w:hAnsi="Times New Roman" w:cs="Times New Roman"/>
          <w:sz w:val="28"/>
          <w:szCs w:val="28"/>
          <w:lang w:val="uk-UA" w:eastAsia="uk-UA"/>
        </w:rPr>
        <w:t>.</w:t>
      </w:r>
      <w:r w:rsidR="00C325EF">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твердих побутових відходів, наведеної у конкурсній документації.</w:t>
      </w:r>
    </w:p>
    <w:p w:rsidR="00723711"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10.2.</w:t>
      </w:r>
      <w:r w:rsidRPr="00BB007D">
        <w:rPr>
          <w:rFonts w:ascii="Times New Roman" w:eastAsia="Times New Roman" w:hAnsi="Times New Roman" w:cs="Times New Roman"/>
          <w:sz w:val="28"/>
          <w:szCs w:val="28"/>
          <w:lang w:val="uk-UA" w:eastAsia="uk-UA"/>
        </w:rPr>
        <w:t xml:space="preserve"> 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наявність власного або орендованого контрольно-технічного пункту.</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10.3.</w:t>
      </w:r>
      <w:r w:rsidRPr="00BB007D">
        <w:rPr>
          <w:rFonts w:ascii="Times New Roman" w:eastAsia="Times New Roman" w:hAnsi="Times New Roman" w:cs="Times New Roman"/>
          <w:sz w:val="28"/>
          <w:szCs w:val="28"/>
          <w:lang w:val="uk-UA" w:eastAsia="uk-UA"/>
        </w:rPr>
        <w:t xml:space="preserve"> Підтримання належного санітарного стану спеціально обладнаних транспортних засобів для збирання та перевезення твердих побутових відходів, наявність власного або орендованого обладнання для миття контейнерів та спеціально обладнаних транспортних засобів.</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10.4.</w:t>
      </w:r>
      <w:r w:rsidRPr="00BB007D">
        <w:rPr>
          <w:rFonts w:ascii="Times New Roman" w:eastAsia="Times New Roman" w:hAnsi="Times New Roman" w:cs="Times New Roman"/>
          <w:sz w:val="28"/>
          <w:szCs w:val="28"/>
          <w:lang w:val="uk-UA" w:eastAsia="uk-UA"/>
        </w:rPr>
        <w:t xml:space="preserve"> Можливість проводити в установленому законодавством порядку щоденний медичний огляд водіїв у належним чином обладнаному медичному пункті, використання власного медичного пункту або отримання таких послуг на договірній основі.</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10.5.</w:t>
      </w:r>
      <w:r w:rsidRPr="00BB007D">
        <w:rPr>
          <w:rFonts w:ascii="Times New Roman" w:eastAsia="Times New Roman" w:hAnsi="Times New Roman" w:cs="Times New Roman"/>
          <w:sz w:val="28"/>
          <w:szCs w:val="28"/>
          <w:lang w:val="uk-UA" w:eastAsia="uk-UA"/>
        </w:rPr>
        <w:t xml:space="preserve"> Можливість забезпечити зберігання та охорону спеціально обладнаних транспортних засобів для перевезення твердих побутових відходів на підставі та у порядку, встановленому законодавством. 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10.6.</w:t>
      </w:r>
      <w:r w:rsidRPr="00BB007D">
        <w:rPr>
          <w:rFonts w:ascii="Times New Roman" w:eastAsia="Times New Roman" w:hAnsi="Times New Roman" w:cs="Times New Roman"/>
          <w:sz w:val="28"/>
          <w:szCs w:val="28"/>
          <w:lang w:val="uk-UA" w:eastAsia="uk-UA"/>
        </w:rPr>
        <w:t xml:space="preserve"> Економічно обґрунтована вартість надання послуг з вивезення твердих побутових відходів.</w:t>
      </w:r>
    </w:p>
    <w:p w:rsidR="00025985"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b/>
          <w:sz w:val="28"/>
          <w:szCs w:val="28"/>
          <w:lang w:val="uk-UA" w:eastAsia="uk-UA"/>
        </w:rPr>
        <w:t>10.7.</w:t>
      </w:r>
      <w:r w:rsidRPr="00BB007D">
        <w:rPr>
          <w:rFonts w:ascii="Times New Roman" w:eastAsia="Times New Roman" w:hAnsi="Times New Roman" w:cs="Times New Roman"/>
          <w:sz w:val="28"/>
          <w:szCs w:val="28"/>
          <w:lang w:val="uk-UA" w:eastAsia="uk-UA"/>
        </w:rPr>
        <w:t xml:space="preserve"> Досвід роботи з надання послуг з вивезення твердих побутових відходів відповідно до вимог стандартів, нормативів, норм та правил. Перевага надається учасникові, що має досвід роботи з надання послуг з вивезення твердих побутових відходів відповідно до вимог стандартів, нормативів, норм та правил понад п’ять років.</w:t>
      </w:r>
    </w:p>
    <w:p w:rsidR="00FC6E51" w:rsidRPr="00FC6E51" w:rsidRDefault="00FC6E51"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A24558" w:rsidRPr="00723711" w:rsidRDefault="00A24558"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lastRenderedPageBreak/>
        <w:t>11. Проведення організатором конкурсу зборів його учасників з метою надання роз’яснень  щодо змісту конкурсної документації та внесення змін до неї</w:t>
      </w:r>
      <w:r w:rsidR="00723711" w:rsidRPr="00723711">
        <w:rPr>
          <w:rFonts w:ascii="Times New Roman" w:eastAsia="Times New Roman" w:hAnsi="Times New Roman" w:cs="Times New Roman"/>
          <w:b/>
          <w:sz w:val="28"/>
          <w:szCs w:val="28"/>
          <w:lang w:eastAsia="uk-UA"/>
        </w:rPr>
        <w:t>:</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Організатор конкурсу протягом трьох робочих днів з моменту отримання звернення про роз’яснення до закінчення строку подання конкурсних пропозицій надає письмове роз’яснення.</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Організатором конкурсу ведеться протокол зазначених зборів.</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протягом трьох робочих днів у письмовому вигляді повідомляє усіх учасників конкурсу, яким надіслано конкурсну документацію.</w:t>
      </w:r>
    </w:p>
    <w:p w:rsidR="00025985" w:rsidRPr="00BB007D" w:rsidRDefault="00025985"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 як на сім календарних днів, про що повідомляються учасники.</w:t>
      </w:r>
    </w:p>
    <w:p w:rsidR="00AD0E61" w:rsidRPr="00BB007D" w:rsidRDefault="00AD0E61" w:rsidP="00B847A3">
      <w:pPr>
        <w:spacing w:after="0" w:line="240" w:lineRule="auto"/>
        <w:jc w:val="both"/>
        <w:textAlignment w:val="baseline"/>
        <w:rPr>
          <w:rFonts w:ascii="Times New Roman" w:eastAsia="Times New Roman" w:hAnsi="Times New Roman" w:cs="Times New Roman"/>
          <w:b/>
          <w:sz w:val="28"/>
          <w:szCs w:val="28"/>
          <w:lang w:val="uk-UA" w:eastAsia="uk-UA"/>
        </w:rPr>
      </w:pPr>
    </w:p>
    <w:p w:rsidR="00A24558" w:rsidRPr="00BB007D" w:rsidRDefault="00A24558"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12.</w:t>
      </w:r>
      <w:r w:rsidR="00B51234" w:rsidRPr="00BB007D">
        <w:rPr>
          <w:rFonts w:ascii="Times New Roman" w:eastAsia="Times New Roman" w:hAnsi="Times New Roman" w:cs="Times New Roman"/>
          <w:b/>
          <w:sz w:val="28"/>
          <w:szCs w:val="28"/>
          <w:lang w:val="uk-UA" w:eastAsia="uk-UA"/>
        </w:rPr>
        <w:t xml:space="preserve"> Способи, місце та кінцевий строк подання конкурсних пропозицій</w:t>
      </w:r>
      <w:r w:rsidR="001C0DE0">
        <w:rPr>
          <w:rFonts w:ascii="Times New Roman" w:eastAsia="Times New Roman" w:hAnsi="Times New Roman" w:cs="Times New Roman"/>
          <w:b/>
          <w:sz w:val="28"/>
          <w:szCs w:val="28"/>
          <w:lang w:val="uk-UA" w:eastAsia="uk-UA"/>
        </w:rPr>
        <w:t>:</w:t>
      </w:r>
    </w:p>
    <w:p w:rsidR="00A710C3" w:rsidRPr="00BB007D" w:rsidRDefault="00BB007D"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w:t>
      </w:r>
      <w:r w:rsidR="00A710C3" w:rsidRPr="00BB007D">
        <w:rPr>
          <w:rFonts w:ascii="Times New Roman" w:eastAsia="Times New Roman" w:hAnsi="Times New Roman" w:cs="Times New Roman"/>
          <w:sz w:val="28"/>
          <w:szCs w:val="28"/>
          <w:lang w:val="uk-UA" w:eastAsia="uk-UA"/>
        </w:rPr>
        <w:t>Спосіб подання конкурсних пропозицій – особисто або поштою.</w:t>
      </w:r>
    </w:p>
    <w:p w:rsidR="00A710C3" w:rsidRPr="00BB007D" w:rsidRDefault="00BB007D"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00A710C3" w:rsidRPr="00BB007D">
        <w:rPr>
          <w:rFonts w:ascii="Times New Roman" w:eastAsia="Times New Roman" w:hAnsi="Times New Roman" w:cs="Times New Roman"/>
          <w:sz w:val="28"/>
          <w:szCs w:val="28"/>
          <w:lang w:val="uk-UA" w:eastAsia="uk-UA"/>
        </w:rPr>
        <w:t xml:space="preserve">Місце подання конкурсних пропозицій: </w:t>
      </w:r>
      <w:r>
        <w:rPr>
          <w:rFonts w:ascii="Times New Roman" w:eastAsia="Times New Roman" w:hAnsi="Times New Roman" w:cs="Times New Roman"/>
          <w:sz w:val="28"/>
          <w:szCs w:val="28"/>
          <w:lang w:val="uk-UA" w:eastAsia="uk-UA"/>
        </w:rPr>
        <w:t xml:space="preserve"> </w:t>
      </w:r>
      <w:r w:rsidR="00A710C3" w:rsidRPr="00BB007D">
        <w:rPr>
          <w:rFonts w:ascii="Times New Roman" w:eastAsia="Times New Roman" w:hAnsi="Times New Roman" w:cs="Times New Roman"/>
          <w:sz w:val="28"/>
          <w:szCs w:val="28"/>
          <w:lang w:val="uk-UA" w:eastAsia="uk-UA"/>
        </w:rPr>
        <w:t>416</w:t>
      </w:r>
      <w:r>
        <w:rPr>
          <w:rFonts w:ascii="Times New Roman" w:eastAsia="Times New Roman" w:hAnsi="Times New Roman" w:cs="Times New Roman"/>
          <w:sz w:val="28"/>
          <w:szCs w:val="28"/>
          <w:lang w:val="uk-UA" w:eastAsia="uk-UA"/>
        </w:rPr>
        <w:t>30</w:t>
      </w:r>
      <w:r w:rsidR="00A710C3" w:rsidRPr="00BB007D">
        <w:rPr>
          <w:rFonts w:ascii="Times New Roman" w:eastAsia="Times New Roman" w:hAnsi="Times New Roman" w:cs="Times New Roman"/>
          <w:sz w:val="28"/>
          <w:szCs w:val="28"/>
          <w:lang w:val="uk-UA" w:eastAsia="uk-UA"/>
        </w:rPr>
        <w:t xml:space="preserve">, Сумська область, </w:t>
      </w:r>
      <w:r w:rsidRPr="00BB007D">
        <w:rPr>
          <w:rFonts w:ascii="Times New Roman" w:eastAsia="Times New Roman" w:hAnsi="Times New Roman" w:cs="Times New Roman"/>
          <w:sz w:val="28"/>
          <w:szCs w:val="28"/>
          <w:lang w:val="uk-UA" w:eastAsia="uk-UA"/>
        </w:rPr>
        <w:t>м. Конотоп, вул. Михайла Сусло, 21</w:t>
      </w:r>
      <w:r>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sz w:val="28"/>
          <w:szCs w:val="28"/>
          <w:lang w:val="uk-UA" w:eastAsia="uk-UA"/>
        </w:rPr>
        <w:t>а.</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 Кінцевий строк подання конкурсних пропозицій – до </w:t>
      </w:r>
      <w:r w:rsidR="007140CC">
        <w:rPr>
          <w:rFonts w:ascii="Times New Roman" w:eastAsia="Times New Roman" w:hAnsi="Times New Roman" w:cs="Times New Roman"/>
          <w:sz w:val="28"/>
          <w:szCs w:val="28"/>
          <w:lang w:val="uk-UA" w:eastAsia="uk-UA"/>
        </w:rPr>
        <w:t>16</w:t>
      </w:r>
      <w:r w:rsidR="00BB007D">
        <w:rPr>
          <w:rFonts w:ascii="Times New Roman" w:eastAsia="Times New Roman" w:hAnsi="Times New Roman" w:cs="Times New Roman"/>
          <w:sz w:val="28"/>
          <w:szCs w:val="28"/>
          <w:lang w:val="uk-UA" w:eastAsia="uk-UA"/>
        </w:rPr>
        <w:t>.06.2021 року.</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Конверти з конкурсними пропозиціями, що надійшли після закінчення строку їх подання, не розкриваються і повертаються учасникам конкурсу.</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6456E5"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Учасник конкурсу має право відкликати власну конкурсну пропозицію або внести до неї зміни до закінчення строку подання пропозицій.</w:t>
      </w:r>
    </w:p>
    <w:p w:rsidR="00723711" w:rsidRPr="00BB007D" w:rsidRDefault="00723711"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A710C3" w:rsidRPr="00723711" w:rsidRDefault="00A710C3"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13.</w:t>
      </w:r>
      <w:r w:rsidRPr="00BB007D">
        <w:rPr>
          <w:rFonts w:ascii="Times New Roman" w:eastAsia="Times New Roman" w:hAnsi="Times New Roman" w:cs="Times New Roman"/>
          <w:sz w:val="28"/>
          <w:szCs w:val="28"/>
          <w:lang w:val="uk-UA" w:eastAsia="uk-UA"/>
        </w:rPr>
        <w:t xml:space="preserve"> </w:t>
      </w:r>
      <w:r w:rsidRPr="00BB007D">
        <w:rPr>
          <w:rFonts w:ascii="Times New Roman" w:eastAsia="Times New Roman" w:hAnsi="Times New Roman" w:cs="Times New Roman"/>
          <w:b/>
          <w:sz w:val="28"/>
          <w:szCs w:val="28"/>
          <w:lang w:val="uk-UA" w:eastAsia="uk-UA"/>
        </w:rPr>
        <w:t>Місце, дата та час розкриття конвертів з конкурсними пропозиціями:</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Розкриття конвертів з конкурсними пропозиціями</w:t>
      </w:r>
      <w:r w:rsidR="00BB007D">
        <w:rPr>
          <w:rFonts w:ascii="Times New Roman" w:eastAsia="Times New Roman" w:hAnsi="Times New Roman" w:cs="Times New Roman"/>
          <w:sz w:val="28"/>
          <w:szCs w:val="28"/>
          <w:lang w:val="uk-UA" w:eastAsia="uk-UA"/>
        </w:rPr>
        <w:t xml:space="preserve"> відбудеться 21 червня 2021 року о 14.00 </w:t>
      </w:r>
      <w:r w:rsidRPr="00BB007D">
        <w:rPr>
          <w:rFonts w:ascii="Times New Roman" w:eastAsia="Times New Roman" w:hAnsi="Times New Roman" w:cs="Times New Roman"/>
          <w:sz w:val="28"/>
          <w:szCs w:val="28"/>
          <w:lang w:val="uk-UA" w:eastAsia="uk-UA"/>
        </w:rPr>
        <w:t>за адресою: 416</w:t>
      </w:r>
      <w:r w:rsidR="00BB007D">
        <w:rPr>
          <w:rFonts w:ascii="Times New Roman" w:eastAsia="Times New Roman" w:hAnsi="Times New Roman" w:cs="Times New Roman"/>
          <w:sz w:val="28"/>
          <w:szCs w:val="28"/>
          <w:lang w:val="uk-UA" w:eastAsia="uk-UA"/>
        </w:rPr>
        <w:t>30</w:t>
      </w:r>
      <w:r w:rsidRPr="00BB007D">
        <w:rPr>
          <w:rFonts w:ascii="Times New Roman" w:eastAsia="Times New Roman" w:hAnsi="Times New Roman" w:cs="Times New Roman"/>
          <w:sz w:val="28"/>
          <w:szCs w:val="28"/>
          <w:lang w:val="uk-UA" w:eastAsia="uk-UA"/>
        </w:rPr>
        <w:t xml:space="preserve">, Сумська область, </w:t>
      </w:r>
      <w:r w:rsidR="00BB007D">
        <w:rPr>
          <w:rFonts w:ascii="Times New Roman" w:eastAsia="Times New Roman" w:hAnsi="Times New Roman" w:cs="Times New Roman"/>
          <w:sz w:val="28"/>
          <w:szCs w:val="28"/>
          <w:lang w:val="uk-UA" w:eastAsia="uk-UA"/>
        </w:rPr>
        <w:t>м. Конотоп</w:t>
      </w:r>
      <w:r w:rsidRPr="00BB007D">
        <w:rPr>
          <w:rFonts w:ascii="Times New Roman" w:eastAsia="Times New Roman" w:hAnsi="Times New Roman" w:cs="Times New Roman"/>
          <w:sz w:val="28"/>
          <w:szCs w:val="28"/>
          <w:lang w:val="uk-UA" w:eastAsia="uk-UA"/>
        </w:rPr>
        <w:t>, вул. Ми</w:t>
      </w:r>
      <w:r w:rsidR="00BB007D">
        <w:rPr>
          <w:rFonts w:ascii="Times New Roman" w:eastAsia="Times New Roman" w:hAnsi="Times New Roman" w:cs="Times New Roman"/>
          <w:sz w:val="28"/>
          <w:szCs w:val="28"/>
          <w:lang w:val="uk-UA" w:eastAsia="uk-UA"/>
        </w:rPr>
        <w:t>хайла Сусло</w:t>
      </w:r>
      <w:r w:rsidRPr="00BB007D">
        <w:rPr>
          <w:rFonts w:ascii="Times New Roman" w:eastAsia="Times New Roman" w:hAnsi="Times New Roman" w:cs="Times New Roman"/>
          <w:sz w:val="28"/>
          <w:szCs w:val="28"/>
          <w:lang w:val="uk-UA" w:eastAsia="uk-UA"/>
        </w:rPr>
        <w:t>,</w:t>
      </w:r>
      <w:r w:rsidR="00BB007D">
        <w:rPr>
          <w:rFonts w:ascii="Times New Roman" w:eastAsia="Times New Roman" w:hAnsi="Times New Roman" w:cs="Times New Roman"/>
          <w:sz w:val="28"/>
          <w:szCs w:val="28"/>
          <w:lang w:val="uk-UA" w:eastAsia="uk-UA"/>
        </w:rPr>
        <w:t xml:space="preserve"> 2</w:t>
      </w:r>
      <w:r w:rsidRPr="00BB007D">
        <w:rPr>
          <w:rFonts w:ascii="Times New Roman" w:eastAsia="Times New Roman" w:hAnsi="Times New Roman" w:cs="Times New Roman"/>
          <w:sz w:val="28"/>
          <w:szCs w:val="28"/>
          <w:lang w:val="uk-UA" w:eastAsia="uk-UA"/>
        </w:rPr>
        <w:t>1</w:t>
      </w:r>
      <w:r w:rsidR="00BB007D">
        <w:rPr>
          <w:rFonts w:ascii="Times New Roman" w:eastAsia="Times New Roman" w:hAnsi="Times New Roman" w:cs="Times New Roman"/>
          <w:sz w:val="28"/>
          <w:szCs w:val="28"/>
          <w:lang w:val="uk-UA" w:eastAsia="uk-UA"/>
        </w:rPr>
        <w:t xml:space="preserve"> а</w:t>
      </w:r>
      <w:r w:rsidRPr="00BB007D">
        <w:rPr>
          <w:rFonts w:ascii="Times New Roman" w:eastAsia="Times New Roman" w:hAnsi="Times New Roman" w:cs="Times New Roman"/>
          <w:sz w:val="28"/>
          <w:szCs w:val="28"/>
          <w:lang w:val="uk-UA" w:eastAsia="uk-UA"/>
        </w:rPr>
        <w:t>.</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Розкриття конверта з конкурсною пропозицією може проводитися за відсутності учасника конкурсу або уповноваженої ним особи у разі його згоди.</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lastRenderedPageBreak/>
        <w:t>– 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A710C3"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p>
    <w:p w:rsidR="00A710C3" w:rsidRPr="00BB007D" w:rsidRDefault="00A710C3" w:rsidP="00B847A3">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14. Умови для визнання</w:t>
      </w:r>
      <w:r w:rsidR="007176FC">
        <w:rPr>
          <w:rFonts w:ascii="Times New Roman" w:eastAsia="Times New Roman" w:hAnsi="Times New Roman" w:cs="Times New Roman"/>
          <w:b/>
          <w:sz w:val="28"/>
          <w:szCs w:val="28"/>
          <w:lang w:val="uk-UA" w:eastAsia="uk-UA"/>
        </w:rPr>
        <w:t xml:space="preserve"> конкурсу таким, що не відбувся:</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За результатами розгляду конкурсних пропозицій конкурсна комісія відхиляє пропозиції з таких причин:</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учасник конкурсу не відповідає кваліфікаційним вимогам, передбаченим конкурсною документацією;</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конкурсна пропозиція не відповідає конкурсній документації;</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встановлення факту подання недостовірної інформації, яка впливає на прийняття рішення;</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учасник конкурсу перебуває у стані ліквідації, його визнано банкрутом або порушено провадження у справі про його банкрутство.</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Конкурс визнається таким, що не відбувся, у разі:</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неподання конкурсних пропозицій;</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відхилення всіх конкурсних пропозицій.</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w:t>
      </w:r>
    </w:p>
    <w:p w:rsidR="00A710C3" w:rsidRPr="00BB007D" w:rsidRDefault="00A710C3" w:rsidP="00B847A3">
      <w:pPr>
        <w:spacing w:after="0" w:line="240" w:lineRule="auto"/>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Конкурсні пропозиції, які не були відхилені оцінюються конкурсною комісією за критеріями, встановленими у конкурсній документації.</w:t>
      </w:r>
    </w:p>
    <w:p w:rsidR="00A710C3" w:rsidRPr="00BB007D" w:rsidRDefault="00A710C3" w:rsidP="00FC6E51">
      <w:pPr>
        <w:spacing w:after="0" w:line="240" w:lineRule="auto"/>
        <w:jc w:val="both"/>
        <w:textAlignment w:val="baseline"/>
        <w:rPr>
          <w:rFonts w:ascii="Times New Roman" w:eastAsia="Times New Roman" w:hAnsi="Times New Roman" w:cs="Times New Roman"/>
          <w:sz w:val="28"/>
          <w:szCs w:val="28"/>
          <w:lang w:val="uk-UA" w:eastAsia="uk-UA"/>
        </w:rPr>
      </w:pPr>
    </w:p>
    <w:p w:rsidR="00A710C3" w:rsidRPr="00BB007D" w:rsidRDefault="00A710C3" w:rsidP="00FC6E51">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15. Критерії та методика оцінки конкурсних пропозицій</w:t>
      </w:r>
      <w:r w:rsidR="007176FC">
        <w:rPr>
          <w:rFonts w:ascii="Times New Roman" w:eastAsia="Times New Roman" w:hAnsi="Times New Roman" w:cs="Times New Roman"/>
          <w:b/>
          <w:sz w:val="28"/>
          <w:szCs w:val="28"/>
          <w:lang w:val="uk-UA" w:eastAsia="uk-UA"/>
        </w:rPr>
        <w:t>:</w:t>
      </w:r>
    </w:p>
    <w:p w:rsidR="00A710C3" w:rsidRPr="00BB007D" w:rsidRDefault="00A710C3" w:rsidP="00FC6E51">
      <w:pPr>
        <w:spacing w:after="0" w:line="240" w:lineRule="auto"/>
        <w:jc w:val="both"/>
        <w:textAlignment w:val="baseline"/>
        <w:rPr>
          <w:rFonts w:ascii="Times New Roman" w:eastAsia="Times New Roman" w:hAnsi="Times New Roman" w:cs="Times New Roman"/>
          <w:sz w:val="28"/>
          <w:szCs w:val="28"/>
          <w:lang w:val="uk-UA" w:eastAsia="uk-UA"/>
        </w:rPr>
      </w:pPr>
      <w:r w:rsidRPr="007176FC">
        <w:rPr>
          <w:rFonts w:ascii="Times New Roman" w:eastAsia="Times New Roman" w:hAnsi="Times New Roman" w:cs="Times New Roman"/>
          <w:b/>
          <w:sz w:val="28"/>
          <w:szCs w:val="28"/>
          <w:lang w:val="uk-UA" w:eastAsia="uk-UA"/>
        </w:rPr>
        <w:t>15.1.</w:t>
      </w:r>
      <w:r w:rsidRPr="00BB007D">
        <w:rPr>
          <w:rFonts w:ascii="Times New Roman" w:eastAsia="Times New Roman" w:hAnsi="Times New Roman" w:cs="Times New Roman"/>
          <w:sz w:val="28"/>
          <w:szCs w:val="28"/>
          <w:lang w:val="uk-UA" w:eastAsia="uk-UA"/>
        </w:rPr>
        <w:t xml:space="preserve"> Показники учасників конкурсу оцінюються за такими критеріями:</w:t>
      </w:r>
    </w:p>
    <w:tbl>
      <w:tblPr>
        <w:tblW w:w="9783" w:type="dxa"/>
        <w:jc w:val="center"/>
        <w:tblLayout w:type="fixed"/>
        <w:tblCellMar>
          <w:left w:w="0" w:type="dxa"/>
          <w:right w:w="0" w:type="dxa"/>
        </w:tblCellMar>
        <w:tblLook w:val="04A0" w:firstRow="1" w:lastRow="0" w:firstColumn="1" w:lastColumn="0" w:noHBand="0" w:noVBand="1"/>
      </w:tblPr>
      <w:tblGrid>
        <w:gridCol w:w="851"/>
        <w:gridCol w:w="7656"/>
        <w:gridCol w:w="1276"/>
      </w:tblGrid>
      <w:tr w:rsidR="00A710C3" w:rsidRPr="00BB007D" w:rsidTr="00B847A3">
        <w:trPr>
          <w:trHeight w:val="444"/>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з/п</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Критерій</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Оцінка</w:t>
            </w:r>
          </w:p>
        </w:tc>
      </w:tr>
      <w:tr w:rsidR="00A710C3" w:rsidRPr="00BB007D" w:rsidTr="00B847A3">
        <w:trPr>
          <w:trHeight w:val="273"/>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1</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Технічні вимоги</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Наявність сертифіката відповідності послуг</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10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2</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Характеристика наявної матеріально – технічної бази:</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Власна</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10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Орендована з власними фахівцями щоденного контролю технічного стану автотранспорту та медичного контролю стану здоров’я водіїв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5</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Орендована з наданням послуг відповідною організацією</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3</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Наявність власного автотранспорту з діючими ліцензійними картками</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власного автотранспорту у загальній к-сті автотранспорту перевізника -0</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власного автотранспорту у загальній к-сті автотранспорту перевізника до 50%</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5</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власного автотранспорту у загальній к-сті автотранспорту перевізника більше 50%</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10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B75552" w:rsidP="00723711">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Термін експлуатації автотранспорту, які пропонуються на конкурс:</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Середній термін експлуатації автотранспорту перевізника до 1 року</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6</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Середній термін експлуатації автотранспорту перевізника до 5 років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4</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Середній термін експлуатації автотранспорту перевізника 5- 10 років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2</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Середній термін експлуатації автотранспорту перевізника понад 10 років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Професійні вимоги</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B75552" w:rsidP="00723711">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Стаж роботи перевізника на організації збору, вивезення ТВП</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Стаж роботи підприємства до 3 років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0</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Стаж роботи підприємства 3 – 6 років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3</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Стаж роботи підприємства більше 6 років</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4</w:t>
            </w: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B75552" w:rsidP="00723711">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Оцінка додаткових умов (вартість транспортних послуг, якість перевезення тощо, інше )</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r w:rsidR="00A710C3" w:rsidRPr="00BB007D" w:rsidTr="00B847A3">
        <w:trPr>
          <w:jc w:val="center"/>
        </w:trPr>
        <w:tc>
          <w:tcPr>
            <w:tcW w:w="851"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B75552" w:rsidP="00723711">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c>
          <w:tcPr>
            <w:tcW w:w="765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bottom"/>
            <w:hideMark/>
          </w:tcPr>
          <w:p w:rsidR="00A710C3" w:rsidRPr="00BB007D" w:rsidRDefault="00A710C3" w:rsidP="00723711">
            <w:pPr>
              <w:spacing w:after="0" w:line="240" w:lineRule="auto"/>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Визначається шляхом голосуванням членами конкурсної комісії. Кожен член конкурсної комісії оцінює додаткові умови двома балами.</w:t>
            </w:r>
          </w:p>
        </w:tc>
        <w:tc>
          <w:tcPr>
            <w:tcW w:w="1276" w:type="dxa"/>
            <w:tcBorders>
              <w:top w:val="single" w:sz="8" w:space="0" w:color="CCCCCC"/>
              <w:left w:val="single" w:sz="8" w:space="0" w:color="CCCCCC"/>
              <w:bottom w:val="single" w:sz="8" w:space="0" w:color="CCCCCC"/>
              <w:right w:val="single" w:sz="8" w:space="0" w:color="CCCCCC"/>
            </w:tcBorders>
            <w:tcMar>
              <w:top w:w="107" w:type="dxa"/>
              <w:left w:w="215" w:type="dxa"/>
              <w:bottom w:w="107" w:type="dxa"/>
              <w:right w:w="215" w:type="dxa"/>
            </w:tcMar>
            <w:vAlign w:val="center"/>
            <w:hideMark/>
          </w:tcPr>
          <w:p w:rsidR="00A710C3" w:rsidRPr="00BB007D" w:rsidRDefault="00A710C3" w:rsidP="00723711">
            <w:pPr>
              <w:spacing w:after="0" w:line="240" w:lineRule="auto"/>
              <w:jc w:val="center"/>
              <w:rPr>
                <w:rFonts w:ascii="Times New Roman" w:eastAsia="Times New Roman" w:hAnsi="Times New Roman" w:cs="Times New Roman"/>
                <w:sz w:val="28"/>
                <w:szCs w:val="28"/>
                <w:lang w:val="uk-UA" w:eastAsia="uk-UA"/>
              </w:rPr>
            </w:pPr>
          </w:p>
        </w:tc>
      </w:tr>
    </w:tbl>
    <w:p w:rsidR="00A710C3" w:rsidRPr="00BB007D" w:rsidRDefault="00A710C3" w:rsidP="00FC6E51">
      <w:pPr>
        <w:spacing w:after="0" w:line="240" w:lineRule="auto"/>
        <w:jc w:val="both"/>
        <w:textAlignment w:val="baseline"/>
        <w:rPr>
          <w:rFonts w:ascii="Times New Roman" w:eastAsia="Times New Roman" w:hAnsi="Times New Roman" w:cs="Times New Roman"/>
          <w:b/>
          <w:sz w:val="28"/>
          <w:szCs w:val="28"/>
          <w:lang w:val="uk-UA" w:eastAsia="uk-UA"/>
        </w:rPr>
      </w:pPr>
    </w:p>
    <w:p w:rsidR="0072111F" w:rsidRDefault="0072111F" w:rsidP="00FC6E51">
      <w:pPr>
        <w:tabs>
          <w:tab w:val="left" w:pos="426"/>
        </w:tabs>
        <w:spacing w:after="0" w:line="240" w:lineRule="auto"/>
        <w:jc w:val="both"/>
        <w:textAlignment w:val="baseline"/>
        <w:rPr>
          <w:rFonts w:ascii="Times New Roman" w:eastAsia="Times New Roman" w:hAnsi="Times New Roman" w:cs="Times New Roman"/>
          <w:b/>
          <w:sz w:val="28"/>
          <w:szCs w:val="28"/>
          <w:lang w:val="uk-UA" w:eastAsia="uk-UA"/>
        </w:rPr>
      </w:pPr>
    </w:p>
    <w:p w:rsidR="00A710C3" w:rsidRPr="00BB007D" w:rsidRDefault="00A710C3" w:rsidP="00FC6E51">
      <w:pPr>
        <w:tabs>
          <w:tab w:val="left" w:pos="426"/>
        </w:tabs>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lastRenderedPageBreak/>
        <w:t>16. Визначення переможця</w:t>
      </w:r>
      <w:r w:rsidR="007140CC">
        <w:rPr>
          <w:rFonts w:ascii="Times New Roman" w:eastAsia="Times New Roman" w:hAnsi="Times New Roman" w:cs="Times New Roman"/>
          <w:b/>
          <w:sz w:val="28"/>
          <w:szCs w:val="28"/>
          <w:lang w:val="uk-UA" w:eastAsia="uk-UA"/>
        </w:rPr>
        <w:t xml:space="preserve"> конкурсу та укладення договору:</w:t>
      </w:r>
      <w:r w:rsidRPr="00BB007D">
        <w:rPr>
          <w:rFonts w:ascii="Times New Roman" w:eastAsia="Times New Roman" w:hAnsi="Times New Roman" w:cs="Times New Roman"/>
          <w:b/>
          <w:sz w:val="28"/>
          <w:szCs w:val="28"/>
          <w:lang w:val="uk-UA" w:eastAsia="uk-UA"/>
        </w:rPr>
        <w:t xml:space="preserve"> </w:t>
      </w:r>
    </w:p>
    <w:p w:rsidR="00A710C3" w:rsidRPr="00BB007D" w:rsidRDefault="00A710C3" w:rsidP="00FC6E51">
      <w:pPr>
        <w:spacing w:after="0" w:line="240" w:lineRule="auto"/>
        <w:ind w:firstLine="708"/>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w:t>
      </w:r>
    </w:p>
    <w:p w:rsidR="00A710C3" w:rsidRPr="00BB007D" w:rsidRDefault="00A710C3" w:rsidP="00FC6E51">
      <w:pPr>
        <w:spacing w:after="0" w:line="240" w:lineRule="auto"/>
        <w:ind w:firstLine="708"/>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A710C3" w:rsidRPr="00BB007D" w:rsidRDefault="00A710C3" w:rsidP="00FC6E51">
      <w:pPr>
        <w:spacing w:after="0" w:line="240" w:lineRule="auto"/>
        <w:ind w:firstLine="708"/>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Рішення конкурсної комісії оформляється протоколом, який підписується усіма членами комісії, що брали участь у голосуванні. Організатор конкурсу протягом не більш як п’яти робочих днів з дня проведення конкурсу вводить у дію відповідним актом рішення конкурсної комісії щодо визначення переможця конкурсу на території Попівської сільської ради Конотопського району Сумської області, межі якої були визначені умовами конкурсу, та зазначає строк, протягом якого виконавець має право надавати такі послуги, але не менш як п’ять років.</w:t>
      </w:r>
    </w:p>
    <w:p w:rsidR="00A710C3" w:rsidRPr="00BB007D" w:rsidRDefault="00A710C3" w:rsidP="00FC6E51">
      <w:pPr>
        <w:spacing w:after="0" w:line="240" w:lineRule="auto"/>
        <w:ind w:firstLine="708"/>
        <w:jc w:val="both"/>
        <w:textAlignment w:val="baseline"/>
        <w:rPr>
          <w:rFonts w:ascii="Times New Roman" w:eastAsia="Times New Roman" w:hAnsi="Times New Roman" w:cs="Times New Roman"/>
          <w:sz w:val="28"/>
          <w:szCs w:val="28"/>
          <w:lang w:val="uk-UA" w:eastAsia="uk-UA"/>
        </w:rPr>
      </w:pPr>
      <w:r w:rsidRPr="00BB007D">
        <w:rPr>
          <w:rFonts w:ascii="Times New Roman" w:eastAsia="Times New Roman" w:hAnsi="Times New Roman" w:cs="Times New Roman"/>
          <w:sz w:val="28"/>
          <w:szCs w:val="28"/>
          <w:lang w:val="uk-UA" w:eastAsia="uk-UA"/>
        </w:rPr>
        <w:t xml:space="preserve">У разі, коли в конкурсі взяв участь тільки один учасник і його пропозицію не було відхилено, строк, на який він визначається виконавцем послуг з вивезення твердих побутових відходів на  території Попівської сільської ради Конотопського району Сумської області, </w:t>
      </w:r>
      <w:r w:rsidR="00BD363C">
        <w:rPr>
          <w:rFonts w:ascii="Times New Roman" w:eastAsia="Times New Roman" w:hAnsi="Times New Roman" w:cs="Times New Roman"/>
          <w:sz w:val="28"/>
          <w:szCs w:val="28"/>
          <w:lang w:val="uk-UA" w:eastAsia="uk-UA"/>
        </w:rPr>
        <w:t>становить</w:t>
      </w:r>
      <w:r w:rsidRPr="00BB007D">
        <w:rPr>
          <w:rFonts w:ascii="Times New Roman" w:eastAsia="Times New Roman" w:hAnsi="Times New Roman" w:cs="Times New Roman"/>
          <w:sz w:val="28"/>
          <w:szCs w:val="28"/>
          <w:lang w:val="uk-UA" w:eastAsia="uk-UA"/>
        </w:rPr>
        <w:t xml:space="preserve"> 12 місяців, після чого організовується і проводиться новий конкурс. З переможцем конкурсу протягом десяти календарних днів</w:t>
      </w:r>
      <w:r w:rsidR="00BD363C">
        <w:rPr>
          <w:rFonts w:ascii="Times New Roman" w:eastAsia="Times New Roman" w:hAnsi="Times New Roman" w:cs="Times New Roman"/>
          <w:sz w:val="28"/>
          <w:szCs w:val="28"/>
          <w:lang w:val="uk-UA" w:eastAsia="uk-UA"/>
        </w:rPr>
        <w:t>,</w:t>
      </w:r>
      <w:r w:rsidRPr="00BB007D">
        <w:rPr>
          <w:rFonts w:ascii="Times New Roman" w:eastAsia="Times New Roman" w:hAnsi="Times New Roman" w:cs="Times New Roman"/>
          <w:sz w:val="28"/>
          <w:szCs w:val="28"/>
          <w:lang w:val="uk-UA" w:eastAsia="uk-UA"/>
        </w:rPr>
        <w:t xml:space="preserve"> після прийняття конкурсною комісією рішення</w:t>
      </w:r>
      <w:r w:rsidR="00BD363C">
        <w:rPr>
          <w:rFonts w:ascii="Times New Roman" w:eastAsia="Times New Roman" w:hAnsi="Times New Roman" w:cs="Times New Roman"/>
          <w:sz w:val="28"/>
          <w:szCs w:val="28"/>
          <w:lang w:val="uk-UA" w:eastAsia="uk-UA"/>
        </w:rPr>
        <w:t>, Попівською сільською радою Конотопського району Сумської області</w:t>
      </w:r>
      <w:r w:rsidRPr="00BB007D">
        <w:rPr>
          <w:rFonts w:ascii="Times New Roman" w:eastAsia="Times New Roman" w:hAnsi="Times New Roman" w:cs="Times New Roman"/>
          <w:sz w:val="28"/>
          <w:szCs w:val="28"/>
          <w:lang w:val="uk-UA" w:eastAsia="uk-UA"/>
        </w:rPr>
        <w:t xml:space="preserve"> укладається договір на надання послуг з вивезення твердих побутових відходів на території  Попівської сільської рад</w:t>
      </w:r>
      <w:r w:rsidR="00BD363C">
        <w:rPr>
          <w:rFonts w:ascii="Times New Roman" w:eastAsia="Times New Roman" w:hAnsi="Times New Roman" w:cs="Times New Roman"/>
          <w:sz w:val="28"/>
          <w:szCs w:val="28"/>
          <w:lang w:val="uk-UA" w:eastAsia="uk-UA"/>
        </w:rPr>
        <w:t xml:space="preserve">и Конотопського району Сумської області. </w:t>
      </w:r>
    </w:p>
    <w:p w:rsidR="005E16C4" w:rsidRPr="00BB007D" w:rsidRDefault="005E16C4" w:rsidP="00FC6E51">
      <w:pPr>
        <w:spacing w:after="0" w:line="240" w:lineRule="auto"/>
        <w:ind w:firstLine="708"/>
        <w:jc w:val="both"/>
        <w:textAlignment w:val="baseline"/>
        <w:rPr>
          <w:rFonts w:ascii="Times New Roman" w:eastAsia="Times New Roman" w:hAnsi="Times New Roman" w:cs="Times New Roman"/>
          <w:sz w:val="28"/>
          <w:szCs w:val="28"/>
          <w:lang w:val="uk-UA" w:eastAsia="uk-UA"/>
        </w:rPr>
      </w:pPr>
    </w:p>
    <w:p w:rsidR="005E16C4" w:rsidRPr="00BB007D" w:rsidRDefault="005E16C4" w:rsidP="00FC6E51">
      <w:pPr>
        <w:spacing w:after="0" w:line="240" w:lineRule="auto"/>
        <w:jc w:val="both"/>
        <w:textAlignment w:val="baseline"/>
        <w:rPr>
          <w:rFonts w:ascii="Times New Roman" w:eastAsia="Times New Roman" w:hAnsi="Times New Roman" w:cs="Times New Roman"/>
          <w:b/>
          <w:sz w:val="28"/>
          <w:szCs w:val="28"/>
          <w:lang w:val="uk-UA" w:eastAsia="uk-UA"/>
        </w:rPr>
      </w:pPr>
      <w:r w:rsidRPr="00BB007D">
        <w:rPr>
          <w:rFonts w:ascii="Times New Roman" w:eastAsia="Times New Roman" w:hAnsi="Times New Roman" w:cs="Times New Roman"/>
          <w:b/>
          <w:sz w:val="28"/>
          <w:szCs w:val="28"/>
          <w:lang w:val="uk-UA" w:eastAsia="uk-UA"/>
        </w:rPr>
        <w:t>17. Спори, що виникають у зв’язку з проведенням конкурсу, розглядаються в установленому законодавством порядку.</w:t>
      </w:r>
    </w:p>
    <w:p w:rsidR="005E16C4" w:rsidRPr="00BB007D" w:rsidRDefault="005E16C4" w:rsidP="00FC6E51">
      <w:pPr>
        <w:spacing w:after="0" w:line="240" w:lineRule="auto"/>
        <w:jc w:val="both"/>
        <w:textAlignment w:val="baseline"/>
        <w:rPr>
          <w:rFonts w:ascii="Times New Roman" w:eastAsia="Times New Roman" w:hAnsi="Times New Roman" w:cs="Times New Roman"/>
          <w:b/>
          <w:sz w:val="28"/>
          <w:szCs w:val="28"/>
          <w:lang w:val="uk-UA" w:eastAsia="uk-UA"/>
        </w:rPr>
      </w:pPr>
    </w:p>
    <w:p w:rsidR="005E16C4" w:rsidRPr="00BB007D" w:rsidRDefault="005E16C4" w:rsidP="00FC6E51">
      <w:pPr>
        <w:spacing w:after="0" w:line="240" w:lineRule="auto"/>
        <w:ind w:firstLine="708"/>
        <w:jc w:val="both"/>
        <w:textAlignment w:val="baseline"/>
        <w:rPr>
          <w:rFonts w:ascii="Times New Roman" w:eastAsia="Times New Roman" w:hAnsi="Times New Roman" w:cs="Times New Roman"/>
          <w:b/>
          <w:sz w:val="28"/>
          <w:szCs w:val="28"/>
          <w:lang w:val="uk-UA" w:eastAsia="uk-UA"/>
        </w:rPr>
      </w:pPr>
    </w:p>
    <w:p w:rsidR="00483FA1" w:rsidRPr="00BB007D" w:rsidRDefault="00483FA1" w:rsidP="00FC6E51">
      <w:pPr>
        <w:spacing w:after="0" w:line="240" w:lineRule="auto"/>
        <w:jc w:val="both"/>
        <w:rPr>
          <w:rFonts w:ascii="Times New Roman" w:hAnsi="Times New Roman" w:cs="Times New Roman"/>
          <w:b/>
          <w:sz w:val="28"/>
          <w:szCs w:val="28"/>
          <w:lang w:val="uk-UA"/>
        </w:rPr>
      </w:pPr>
    </w:p>
    <w:sectPr w:rsidR="00483FA1" w:rsidRPr="00BB007D" w:rsidSect="00B847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3893"/>
    <w:multiLevelType w:val="hybridMultilevel"/>
    <w:tmpl w:val="FE42B316"/>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813C31"/>
    <w:multiLevelType w:val="hybridMultilevel"/>
    <w:tmpl w:val="6C7AED3C"/>
    <w:lvl w:ilvl="0" w:tplc="EFEAA452">
      <w:start w:val="7"/>
      <w:numFmt w:val="bullet"/>
      <w:lvlText w:val="-"/>
      <w:lvlJc w:val="left"/>
      <w:pPr>
        <w:ind w:left="720" w:hanging="360"/>
      </w:pPr>
      <w:rPr>
        <w:rFonts w:ascii="inherit" w:eastAsia="Times New Roman" w:hAnsi="inheri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A1"/>
    <w:rsid w:val="00025985"/>
    <w:rsid w:val="00056668"/>
    <w:rsid w:val="00093E56"/>
    <w:rsid w:val="001C0DE0"/>
    <w:rsid w:val="001E4918"/>
    <w:rsid w:val="002471EB"/>
    <w:rsid w:val="003A4503"/>
    <w:rsid w:val="003C13F3"/>
    <w:rsid w:val="00483FA1"/>
    <w:rsid w:val="005E16C4"/>
    <w:rsid w:val="00600860"/>
    <w:rsid w:val="006456E5"/>
    <w:rsid w:val="00653CD7"/>
    <w:rsid w:val="006A3C68"/>
    <w:rsid w:val="006C193B"/>
    <w:rsid w:val="007140CC"/>
    <w:rsid w:val="007176FC"/>
    <w:rsid w:val="0072111F"/>
    <w:rsid w:val="00723711"/>
    <w:rsid w:val="00724E41"/>
    <w:rsid w:val="007C3F73"/>
    <w:rsid w:val="007F3573"/>
    <w:rsid w:val="00847685"/>
    <w:rsid w:val="00954702"/>
    <w:rsid w:val="00970B34"/>
    <w:rsid w:val="009C356C"/>
    <w:rsid w:val="00A02281"/>
    <w:rsid w:val="00A046E6"/>
    <w:rsid w:val="00A24558"/>
    <w:rsid w:val="00A710C3"/>
    <w:rsid w:val="00AD0E61"/>
    <w:rsid w:val="00AE0A50"/>
    <w:rsid w:val="00B06E45"/>
    <w:rsid w:val="00B51234"/>
    <w:rsid w:val="00B628D6"/>
    <w:rsid w:val="00B70510"/>
    <w:rsid w:val="00B75552"/>
    <w:rsid w:val="00B847A3"/>
    <w:rsid w:val="00BB007D"/>
    <w:rsid w:val="00BD363C"/>
    <w:rsid w:val="00BD7635"/>
    <w:rsid w:val="00BE48C5"/>
    <w:rsid w:val="00C018E3"/>
    <w:rsid w:val="00C325EF"/>
    <w:rsid w:val="00CB243D"/>
    <w:rsid w:val="00CE591C"/>
    <w:rsid w:val="00D2278D"/>
    <w:rsid w:val="00D329C3"/>
    <w:rsid w:val="00DF01D5"/>
    <w:rsid w:val="00F41738"/>
    <w:rsid w:val="00FA4564"/>
    <w:rsid w:val="00FC6E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0C493-E81B-427B-BCC6-77579560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91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83FA1"/>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uiPriority w:val="1"/>
    <w:rsid w:val="00483FA1"/>
    <w:rPr>
      <w:rFonts w:ascii="Times New Roman" w:eastAsia="Times New Roman" w:hAnsi="Times New Roman" w:cs="Times New Roman"/>
      <w:sz w:val="24"/>
      <w:szCs w:val="24"/>
    </w:rPr>
  </w:style>
  <w:style w:type="character" w:styleId="a5">
    <w:name w:val="Hyperlink"/>
    <w:uiPriority w:val="99"/>
    <w:rsid w:val="00483FA1"/>
    <w:rPr>
      <w:color w:val="0000FF"/>
      <w:u w:val="single"/>
    </w:rPr>
  </w:style>
  <w:style w:type="paragraph" w:styleId="a6">
    <w:name w:val="List Paragraph"/>
    <w:basedOn w:val="a"/>
    <w:uiPriority w:val="34"/>
    <w:qFormat/>
    <w:rsid w:val="00D329C3"/>
    <w:pPr>
      <w:ind w:left="720"/>
      <w:contextualSpacing/>
    </w:pPr>
  </w:style>
  <w:style w:type="character" w:customStyle="1" w:styleId="fontstyle13">
    <w:name w:val="fontstyle13"/>
    <w:rsid w:val="00A710C3"/>
  </w:style>
  <w:style w:type="paragraph" w:styleId="a7">
    <w:name w:val="Balloon Text"/>
    <w:basedOn w:val="a"/>
    <w:link w:val="a8"/>
    <w:uiPriority w:val="99"/>
    <w:semiHidden/>
    <w:unhideWhenUsed/>
    <w:rsid w:val="00B847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47A3"/>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pivkarad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pivkarad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4B966-096F-4CB7-82D6-A4595E3C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User</cp:lastModifiedBy>
  <cp:revision>2</cp:revision>
  <cp:lastPrinted>2021-05-20T07:31:00Z</cp:lastPrinted>
  <dcterms:created xsi:type="dcterms:W3CDTF">2021-05-21T05:26:00Z</dcterms:created>
  <dcterms:modified xsi:type="dcterms:W3CDTF">2021-05-21T05:26:00Z</dcterms:modified>
</cp:coreProperties>
</file>