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BE4AC">
      <w:pPr>
        <w:spacing w:after="0" w:line="240" w:lineRule="auto"/>
        <w:jc w:val="center"/>
        <w:rPr>
          <w:rFonts w:ascii="Times New Roman" w:hAnsi="Times New Roman"/>
          <w:b/>
          <w:sz w:val="28"/>
          <w:szCs w:val="28"/>
        </w:rPr>
      </w:pPr>
      <w:r>
        <w:rPr>
          <w:rFonts w:ascii="Times New Roman" w:hAnsi="Times New Roman"/>
          <w:b/>
          <w:sz w:val="28"/>
          <w:szCs w:val="28"/>
          <w:lang w:val="ru-RU" w:eastAsia="ru-RU"/>
        </w:rPr>
        <w:drawing>
          <wp:inline distT="0" distB="0" distL="0" distR="0">
            <wp:extent cx="586740" cy="716280"/>
            <wp:effectExtent l="0" t="0" r="3810" b="7620"/>
            <wp:docPr id="3" name="Рисунок 2" descr="C:\MSOffice\Clipart\GER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descr="C:\MSOffice\Clipart\GERB.BMP"/>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a:xfrm>
                      <a:off x="0" y="0"/>
                      <a:ext cx="586740" cy="716280"/>
                    </a:xfrm>
                    <a:prstGeom prst="rect">
                      <a:avLst/>
                    </a:prstGeom>
                    <a:noFill/>
                    <a:ln>
                      <a:noFill/>
                    </a:ln>
                  </pic:spPr>
                </pic:pic>
              </a:graphicData>
            </a:graphic>
          </wp:inline>
        </w:drawing>
      </w:r>
    </w:p>
    <w:p w14:paraId="03E7D195">
      <w:pPr>
        <w:spacing w:after="0" w:line="240" w:lineRule="auto"/>
        <w:jc w:val="center"/>
        <w:rPr>
          <w:rFonts w:ascii="Times New Roman" w:hAnsi="Times New Roman"/>
          <w:b/>
          <w:sz w:val="28"/>
          <w:szCs w:val="28"/>
        </w:rPr>
      </w:pPr>
      <w:r>
        <w:rPr>
          <w:rFonts w:ascii="Times New Roman" w:hAnsi="Times New Roman"/>
          <w:b/>
          <w:sz w:val="28"/>
          <w:szCs w:val="28"/>
        </w:rPr>
        <w:t>ПОПІВСЬКА СІЛЬСЬКА  РАДА</w:t>
      </w:r>
    </w:p>
    <w:p w14:paraId="18E67C79">
      <w:pPr>
        <w:spacing w:after="0" w:line="240" w:lineRule="auto"/>
        <w:jc w:val="center"/>
        <w:rPr>
          <w:rFonts w:ascii="Times New Roman" w:hAnsi="Times New Roman"/>
          <w:b/>
          <w:sz w:val="28"/>
          <w:szCs w:val="28"/>
        </w:rPr>
      </w:pPr>
      <w:r>
        <w:rPr>
          <w:rFonts w:ascii="Times New Roman" w:hAnsi="Times New Roman"/>
          <w:b/>
          <w:sz w:val="28"/>
          <w:szCs w:val="28"/>
        </w:rPr>
        <w:t>КОНОТОПСЬКОГО РАЙОНУ СУМСЬКОЇ ОБЛАСТІ</w:t>
      </w:r>
    </w:p>
    <w:p w14:paraId="16A4CF68">
      <w:pPr>
        <w:spacing w:after="0" w:line="240" w:lineRule="auto"/>
        <w:jc w:val="center"/>
        <w:rPr>
          <w:rFonts w:ascii="Times New Roman" w:hAnsi="Times New Roman"/>
          <w:b/>
          <w:sz w:val="28"/>
          <w:szCs w:val="28"/>
        </w:rPr>
      </w:pPr>
      <w:r>
        <w:rPr>
          <w:rFonts w:ascii="Times New Roman" w:hAnsi="Times New Roman"/>
          <w:b/>
          <w:sz w:val="28"/>
          <w:szCs w:val="28"/>
        </w:rPr>
        <w:t>ВОСЬМЕ СКЛИКАННЯ</w:t>
      </w:r>
    </w:p>
    <w:p w14:paraId="10070F1C">
      <w:pPr>
        <w:shd w:val="clear" w:color="auto" w:fill="FFFFFF"/>
        <w:spacing w:after="0" w:line="240" w:lineRule="auto"/>
        <w:jc w:val="center"/>
        <w:rPr>
          <w:rFonts w:ascii="Times New Roman" w:hAnsi="Times New Roman"/>
          <w:sz w:val="28"/>
          <w:szCs w:val="28"/>
        </w:rPr>
      </w:pPr>
      <w:r>
        <w:rPr>
          <w:rStyle w:val="5"/>
          <w:rFonts w:ascii="Times New Roman" w:hAnsi="Times New Roman"/>
          <w:sz w:val="28"/>
          <w:szCs w:val="28"/>
        </w:rPr>
        <w:t>ШІСТДЕСЯТ ЧЕТВЕРТА СЕСІЯ</w:t>
      </w:r>
    </w:p>
    <w:p w14:paraId="35699DAD">
      <w:pPr>
        <w:shd w:val="clear" w:color="auto" w:fill="FFFFFF"/>
        <w:spacing w:after="0" w:line="240" w:lineRule="auto"/>
        <w:jc w:val="center"/>
        <w:rPr>
          <w:rFonts w:ascii="Times New Roman" w:hAnsi="Times New Roman"/>
          <w:sz w:val="28"/>
          <w:szCs w:val="28"/>
        </w:rPr>
      </w:pPr>
      <w:r>
        <w:rPr>
          <w:rStyle w:val="5"/>
          <w:rFonts w:ascii="Times New Roman" w:hAnsi="Times New Roman"/>
          <w:sz w:val="28"/>
          <w:szCs w:val="28"/>
        </w:rPr>
        <w:t>РІШЕННЯ</w:t>
      </w:r>
    </w:p>
    <w:p w14:paraId="27EDBB9E">
      <w:pPr>
        <w:shd w:val="clear" w:color="auto" w:fill="FFFFFF"/>
        <w:spacing w:after="0" w:line="240" w:lineRule="auto"/>
        <w:jc w:val="center"/>
        <w:rPr>
          <w:rFonts w:ascii="Times New Roman" w:hAnsi="Times New Roman"/>
          <w:sz w:val="28"/>
          <w:szCs w:val="28"/>
        </w:rPr>
      </w:pPr>
      <w:r>
        <w:rPr>
          <w:rFonts w:ascii="Times New Roman" w:hAnsi="Times New Roman"/>
          <w:sz w:val="28"/>
          <w:szCs w:val="28"/>
        </w:rPr>
        <w:t> </w:t>
      </w:r>
      <w:r>
        <w:rPr>
          <w:rFonts w:ascii="Times New Roman" w:hAnsi="Times New Roman"/>
          <w:b/>
          <w:sz w:val="28"/>
          <w:szCs w:val="28"/>
        </w:rPr>
        <w:t>Попівка</w:t>
      </w:r>
    </w:p>
    <w:p w14:paraId="0D851AFE">
      <w:pPr>
        <w:tabs>
          <w:tab w:val="left" w:pos="7440"/>
        </w:tabs>
        <w:spacing w:after="0" w:line="240" w:lineRule="auto"/>
        <w:rPr>
          <w:rFonts w:ascii="Times New Roman" w:hAnsi="Times New Roman"/>
          <w:b/>
          <w:sz w:val="28"/>
          <w:szCs w:val="28"/>
        </w:rPr>
      </w:pPr>
    </w:p>
    <w:p w14:paraId="2DDC7916">
      <w:pPr>
        <w:tabs>
          <w:tab w:val="left" w:pos="7440"/>
        </w:tabs>
        <w:spacing w:after="0" w:line="240" w:lineRule="auto"/>
        <w:rPr>
          <w:rFonts w:ascii="Times New Roman" w:hAnsi="Times New Roman"/>
          <w:b/>
          <w:sz w:val="28"/>
          <w:szCs w:val="28"/>
        </w:rPr>
      </w:pPr>
      <w:r>
        <w:rPr>
          <w:rFonts w:hint="default" w:ascii="Times New Roman" w:hAnsi="Times New Roman"/>
          <w:b/>
          <w:sz w:val="28"/>
          <w:szCs w:val="28"/>
          <w:lang w:val="uk-UA"/>
        </w:rPr>
        <w:t>25</w:t>
      </w:r>
      <w:r>
        <w:rPr>
          <w:rFonts w:ascii="Times New Roman" w:hAnsi="Times New Roman"/>
          <w:b/>
          <w:sz w:val="28"/>
          <w:szCs w:val="28"/>
        </w:rPr>
        <w:t>.</w:t>
      </w:r>
      <w:r>
        <w:rPr>
          <w:rFonts w:hint="default" w:ascii="Times New Roman" w:hAnsi="Times New Roman"/>
          <w:b/>
          <w:sz w:val="28"/>
          <w:szCs w:val="28"/>
          <w:lang w:val="uk-UA"/>
        </w:rPr>
        <w:t>09</w:t>
      </w:r>
      <w:r>
        <w:rPr>
          <w:rFonts w:ascii="Times New Roman" w:hAnsi="Times New Roman"/>
          <w:b/>
          <w:sz w:val="28"/>
          <w:szCs w:val="28"/>
        </w:rPr>
        <w:t>.2024</w:t>
      </w:r>
    </w:p>
    <w:p w14:paraId="3E9B05E6">
      <w:pPr>
        <w:tabs>
          <w:tab w:val="left" w:pos="7440"/>
        </w:tabs>
        <w:spacing w:after="0" w:line="240" w:lineRule="auto"/>
        <w:rPr>
          <w:rFonts w:ascii="Times New Roman" w:hAnsi="Times New Roman"/>
          <w:b/>
          <w:sz w:val="28"/>
          <w:szCs w:val="28"/>
        </w:rPr>
      </w:pPr>
    </w:p>
    <w:p w14:paraId="6D4E5E02">
      <w:pPr>
        <w:spacing w:after="0" w:line="240" w:lineRule="auto"/>
        <w:contextualSpacing/>
        <w:rPr>
          <w:rFonts w:ascii="Times New Roman" w:hAnsi="Times New Roman"/>
          <w:b/>
          <w:bCs/>
          <w:sz w:val="28"/>
          <w:szCs w:val="28"/>
          <w:lang w:eastAsia="uk-UA"/>
        </w:rPr>
      </w:pPr>
      <w:r>
        <w:rPr>
          <w:rFonts w:ascii="Times New Roman" w:hAnsi="Times New Roman"/>
          <w:b/>
          <w:bCs/>
          <w:sz w:val="28"/>
          <w:szCs w:val="28"/>
          <w:lang w:eastAsia="uk-UA"/>
        </w:rPr>
        <w:t>Про затвердження Положення про</w:t>
      </w:r>
      <w:r>
        <w:rPr>
          <w:rFonts w:ascii="Times New Roman" w:hAnsi="Times New Roman"/>
          <w:b/>
          <w:bCs/>
          <w:sz w:val="28"/>
          <w:szCs w:val="28"/>
          <w:lang w:val="ru-RU" w:eastAsia="uk-UA"/>
        </w:rPr>
        <w:t xml:space="preserve"> </w:t>
      </w:r>
      <w:r>
        <w:rPr>
          <w:rFonts w:ascii="Times New Roman" w:hAnsi="Times New Roman"/>
          <w:b/>
          <w:bCs/>
          <w:sz w:val="28"/>
          <w:szCs w:val="28"/>
          <w:lang w:eastAsia="uk-UA"/>
        </w:rPr>
        <w:t xml:space="preserve">порядок </w:t>
      </w:r>
    </w:p>
    <w:p w14:paraId="6971CB05">
      <w:pPr>
        <w:spacing w:after="0" w:line="240" w:lineRule="auto"/>
        <w:contextualSpacing/>
        <w:rPr>
          <w:rFonts w:ascii="Times New Roman" w:hAnsi="Times New Roman"/>
          <w:b/>
          <w:bCs/>
          <w:sz w:val="28"/>
          <w:szCs w:val="28"/>
          <w:lang w:eastAsia="uk-UA"/>
        </w:rPr>
      </w:pPr>
      <w:r>
        <w:rPr>
          <w:rFonts w:ascii="Times New Roman" w:hAnsi="Times New Roman"/>
          <w:b/>
          <w:bCs/>
          <w:sz w:val="28"/>
          <w:szCs w:val="28"/>
          <w:lang w:eastAsia="uk-UA"/>
        </w:rPr>
        <w:t xml:space="preserve">встановлення меморіальних дощок та </w:t>
      </w:r>
    </w:p>
    <w:p w14:paraId="4F65B254">
      <w:pPr>
        <w:spacing w:after="0" w:line="240" w:lineRule="auto"/>
        <w:contextualSpacing/>
        <w:rPr>
          <w:rFonts w:hint="default" w:ascii="Times New Roman" w:hAnsi="Times New Roman"/>
          <w:b/>
          <w:bCs/>
          <w:sz w:val="28"/>
          <w:szCs w:val="28"/>
          <w:lang w:val="en-US" w:eastAsia="uk-UA"/>
        </w:rPr>
      </w:pPr>
      <w:r>
        <w:rPr>
          <w:rFonts w:ascii="Times New Roman" w:hAnsi="Times New Roman"/>
          <w:b/>
          <w:bCs/>
          <w:sz w:val="28"/>
          <w:szCs w:val="28"/>
          <w:lang w:eastAsia="uk-UA"/>
        </w:rPr>
        <w:t>пам’ятних знаків місцевого</w:t>
      </w:r>
      <w:r>
        <w:rPr>
          <w:rFonts w:hint="default" w:ascii="Times New Roman" w:hAnsi="Times New Roman"/>
          <w:b/>
          <w:bCs/>
          <w:sz w:val="28"/>
          <w:szCs w:val="28"/>
          <w:lang w:val="en-US" w:eastAsia="uk-UA"/>
        </w:rPr>
        <w:t xml:space="preserve"> значення </w:t>
      </w:r>
    </w:p>
    <w:p w14:paraId="2666F634">
      <w:pPr>
        <w:spacing w:after="0" w:line="240" w:lineRule="auto"/>
        <w:contextualSpacing/>
        <w:rPr>
          <w:rFonts w:hint="default" w:ascii="Times New Roman" w:hAnsi="Times New Roman"/>
          <w:b/>
          <w:bCs/>
          <w:sz w:val="28"/>
          <w:szCs w:val="28"/>
          <w:lang w:val="en-US" w:eastAsia="uk-UA"/>
        </w:rPr>
      </w:pPr>
      <w:r>
        <w:rPr>
          <w:rFonts w:ascii="Times New Roman" w:hAnsi="Times New Roman"/>
          <w:b/>
          <w:bCs/>
          <w:sz w:val="28"/>
          <w:szCs w:val="28"/>
          <w:lang w:eastAsia="uk-UA"/>
        </w:rPr>
        <w:t>на території</w:t>
      </w:r>
      <w:r>
        <w:rPr>
          <w:rFonts w:hint="default" w:ascii="Times New Roman" w:hAnsi="Times New Roman"/>
          <w:b/>
          <w:bCs/>
          <w:sz w:val="28"/>
          <w:szCs w:val="28"/>
          <w:lang w:val="en-US" w:eastAsia="uk-UA"/>
        </w:rPr>
        <w:t xml:space="preserve"> </w:t>
      </w:r>
      <w:r>
        <w:rPr>
          <w:rFonts w:ascii="Times New Roman" w:hAnsi="Times New Roman"/>
          <w:b/>
          <w:bCs/>
          <w:sz w:val="28"/>
          <w:szCs w:val="28"/>
          <w:lang w:eastAsia="uk-UA"/>
        </w:rPr>
        <w:t>Попівської сільської ради</w:t>
      </w:r>
      <w:r>
        <w:rPr>
          <w:rFonts w:hint="default" w:ascii="Times New Roman" w:hAnsi="Times New Roman"/>
          <w:b/>
          <w:bCs/>
          <w:sz w:val="28"/>
          <w:szCs w:val="28"/>
          <w:lang w:val="en-US" w:eastAsia="uk-UA"/>
        </w:rPr>
        <w:t xml:space="preserve"> </w:t>
      </w:r>
    </w:p>
    <w:p w14:paraId="58BDF1D5">
      <w:pPr>
        <w:spacing w:after="0" w:line="240" w:lineRule="auto"/>
        <w:contextualSpacing/>
        <w:rPr>
          <w:rFonts w:hint="default" w:ascii="Times New Roman" w:hAnsi="Times New Roman"/>
          <w:b/>
          <w:bCs/>
          <w:sz w:val="28"/>
          <w:szCs w:val="28"/>
          <w:lang w:val="en-US" w:eastAsia="uk-UA"/>
        </w:rPr>
      </w:pPr>
      <w:r>
        <w:rPr>
          <w:rFonts w:ascii="Times New Roman" w:hAnsi="Times New Roman"/>
          <w:b/>
          <w:bCs/>
          <w:sz w:val="28"/>
          <w:szCs w:val="28"/>
          <w:lang w:eastAsia="uk-UA"/>
        </w:rPr>
        <w:t>Конотопського</w:t>
      </w:r>
      <w:r>
        <w:rPr>
          <w:rFonts w:ascii="Times New Roman" w:hAnsi="Times New Roman"/>
          <w:b/>
          <w:bCs/>
          <w:sz w:val="28"/>
          <w:szCs w:val="28"/>
          <w:lang w:val="ru-RU" w:eastAsia="uk-UA"/>
        </w:rPr>
        <w:t xml:space="preserve"> району Сумської області</w:t>
      </w:r>
      <w:r>
        <w:rPr>
          <w:rFonts w:ascii="Times New Roman" w:hAnsi="Times New Roman"/>
          <w:b/>
          <w:bCs/>
          <w:sz w:val="28"/>
          <w:szCs w:val="28"/>
          <w:lang w:eastAsia="uk-UA"/>
        </w:rPr>
        <w:t> </w:t>
      </w:r>
    </w:p>
    <w:p w14:paraId="25D09028">
      <w:pPr>
        <w:spacing w:after="0" w:line="240" w:lineRule="auto"/>
        <w:contextualSpacing/>
        <w:jc w:val="both"/>
        <w:rPr>
          <w:rFonts w:ascii="Times New Roman" w:hAnsi="Times New Roman"/>
          <w:sz w:val="28"/>
          <w:szCs w:val="28"/>
          <w:lang w:eastAsia="uk-UA"/>
        </w:rPr>
      </w:pPr>
    </w:p>
    <w:p w14:paraId="7B019D33">
      <w:pPr>
        <w:spacing w:after="0" w:line="240" w:lineRule="auto"/>
        <w:contextualSpacing/>
        <w:jc w:val="both"/>
        <w:rPr>
          <w:rFonts w:ascii="Times New Roman" w:hAnsi="Times New Roman"/>
          <w:sz w:val="28"/>
          <w:szCs w:val="28"/>
          <w:lang w:eastAsia="uk-UA"/>
        </w:rPr>
      </w:pPr>
    </w:p>
    <w:p w14:paraId="59BAD1CF">
      <w:pPr>
        <w:spacing w:after="0" w:line="240" w:lineRule="auto"/>
        <w:ind w:firstLine="708"/>
        <w:contextualSpacing/>
        <w:jc w:val="both"/>
        <w:rPr>
          <w:rFonts w:ascii="Times New Roman" w:hAnsi="Times New Roman"/>
          <w:sz w:val="28"/>
          <w:szCs w:val="28"/>
          <w:lang w:eastAsia="uk-UA"/>
        </w:rPr>
      </w:pPr>
      <w:r>
        <w:rPr>
          <w:rFonts w:ascii="Times New Roman" w:hAnsi="Times New Roman"/>
          <w:color w:val="000000"/>
          <w:sz w:val="28"/>
          <w:szCs w:val="28"/>
          <w:lang w:eastAsia="uk-UA"/>
        </w:rPr>
        <w:t>Відповідно до Законів України «Про охорону культурної спадщини», «Про культуру», постанови Кабінету Міністрів України від 08.09.2004 р. №1181 «Деякі питання спорудження (створення пам’ятників і монументів)», наказу державного комітету України з будівництва та архітектури Міністерства культури і мистецтв України від 30.11.2004 р. № 231/806 «Про затвердження Порядку спорудження (створення) пам’ятників і монументів», з метою увічнення пам’яті видатних осіб і вшанування визначних історичних подій, що відбулися на території громади, формування та збереження її історико-культурного середовища, інформування гостей та мешканців про історію Попівської територіальної громади,</w:t>
      </w:r>
      <w:r>
        <w:rPr>
          <w:rFonts w:ascii="Times New Roman" w:hAnsi="Times New Roman"/>
          <w:color w:val="000000"/>
          <w:sz w:val="28"/>
          <w:szCs w:val="28"/>
          <w:lang w:val="ru-RU" w:eastAsia="uk-UA"/>
        </w:rPr>
        <w:t xml:space="preserve"> к</w:t>
      </w:r>
      <w:r>
        <w:rPr>
          <w:rFonts w:ascii="Times New Roman" w:hAnsi="Times New Roman"/>
          <w:sz w:val="28"/>
          <w:szCs w:val="28"/>
          <w:lang w:eastAsia="uk-UA"/>
        </w:rPr>
        <w:t xml:space="preserve">еруючись статтями 25, 26, 59 Закону України «Про місцеве самоврядування в Україні», </w:t>
      </w:r>
    </w:p>
    <w:p w14:paraId="47C83714">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сільська рада вирішила:</w:t>
      </w:r>
    </w:p>
    <w:p w14:paraId="51A3C1BA">
      <w:pPr>
        <w:numPr>
          <w:ilvl w:val="0"/>
          <w:numId w:val="1"/>
        </w:numPr>
        <w:spacing w:after="0" w:line="240" w:lineRule="auto"/>
        <w:ind w:left="0" w:firstLine="709"/>
        <w:contextualSpacing/>
        <w:jc w:val="both"/>
        <w:rPr>
          <w:rFonts w:ascii="Times New Roman" w:hAnsi="Times New Roman"/>
          <w:sz w:val="28"/>
          <w:szCs w:val="28"/>
          <w:lang w:eastAsia="uk-UA"/>
        </w:rPr>
      </w:pPr>
      <w:r>
        <w:rPr>
          <w:rFonts w:ascii="Times New Roman" w:hAnsi="Times New Roman"/>
          <w:sz w:val="28"/>
          <w:szCs w:val="28"/>
          <w:lang w:eastAsia="uk-UA"/>
        </w:rPr>
        <w:t>Затвердити Положення про порядок встановлення меморіальних</w:t>
      </w:r>
      <w:r>
        <w:rPr>
          <w:rFonts w:ascii="Times New Roman" w:hAnsi="Times New Roman"/>
          <w:b/>
          <w:bCs/>
          <w:sz w:val="28"/>
          <w:szCs w:val="28"/>
          <w:lang w:eastAsia="uk-UA"/>
        </w:rPr>
        <w:t> </w:t>
      </w:r>
      <w:r>
        <w:rPr>
          <w:rFonts w:ascii="Times New Roman" w:hAnsi="Times New Roman"/>
          <w:sz w:val="28"/>
          <w:szCs w:val="28"/>
          <w:lang w:eastAsia="uk-UA"/>
        </w:rPr>
        <w:t xml:space="preserve"> дощок та пам’ятних знаків місцевого</w:t>
      </w:r>
      <w:r>
        <w:rPr>
          <w:rFonts w:hint="default" w:ascii="Times New Roman" w:hAnsi="Times New Roman"/>
          <w:sz w:val="28"/>
          <w:szCs w:val="28"/>
          <w:lang w:val="en-US" w:eastAsia="uk-UA"/>
        </w:rPr>
        <w:t xml:space="preserve"> значення </w:t>
      </w:r>
      <w:r>
        <w:rPr>
          <w:rFonts w:ascii="Times New Roman" w:hAnsi="Times New Roman"/>
          <w:sz w:val="28"/>
          <w:szCs w:val="28"/>
          <w:lang w:eastAsia="uk-UA"/>
        </w:rPr>
        <w:t xml:space="preserve">на території </w:t>
      </w:r>
      <w:r>
        <w:rPr>
          <w:rFonts w:ascii="Times New Roman" w:hAnsi="Times New Roman"/>
          <w:sz w:val="28"/>
          <w:szCs w:val="28"/>
          <w:lang w:val="ru-RU" w:eastAsia="uk-UA"/>
        </w:rPr>
        <w:t xml:space="preserve"> Попівської </w:t>
      </w:r>
      <w:r>
        <w:rPr>
          <w:rFonts w:ascii="Times New Roman" w:hAnsi="Times New Roman"/>
          <w:sz w:val="28"/>
          <w:szCs w:val="28"/>
          <w:lang w:eastAsia="uk-UA"/>
        </w:rPr>
        <w:t>сільської ради Конотопського</w:t>
      </w:r>
      <w:r>
        <w:rPr>
          <w:rFonts w:ascii="Times New Roman" w:hAnsi="Times New Roman"/>
          <w:sz w:val="28"/>
          <w:szCs w:val="28"/>
          <w:lang w:val="ru-RU" w:eastAsia="uk-UA"/>
        </w:rPr>
        <w:t xml:space="preserve"> району Сумської області</w:t>
      </w:r>
      <w:r>
        <w:rPr>
          <w:rFonts w:ascii="Times New Roman" w:hAnsi="Times New Roman"/>
          <w:sz w:val="28"/>
          <w:szCs w:val="28"/>
          <w:lang w:eastAsia="uk-UA"/>
        </w:rPr>
        <w:t> (додається).</w:t>
      </w:r>
    </w:p>
    <w:p w14:paraId="24C036F4">
      <w:pPr>
        <w:spacing w:after="0" w:line="240" w:lineRule="auto"/>
        <w:contextualSpacing/>
        <w:jc w:val="both"/>
        <w:rPr>
          <w:rFonts w:ascii="Times New Roman" w:hAnsi="Times New Roman"/>
          <w:sz w:val="28"/>
          <w:szCs w:val="28"/>
          <w:lang w:eastAsia="uk-UA"/>
        </w:rPr>
      </w:pPr>
    </w:p>
    <w:p w14:paraId="346B6AFC">
      <w:pPr>
        <w:tabs>
          <w:tab w:val="left" w:pos="7440"/>
        </w:tabs>
        <w:spacing w:after="0" w:line="240" w:lineRule="auto"/>
        <w:rPr>
          <w:rFonts w:ascii="Times New Roman" w:hAnsi="Times New Roman"/>
          <w:b/>
          <w:sz w:val="28"/>
          <w:szCs w:val="28"/>
        </w:rPr>
      </w:pPr>
    </w:p>
    <w:p w14:paraId="7ECB8BBB">
      <w:pPr>
        <w:spacing w:after="0" w:line="240" w:lineRule="auto"/>
        <w:rPr>
          <w:rFonts w:ascii="Times New Roman" w:hAnsi="Times New Roman"/>
          <w:sz w:val="28"/>
          <w:szCs w:val="28"/>
        </w:rPr>
      </w:pPr>
    </w:p>
    <w:tbl>
      <w:tblPr>
        <w:tblStyle w:val="3"/>
        <w:tblW w:w="9639" w:type="dxa"/>
        <w:tblInd w:w="108" w:type="dxa"/>
        <w:tblLayout w:type="fixed"/>
        <w:tblCellMar>
          <w:top w:w="0" w:type="dxa"/>
          <w:left w:w="108" w:type="dxa"/>
          <w:bottom w:w="0" w:type="dxa"/>
          <w:right w:w="108" w:type="dxa"/>
        </w:tblCellMar>
      </w:tblPr>
      <w:tblGrid>
        <w:gridCol w:w="6663"/>
        <w:gridCol w:w="2976"/>
      </w:tblGrid>
      <w:tr w14:paraId="523F5AA2">
        <w:tblPrEx>
          <w:tblCellMar>
            <w:top w:w="0" w:type="dxa"/>
            <w:left w:w="108" w:type="dxa"/>
            <w:bottom w:w="0" w:type="dxa"/>
            <w:right w:w="108" w:type="dxa"/>
          </w:tblCellMar>
        </w:tblPrEx>
        <w:trPr>
          <w:trHeight w:val="265" w:hRule="atLeast"/>
        </w:trPr>
        <w:tc>
          <w:tcPr>
            <w:tcW w:w="6663" w:type="dxa"/>
            <w:tcBorders>
              <w:top w:val="nil"/>
              <w:left w:val="nil"/>
              <w:bottom w:val="nil"/>
              <w:right w:val="nil"/>
            </w:tcBorders>
          </w:tcPr>
          <w:p w14:paraId="53D63722">
            <w:pPr>
              <w:spacing w:after="0" w:line="240" w:lineRule="auto"/>
              <w:jc w:val="both"/>
              <w:rPr>
                <w:rFonts w:ascii="Times New Roman" w:hAnsi="Times New Roman"/>
                <w:b/>
                <w:sz w:val="28"/>
                <w:szCs w:val="28"/>
              </w:rPr>
            </w:pPr>
            <w:r>
              <w:rPr>
                <w:rFonts w:ascii="Times New Roman" w:hAnsi="Times New Roman"/>
                <w:b/>
                <w:sz w:val="28"/>
                <w:szCs w:val="28"/>
              </w:rPr>
              <w:t xml:space="preserve">Сільський голова  </w:t>
            </w:r>
          </w:p>
        </w:tc>
        <w:tc>
          <w:tcPr>
            <w:tcW w:w="2976" w:type="dxa"/>
            <w:tcBorders>
              <w:top w:val="nil"/>
              <w:left w:val="nil"/>
              <w:bottom w:val="nil"/>
              <w:right w:val="nil"/>
            </w:tcBorders>
          </w:tcPr>
          <w:p w14:paraId="591E4696">
            <w:pPr>
              <w:pStyle w:val="13"/>
              <w:keepNext w:val="0"/>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Анатолій БОЯРЧУК</w:t>
            </w:r>
          </w:p>
        </w:tc>
      </w:tr>
    </w:tbl>
    <w:p w14:paraId="3AC39F45">
      <w:pPr>
        <w:spacing w:after="0" w:line="240" w:lineRule="auto"/>
        <w:jc w:val="both"/>
        <w:outlineLvl w:val="0"/>
        <w:rPr>
          <w:rFonts w:ascii="Times New Roman" w:hAnsi="Times New Roman"/>
          <w:sz w:val="28"/>
          <w:szCs w:val="28"/>
        </w:rPr>
      </w:pPr>
    </w:p>
    <w:p w14:paraId="2E46B40C">
      <w:pPr>
        <w:spacing w:after="0" w:line="240" w:lineRule="auto"/>
        <w:jc w:val="both"/>
        <w:outlineLvl w:val="0"/>
        <w:rPr>
          <w:rFonts w:ascii="Times New Roman" w:hAnsi="Times New Roman"/>
          <w:sz w:val="28"/>
          <w:szCs w:val="28"/>
        </w:rPr>
      </w:pPr>
    </w:p>
    <w:p w14:paraId="39FC73D7">
      <w:pPr>
        <w:spacing w:after="0" w:line="240" w:lineRule="auto"/>
        <w:jc w:val="both"/>
        <w:outlineLvl w:val="0"/>
        <w:rPr>
          <w:rFonts w:ascii="Times New Roman" w:hAnsi="Times New Roman"/>
          <w:sz w:val="28"/>
          <w:szCs w:val="28"/>
        </w:rPr>
      </w:pPr>
    </w:p>
    <w:p w14:paraId="5479C4A4">
      <w:pPr>
        <w:spacing w:after="0" w:line="240" w:lineRule="auto"/>
        <w:jc w:val="both"/>
        <w:outlineLvl w:val="0"/>
        <w:rPr>
          <w:rFonts w:ascii="Times New Roman" w:hAnsi="Times New Roman"/>
          <w:sz w:val="28"/>
          <w:szCs w:val="28"/>
        </w:rPr>
      </w:pPr>
    </w:p>
    <w:p w14:paraId="1EAF80C6">
      <w:pPr>
        <w:spacing w:after="0" w:line="240" w:lineRule="auto"/>
        <w:jc w:val="both"/>
        <w:outlineLvl w:val="0"/>
        <w:rPr>
          <w:rFonts w:ascii="Times New Roman" w:hAnsi="Times New Roman"/>
          <w:sz w:val="28"/>
          <w:szCs w:val="28"/>
        </w:rPr>
      </w:pPr>
    </w:p>
    <w:p w14:paraId="41F6453B">
      <w:pPr>
        <w:spacing w:after="0" w:line="240" w:lineRule="auto"/>
        <w:jc w:val="both"/>
        <w:rPr>
          <w:rFonts w:ascii="Times New Roman" w:hAnsi="Times New Roman"/>
          <w:sz w:val="20"/>
          <w:szCs w:val="20"/>
          <w:lang w:val="ru-RU"/>
        </w:rPr>
      </w:pPr>
      <w:r>
        <w:rPr>
          <w:rFonts w:ascii="Times New Roman" w:hAnsi="Times New Roman"/>
          <w:sz w:val="20"/>
          <w:szCs w:val="20"/>
          <w:lang w:val="ru-RU"/>
        </w:rPr>
        <w:t>Тетяна ШЕРУДИЛО</w:t>
      </w:r>
    </w:p>
    <w:p w14:paraId="6D1A40BE">
      <w:pPr>
        <w:spacing w:after="0" w:line="240" w:lineRule="auto"/>
        <w:jc w:val="both"/>
        <w:rPr>
          <w:rFonts w:ascii="Times New Roman" w:hAnsi="Times New Roman"/>
          <w:sz w:val="20"/>
          <w:szCs w:val="20"/>
        </w:rPr>
      </w:pPr>
      <w:r>
        <w:rPr>
          <w:rFonts w:ascii="Times New Roman" w:hAnsi="Times New Roman"/>
          <w:sz w:val="20"/>
          <w:szCs w:val="20"/>
        </w:rPr>
        <w:t>Надіслати: до протоколу - 1; КЗ “Центр культури, дозвілля та спорту” – 1, відділу освіти - 1.</w:t>
      </w:r>
    </w:p>
    <w:p w14:paraId="5EC51678">
      <w:pPr>
        <w:spacing w:after="0" w:line="240" w:lineRule="auto"/>
        <w:ind w:left="5670"/>
        <w:contextualSpacing/>
        <w:rPr>
          <w:rFonts w:ascii="Times New Roman" w:hAnsi="Times New Roman"/>
          <w:sz w:val="28"/>
          <w:szCs w:val="28"/>
          <w:lang w:eastAsia="uk-UA"/>
        </w:rPr>
      </w:pPr>
      <w:r>
        <w:rPr>
          <w:rFonts w:ascii="Times New Roman" w:hAnsi="Times New Roman"/>
          <w:sz w:val="28"/>
          <w:szCs w:val="28"/>
          <w:lang w:eastAsia="uk-UA"/>
        </w:rPr>
        <w:t>Додаток</w:t>
      </w:r>
    </w:p>
    <w:p w14:paraId="5ACC755B">
      <w:pPr>
        <w:spacing w:after="0" w:line="240" w:lineRule="auto"/>
        <w:ind w:left="5670"/>
        <w:contextualSpacing/>
        <w:rPr>
          <w:rFonts w:ascii="Times New Roman" w:hAnsi="Times New Roman"/>
          <w:sz w:val="28"/>
          <w:szCs w:val="28"/>
          <w:lang w:eastAsia="uk-UA"/>
        </w:rPr>
      </w:pPr>
      <w:r>
        <w:rPr>
          <w:rFonts w:ascii="Times New Roman" w:hAnsi="Times New Roman"/>
          <w:sz w:val="28"/>
          <w:szCs w:val="28"/>
          <w:lang w:eastAsia="uk-UA"/>
        </w:rPr>
        <w:t>до рішення сільської ради</w:t>
      </w:r>
    </w:p>
    <w:p w14:paraId="1D9C4868">
      <w:pPr>
        <w:spacing w:after="0" w:line="240" w:lineRule="auto"/>
        <w:ind w:left="5670"/>
        <w:contextualSpacing/>
        <w:rPr>
          <w:rFonts w:hint="default" w:ascii="Times New Roman" w:hAnsi="Times New Roman"/>
          <w:sz w:val="28"/>
          <w:szCs w:val="28"/>
          <w:lang w:val="en-US" w:eastAsia="uk-UA"/>
        </w:rPr>
      </w:pPr>
      <w:r>
        <w:rPr>
          <w:rFonts w:ascii="Times New Roman" w:hAnsi="Times New Roman"/>
          <w:sz w:val="28"/>
          <w:szCs w:val="28"/>
          <w:lang w:eastAsia="uk-UA"/>
        </w:rPr>
        <w:t xml:space="preserve">від </w:t>
      </w:r>
      <w:r>
        <w:rPr>
          <w:rFonts w:hint="default" w:ascii="Times New Roman" w:hAnsi="Times New Roman"/>
          <w:sz w:val="28"/>
          <w:szCs w:val="28"/>
          <w:lang w:val="en-US" w:eastAsia="uk-UA"/>
        </w:rPr>
        <w:t>25.09.2024</w:t>
      </w:r>
    </w:p>
    <w:p w14:paraId="61227406">
      <w:pPr>
        <w:spacing w:after="0" w:line="240" w:lineRule="auto"/>
        <w:ind w:right="75"/>
        <w:contextualSpacing/>
        <w:jc w:val="center"/>
        <w:rPr>
          <w:rFonts w:ascii="Times New Roman" w:hAnsi="Times New Roman"/>
          <w:sz w:val="28"/>
          <w:szCs w:val="28"/>
          <w:lang w:eastAsia="uk-UA"/>
        </w:rPr>
      </w:pPr>
    </w:p>
    <w:p w14:paraId="5F745577">
      <w:pPr>
        <w:spacing w:after="0" w:line="240" w:lineRule="auto"/>
        <w:ind w:right="74"/>
        <w:contextualSpacing/>
        <w:jc w:val="center"/>
        <w:rPr>
          <w:rFonts w:hint="default" w:ascii="Times New Roman" w:hAnsi="Times New Roman"/>
          <w:b/>
          <w:bCs/>
          <w:sz w:val="28"/>
          <w:szCs w:val="28"/>
          <w:lang w:val="en-US" w:eastAsia="uk-UA"/>
        </w:rPr>
      </w:pPr>
      <w:r>
        <w:rPr>
          <w:rFonts w:ascii="Times New Roman" w:hAnsi="Times New Roman"/>
          <w:b/>
          <w:bCs/>
          <w:sz w:val="28"/>
          <w:szCs w:val="28"/>
          <w:lang w:eastAsia="uk-UA"/>
        </w:rPr>
        <w:t>ПОЛОЖЕННЯ</w:t>
      </w:r>
      <w:r>
        <w:rPr>
          <w:rFonts w:ascii="Times New Roman" w:hAnsi="Times New Roman"/>
          <w:sz w:val="28"/>
          <w:szCs w:val="28"/>
          <w:lang w:eastAsia="uk-UA"/>
        </w:rPr>
        <w:br w:type="textWrapping"/>
      </w:r>
      <w:r>
        <w:rPr>
          <w:rFonts w:ascii="Times New Roman" w:hAnsi="Times New Roman"/>
          <w:b/>
          <w:bCs/>
          <w:sz w:val="28"/>
          <w:szCs w:val="28"/>
          <w:lang w:eastAsia="uk-UA"/>
        </w:rPr>
        <w:t>про порядок встановлення меморіальних дощок та пам’ятних знаків</w:t>
      </w:r>
      <w:r>
        <w:rPr>
          <w:rFonts w:hint="default" w:ascii="Times New Roman" w:hAnsi="Times New Roman"/>
          <w:b/>
          <w:bCs/>
          <w:sz w:val="28"/>
          <w:szCs w:val="28"/>
          <w:lang w:val="en-US" w:eastAsia="uk-UA"/>
        </w:rPr>
        <w:t xml:space="preserve"> місцевого значення </w:t>
      </w:r>
      <w:r>
        <w:rPr>
          <w:rFonts w:ascii="Times New Roman" w:hAnsi="Times New Roman"/>
          <w:b/>
          <w:bCs/>
          <w:sz w:val="28"/>
          <w:szCs w:val="28"/>
          <w:lang w:eastAsia="uk-UA"/>
        </w:rPr>
        <w:t>на території</w:t>
      </w:r>
      <w:r>
        <w:rPr>
          <w:rFonts w:hint="default" w:ascii="Times New Roman" w:hAnsi="Times New Roman"/>
          <w:b/>
          <w:bCs/>
          <w:sz w:val="28"/>
          <w:szCs w:val="28"/>
          <w:lang w:val="en-US" w:eastAsia="uk-UA"/>
        </w:rPr>
        <w:t xml:space="preserve"> </w:t>
      </w:r>
      <w:r>
        <w:rPr>
          <w:rFonts w:ascii="Times New Roman" w:hAnsi="Times New Roman"/>
          <w:b/>
          <w:bCs/>
          <w:sz w:val="28"/>
          <w:szCs w:val="28"/>
          <w:lang w:eastAsia="uk-UA"/>
        </w:rPr>
        <w:t>Попівської</w:t>
      </w:r>
      <w:r>
        <w:rPr>
          <w:rFonts w:ascii="Times New Roman" w:hAnsi="Times New Roman"/>
          <w:b/>
          <w:bCs/>
          <w:sz w:val="28"/>
          <w:szCs w:val="28"/>
          <w:lang w:val="ru-RU" w:eastAsia="uk-UA"/>
        </w:rPr>
        <w:t xml:space="preserve"> </w:t>
      </w:r>
      <w:r>
        <w:rPr>
          <w:rFonts w:ascii="Times New Roman" w:hAnsi="Times New Roman"/>
          <w:b/>
          <w:bCs/>
          <w:sz w:val="28"/>
          <w:szCs w:val="28"/>
          <w:lang w:eastAsia="uk-UA"/>
        </w:rPr>
        <w:t>сільської ради</w:t>
      </w:r>
      <w:r>
        <w:rPr>
          <w:rFonts w:hint="default" w:ascii="Times New Roman" w:hAnsi="Times New Roman"/>
          <w:b/>
          <w:bCs/>
          <w:sz w:val="28"/>
          <w:szCs w:val="28"/>
          <w:lang w:val="en-US" w:eastAsia="uk-UA"/>
        </w:rPr>
        <w:t xml:space="preserve"> </w:t>
      </w:r>
    </w:p>
    <w:p w14:paraId="03C6DA3C">
      <w:pPr>
        <w:spacing w:after="0" w:line="240" w:lineRule="auto"/>
        <w:ind w:right="74"/>
        <w:contextualSpacing/>
        <w:jc w:val="center"/>
        <w:rPr>
          <w:rFonts w:hint="default" w:ascii="Times New Roman" w:hAnsi="Times New Roman"/>
          <w:b/>
          <w:bCs/>
          <w:sz w:val="28"/>
          <w:szCs w:val="28"/>
          <w:lang w:val="en-US" w:eastAsia="uk-UA"/>
        </w:rPr>
      </w:pPr>
      <w:r>
        <w:rPr>
          <w:rFonts w:ascii="Times New Roman" w:hAnsi="Times New Roman"/>
          <w:b/>
          <w:bCs/>
          <w:sz w:val="28"/>
          <w:szCs w:val="28"/>
          <w:lang w:eastAsia="uk-UA"/>
        </w:rPr>
        <w:t>Конотопського</w:t>
      </w:r>
      <w:r>
        <w:rPr>
          <w:rFonts w:ascii="Times New Roman" w:hAnsi="Times New Roman"/>
          <w:b/>
          <w:bCs/>
          <w:sz w:val="28"/>
          <w:szCs w:val="28"/>
          <w:lang w:val="ru-RU" w:eastAsia="uk-UA"/>
        </w:rPr>
        <w:t xml:space="preserve"> району Сумської області</w:t>
      </w:r>
      <w:r>
        <w:rPr>
          <w:rFonts w:ascii="Times New Roman" w:hAnsi="Times New Roman"/>
          <w:b/>
          <w:bCs/>
          <w:sz w:val="28"/>
          <w:szCs w:val="28"/>
          <w:lang w:eastAsia="uk-UA"/>
        </w:rPr>
        <w:t> </w:t>
      </w:r>
    </w:p>
    <w:p w14:paraId="747DE3F6">
      <w:pPr>
        <w:spacing w:after="0" w:line="240" w:lineRule="auto"/>
        <w:ind w:right="74"/>
        <w:contextualSpacing/>
        <w:jc w:val="center"/>
        <w:rPr>
          <w:rFonts w:ascii="Times New Roman" w:hAnsi="Times New Roman"/>
          <w:sz w:val="28"/>
          <w:szCs w:val="28"/>
          <w:lang w:eastAsia="uk-UA"/>
        </w:rPr>
      </w:pPr>
      <w:r>
        <w:rPr>
          <w:rFonts w:ascii="Times New Roman" w:hAnsi="Times New Roman"/>
          <w:sz w:val="28"/>
          <w:szCs w:val="28"/>
          <w:lang w:eastAsia="uk-UA"/>
        </w:rPr>
        <w:t> </w:t>
      </w:r>
    </w:p>
    <w:p w14:paraId="0625931D">
      <w:pPr>
        <w:spacing w:before="100" w:beforeAutospacing="1" w:after="100" w:afterAutospacing="1" w:line="240" w:lineRule="auto"/>
        <w:ind w:right="74" w:firstLine="567"/>
        <w:contextualSpacing/>
        <w:jc w:val="both"/>
        <w:rPr>
          <w:rFonts w:ascii="Times New Roman" w:hAnsi="Times New Roman"/>
          <w:b/>
          <w:bCs/>
          <w:sz w:val="28"/>
          <w:szCs w:val="28"/>
          <w:lang w:eastAsia="ru-RU"/>
        </w:rPr>
      </w:pPr>
      <w:r>
        <w:rPr>
          <w:rFonts w:ascii="Times New Roman" w:hAnsi="Times New Roman"/>
          <w:sz w:val="28"/>
          <w:szCs w:val="28"/>
          <w:lang w:eastAsia="ru-RU"/>
        </w:rPr>
        <w:t>Встановлення меморіальних дощок та пам’ятних знаків</w:t>
      </w:r>
      <w:r>
        <w:rPr>
          <w:rFonts w:hint="default" w:ascii="Times New Roman" w:hAnsi="Times New Roman"/>
          <w:sz w:val="28"/>
          <w:szCs w:val="28"/>
          <w:lang w:val="uk-UA" w:eastAsia="ru-RU"/>
        </w:rPr>
        <w:t xml:space="preserve"> місцевого значення на території </w:t>
      </w:r>
      <w:r>
        <w:rPr>
          <w:rFonts w:ascii="Times New Roman" w:hAnsi="Times New Roman"/>
          <w:sz w:val="28"/>
          <w:szCs w:val="28"/>
          <w:lang w:val="ru-RU" w:eastAsia="uk-UA"/>
        </w:rPr>
        <w:t xml:space="preserve">Попівської </w:t>
      </w:r>
      <w:r>
        <w:rPr>
          <w:rFonts w:ascii="Times New Roman" w:hAnsi="Times New Roman"/>
          <w:sz w:val="28"/>
          <w:szCs w:val="28"/>
          <w:lang w:eastAsia="uk-UA"/>
        </w:rPr>
        <w:t>сільської ради Конотопського</w:t>
      </w:r>
      <w:r>
        <w:rPr>
          <w:rFonts w:ascii="Times New Roman" w:hAnsi="Times New Roman"/>
          <w:sz w:val="28"/>
          <w:szCs w:val="28"/>
          <w:lang w:val="ru-RU" w:eastAsia="uk-UA"/>
        </w:rPr>
        <w:t xml:space="preserve"> району Сумської області</w:t>
      </w:r>
      <w:r>
        <w:rPr>
          <w:rFonts w:ascii="Times New Roman" w:hAnsi="Times New Roman"/>
          <w:sz w:val="28"/>
          <w:szCs w:val="28"/>
          <w:lang w:eastAsia="uk-UA"/>
        </w:rPr>
        <w:t> </w:t>
      </w:r>
      <w:r>
        <w:rPr>
          <w:rFonts w:ascii="Times New Roman" w:hAnsi="Times New Roman"/>
          <w:sz w:val="28"/>
          <w:szCs w:val="28"/>
          <w:lang w:eastAsia="ru-RU"/>
        </w:rPr>
        <w:t>є однією з форм увічнення пам’яті видатних осіб і вшанування визначних історичних подій, що відбулися  на території населених пунктів Попівської територіальної громади.</w:t>
      </w:r>
    </w:p>
    <w:p w14:paraId="40E37245">
      <w:pPr>
        <w:spacing w:after="0" w:line="240" w:lineRule="auto"/>
        <w:ind w:right="75" w:firstLine="567"/>
        <w:jc w:val="both"/>
        <w:rPr>
          <w:rFonts w:ascii="Times New Roman" w:hAnsi="Times New Roman"/>
          <w:sz w:val="28"/>
          <w:szCs w:val="28"/>
          <w:lang w:eastAsia="ru-RU"/>
        </w:rPr>
      </w:pPr>
      <w:r>
        <w:rPr>
          <w:rFonts w:ascii="Times New Roman" w:hAnsi="Times New Roman"/>
          <w:sz w:val="28"/>
          <w:szCs w:val="28"/>
          <w:lang w:eastAsia="ru-RU"/>
        </w:rPr>
        <w:t>Меморіальні дошки та  пам’ятні знаки</w:t>
      </w:r>
      <w:r>
        <w:rPr>
          <w:rFonts w:hint="default" w:ascii="Times New Roman" w:hAnsi="Times New Roman"/>
          <w:sz w:val="28"/>
          <w:szCs w:val="28"/>
          <w:lang w:val="uk-UA" w:eastAsia="ru-RU"/>
        </w:rPr>
        <w:t xml:space="preserve"> </w:t>
      </w:r>
      <w:r>
        <w:rPr>
          <w:rFonts w:ascii="Times New Roman" w:hAnsi="Times New Roman"/>
          <w:sz w:val="28"/>
          <w:szCs w:val="28"/>
          <w:lang w:val="ru-RU" w:eastAsia="uk-UA"/>
        </w:rPr>
        <w:t>місцевого</w:t>
      </w:r>
      <w:r>
        <w:rPr>
          <w:rFonts w:hint="default" w:ascii="Times New Roman" w:hAnsi="Times New Roman"/>
          <w:sz w:val="28"/>
          <w:szCs w:val="28"/>
          <w:lang w:val="en-US" w:eastAsia="uk-UA"/>
        </w:rPr>
        <w:t xml:space="preserve"> значення (далі - пам’ятні знаки)</w:t>
      </w:r>
      <w:r>
        <w:rPr>
          <w:rFonts w:ascii="Times New Roman" w:hAnsi="Times New Roman"/>
          <w:sz w:val="28"/>
          <w:szCs w:val="28"/>
          <w:lang w:eastAsia="ru-RU"/>
        </w:rPr>
        <w:t xml:space="preserve">, встановлюються на фасадах, інтер’єрах будівель, споруд комунальної власності </w:t>
      </w:r>
      <w:bookmarkStart w:id="0" w:name="_Hlk134711712"/>
      <w:r>
        <w:rPr>
          <w:rFonts w:ascii="Times New Roman" w:hAnsi="Times New Roman"/>
          <w:sz w:val="28"/>
          <w:szCs w:val="28"/>
          <w:lang w:eastAsia="ru-RU"/>
        </w:rPr>
        <w:t xml:space="preserve">Попівської </w:t>
      </w:r>
      <w:bookmarkEnd w:id="0"/>
      <w:r>
        <w:rPr>
          <w:rFonts w:ascii="Times New Roman" w:hAnsi="Times New Roman"/>
          <w:sz w:val="28"/>
          <w:szCs w:val="28"/>
          <w:lang w:eastAsia="ru-RU"/>
        </w:rPr>
        <w:t>сільської ради, підприємств і на закритих територіях громади, пов’язаних із історичними подіями, життям і діяльністю видатних громадян.</w:t>
      </w:r>
      <w:bookmarkStart w:id="3" w:name="_GoBack"/>
      <w:bookmarkEnd w:id="3"/>
    </w:p>
    <w:p w14:paraId="50809A77">
      <w:pPr>
        <w:shd w:val="clear" w:color="auto" w:fill="FFFFFF"/>
        <w:spacing w:after="0" w:line="240" w:lineRule="auto"/>
        <w:ind w:firstLine="567"/>
        <w:jc w:val="center"/>
        <w:rPr>
          <w:rFonts w:ascii="Times New Roman" w:hAnsi="Times New Roman"/>
          <w:color w:val="000000"/>
          <w:sz w:val="28"/>
          <w:szCs w:val="28"/>
          <w:lang w:eastAsia="ru-RU"/>
        </w:rPr>
      </w:pPr>
      <w:r>
        <w:rPr>
          <w:rFonts w:ascii="Times New Roman" w:hAnsi="Times New Roman"/>
          <w:b/>
          <w:bCs/>
          <w:color w:val="000000"/>
          <w:sz w:val="28"/>
          <w:szCs w:val="28"/>
          <w:lang w:eastAsia="ru-RU"/>
        </w:rPr>
        <w:t> Розділ I. Загальні положення</w:t>
      </w:r>
    </w:p>
    <w:p w14:paraId="0C3AF3B1">
      <w:pPr>
        <w:numPr>
          <w:ilvl w:val="1"/>
          <w:numId w:val="2"/>
        </w:numPr>
        <w:tabs>
          <w:tab w:val="left" w:pos="993"/>
        </w:tabs>
        <w:spacing w:after="0" w:line="240" w:lineRule="auto"/>
        <w:ind w:left="0" w:right="74" w:firstLine="567"/>
        <w:contextualSpacing/>
        <w:jc w:val="both"/>
        <w:rPr>
          <w:rFonts w:ascii="Times New Roman" w:hAnsi="Times New Roman"/>
          <w:color w:val="000000"/>
          <w:sz w:val="28"/>
          <w:szCs w:val="28"/>
          <w:lang w:eastAsia="ru-RU"/>
        </w:rPr>
      </w:pPr>
      <w:r>
        <w:rPr>
          <w:rFonts w:ascii="Times New Roman" w:hAnsi="Times New Roman"/>
          <w:color w:val="000000"/>
          <w:sz w:val="28"/>
          <w:szCs w:val="28"/>
          <w:lang w:eastAsia="ru-RU"/>
        </w:rPr>
        <w:t>Положення про порядок встановлення</w:t>
      </w:r>
      <w:r>
        <w:rPr>
          <w:rFonts w:ascii="Times New Roman" w:hAnsi="Times New Roman"/>
          <w:bCs/>
          <w:sz w:val="28"/>
          <w:szCs w:val="28"/>
          <w:lang w:eastAsia="ru-RU"/>
        </w:rPr>
        <w:t xml:space="preserve"> меморіальних дощок та пам’ятних знаків </w:t>
      </w:r>
      <w:r>
        <w:rPr>
          <w:rFonts w:ascii="Times New Roman" w:hAnsi="Times New Roman"/>
          <w:bCs/>
          <w:sz w:val="28"/>
          <w:szCs w:val="28"/>
          <w:lang w:val="uk-UA" w:eastAsia="ru-RU"/>
        </w:rPr>
        <w:t>місцевого</w:t>
      </w:r>
      <w:r>
        <w:rPr>
          <w:rFonts w:hint="default" w:ascii="Times New Roman" w:hAnsi="Times New Roman"/>
          <w:bCs/>
          <w:sz w:val="28"/>
          <w:szCs w:val="28"/>
          <w:lang w:val="uk-UA" w:eastAsia="ru-RU"/>
        </w:rPr>
        <w:t xml:space="preserve"> значення </w:t>
      </w:r>
      <w:r>
        <w:rPr>
          <w:rFonts w:ascii="Times New Roman" w:hAnsi="Times New Roman"/>
          <w:bCs/>
          <w:sz w:val="28"/>
          <w:szCs w:val="28"/>
          <w:lang w:eastAsia="ru-RU"/>
        </w:rPr>
        <w:t xml:space="preserve">на території </w:t>
      </w:r>
      <w:r>
        <w:rPr>
          <w:rFonts w:ascii="Times New Roman" w:hAnsi="Times New Roman"/>
          <w:sz w:val="28"/>
          <w:szCs w:val="28"/>
          <w:lang w:eastAsia="ru-RU"/>
        </w:rPr>
        <w:t xml:space="preserve">Попівської сільської </w:t>
      </w:r>
      <w:r>
        <w:rPr>
          <w:rFonts w:ascii="Times New Roman" w:hAnsi="Times New Roman"/>
          <w:sz w:val="28"/>
          <w:szCs w:val="28"/>
          <w:lang w:val="uk-UA" w:eastAsia="ru-RU"/>
        </w:rPr>
        <w:t>ради</w:t>
      </w:r>
      <w:r>
        <w:rPr>
          <w:rFonts w:hint="default" w:ascii="Times New Roman" w:hAnsi="Times New Roman"/>
          <w:sz w:val="28"/>
          <w:szCs w:val="28"/>
          <w:lang w:val="uk-UA" w:eastAsia="ru-RU"/>
        </w:rPr>
        <w:t xml:space="preserve"> Конотопського району сумської області </w:t>
      </w:r>
      <w:r>
        <w:rPr>
          <w:rFonts w:ascii="Times New Roman" w:hAnsi="Times New Roman"/>
          <w:color w:val="000000"/>
          <w:sz w:val="28"/>
          <w:szCs w:val="28"/>
          <w:lang w:eastAsia="ru-RU"/>
        </w:rPr>
        <w:t xml:space="preserve">(далі – Положення) розроблено відповідно до Законів України «Про місцеве самоврядування в Україні», «Про охорону культурної спадщини», «Про культуру», постанови Кабінету Міністрів України від 08.09.2004 № 1181 «Деякі питання спорудження (створення пам’ятників і монументів)», наказу державного комітету України з будівництва та архітектури Міністерства культури і мистецтв України від 30.11.2004р. №231/806 «Про затвердження Порядку спорудження (створення) пам’ятників і монументів», з метою увічнення пам’яті видатних осіб і вшанування визначних історичних подій, що відбулися на території громади, формування та збереження її історико-культурного середовища, інформування гостей та мешканців про історію </w:t>
      </w:r>
      <w:r>
        <w:rPr>
          <w:rFonts w:ascii="Times New Roman" w:hAnsi="Times New Roman"/>
          <w:sz w:val="28"/>
          <w:szCs w:val="28"/>
          <w:lang w:eastAsia="ru-RU"/>
        </w:rPr>
        <w:t xml:space="preserve">Попівської </w:t>
      </w:r>
      <w:r>
        <w:rPr>
          <w:rFonts w:ascii="Times New Roman" w:hAnsi="Times New Roman"/>
          <w:color w:val="000000"/>
          <w:sz w:val="28"/>
          <w:szCs w:val="28"/>
          <w:lang w:eastAsia="ru-RU"/>
        </w:rPr>
        <w:t>територіальної громади.</w:t>
      </w:r>
    </w:p>
    <w:p w14:paraId="75E8E9E9">
      <w:pPr>
        <w:numPr>
          <w:ilvl w:val="1"/>
          <w:numId w:val="2"/>
        </w:numPr>
        <w:shd w:val="clear" w:color="auto" w:fill="FFFFFF"/>
        <w:tabs>
          <w:tab w:val="left" w:pos="993"/>
        </w:tabs>
        <w:spacing w:after="0" w:line="240" w:lineRule="auto"/>
        <w:ind w:left="0" w:firstLine="567"/>
        <w:contextualSpacing/>
        <w:jc w:val="both"/>
        <w:rPr>
          <w:rFonts w:ascii="Times New Roman" w:hAnsi="Times New Roman"/>
          <w:color w:val="000000"/>
          <w:sz w:val="28"/>
          <w:szCs w:val="28"/>
          <w:lang w:eastAsia="ru-RU"/>
        </w:rPr>
      </w:pPr>
      <w:r>
        <w:rPr>
          <w:rFonts w:ascii="Times New Roman" w:hAnsi="Times New Roman"/>
          <w:color w:val="000000"/>
          <w:sz w:val="28"/>
          <w:szCs w:val="28"/>
          <w:lang w:eastAsia="ru-RU"/>
        </w:rPr>
        <w:t>Положення визначає:</w:t>
      </w:r>
    </w:p>
    <w:p w14:paraId="721FB2CA">
      <w:pPr>
        <w:numPr>
          <w:ilvl w:val="1"/>
          <w:numId w:val="3"/>
        </w:numPr>
        <w:tabs>
          <w:tab w:val="left" w:pos="993"/>
        </w:tabs>
        <w:spacing w:after="0" w:line="240" w:lineRule="auto"/>
        <w:ind w:left="0" w:firstLine="567"/>
        <w:contextualSpacing/>
        <w:jc w:val="both"/>
        <w:rPr>
          <w:rFonts w:ascii="Times New Roman" w:hAnsi="Times New Roman"/>
          <w:sz w:val="28"/>
          <w:szCs w:val="28"/>
        </w:rPr>
      </w:pPr>
      <w:r>
        <w:rPr>
          <w:rFonts w:ascii="Times New Roman" w:hAnsi="Times New Roman"/>
          <w:sz w:val="28"/>
          <w:szCs w:val="28"/>
        </w:rPr>
        <w:t>критерії, що є підставами для ухвалення рішень про відзначення визначних подій, а також увічнення пам’яті осіб, досягнення і внесок яких у сфері їх діяльності принесли довготривалу користь  територіальній громаді Попівської сільської ради та країні;</w:t>
      </w:r>
    </w:p>
    <w:p w14:paraId="565B8B38">
      <w:pPr>
        <w:numPr>
          <w:ilvl w:val="1"/>
          <w:numId w:val="3"/>
        </w:numPr>
        <w:tabs>
          <w:tab w:val="left" w:pos="993"/>
        </w:tabs>
        <w:spacing w:after="0" w:line="240" w:lineRule="auto"/>
        <w:ind w:left="0" w:firstLine="567"/>
        <w:contextualSpacing/>
        <w:jc w:val="both"/>
        <w:rPr>
          <w:rFonts w:ascii="Times New Roman" w:hAnsi="Times New Roman"/>
          <w:sz w:val="28"/>
          <w:szCs w:val="28"/>
        </w:rPr>
      </w:pPr>
      <w:r>
        <w:rPr>
          <w:rFonts w:ascii="Times New Roman" w:hAnsi="Times New Roman"/>
          <w:sz w:val="28"/>
          <w:szCs w:val="28"/>
        </w:rPr>
        <w:t>порядок розгляду та вирішення питань про встановлення меморіальних дощок та пам’ятних знаків;</w:t>
      </w:r>
    </w:p>
    <w:p w14:paraId="02168CED">
      <w:pPr>
        <w:numPr>
          <w:ilvl w:val="1"/>
          <w:numId w:val="3"/>
        </w:numPr>
        <w:tabs>
          <w:tab w:val="left" w:pos="993"/>
        </w:tabs>
        <w:spacing w:after="0" w:line="240" w:lineRule="auto"/>
        <w:ind w:left="0" w:firstLine="567"/>
        <w:contextualSpacing/>
        <w:jc w:val="both"/>
        <w:rPr>
          <w:rFonts w:ascii="Times New Roman" w:hAnsi="Times New Roman"/>
          <w:sz w:val="28"/>
          <w:szCs w:val="28"/>
        </w:rPr>
      </w:pPr>
      <w:r>
        <w:rPr>
          <w:rFonts w:ascii="Times New Roman" w:hAnsi="Times New Roman"/>
          <w:sz w:val="28"/>
          <w:szCs w:val="28"/>
        </w:rPr>
        <w:t>правила встановлення меморіальних дощок та пам’ятних знаків;</w:t>
      </w:r>
    </w:p>
    <w:p w14:paraId="1774577D">
      <w:pPr>
        <w:numPr>
          <w:ilvl w:val="1"/>
          <w:numId w:val="3"/>
        </w:numPr>
        <w:tabs>
          <w:tab w:val="left" w:pos="993"/>
        </w:tabs>
        <w:spacing w:after="0" w:line="240" w:lineRule="auto"/>
        <w:ind w:left="0" w:firstLine="567"/>
        <w:contextualSpacing/>
        <w:jc w:val="both"/>
        <w:rPr>
          <w:rFonts w:ascii="Times New Roman" w:hAnsi="Times New Roman"/>
          <w:sz w:val="28"/>
          <w:szCs w:val="28"/>
        </w:rPr>
      </w:pPr>
      <w:r>
        <w:rPr>
          <w:rFonts w:ascii="Times New Roman" w:hAnsi="Times New Roman"/>
          <w:sz w:val="28"/>
          <w:szCs w:val="28"/>
        </w:rPr>
        <w:t>порядок обліку меморіальних дощок та пам’ятних знаків і відповідальність за їх стан та збереження;</w:t>
      </w:r>
    </w:p>
    <w:p w14:paraId="56350C0B">
      <w:pPr>
        <w:numPr>
          <w:ilvl w:val="1"/>
          <w:numId w:val="3"/>
        </w:numPr>
        <w:tabs>
          <w:tab w:val="left" w:pos="993"/>
        </w:tabs>
        <w:spacing w:after="0" w:line="240" w:lineRule="auto"/>
        <w:ind w:left="0" w:firstLine="567"/>
        <w:contextualSpacing/>
        <w:jc w:val="both"/>
        <w:rPr>
          <w:rFonts w:ascii="Times New Roman" w:hAnsi="Times New Roman"/>
          <w:sz w:val="28"/>
          <w:szCs w:val="28"/>
        </w:rPr>
      </w:pPr>
      <w:r>
        <w:rPr>
          <w:rFonts w:ascii="Times New Roman" w:hAnsi="Times New Roman"/>
          <w:sz w:val="28"/>
          <w:szCs w:val="28"/>
        </w:rPr>
        <w:t>порядок демонтажу пам’ятних знаків та меморіальних дощок.</w:t>
      </w:r>
    </w:p>
    <w:p w14:paraId="3D4AC6AA">
      <w:pPr>
        <w:shd w:val="clear" w:color="auto" w:fill="FFFFFF"/>
        <w:tabs>
          <w:tab w:val="left" w:pos="993"/>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1.3. Основні поняття, що використовуються в Положенні:</w:t>
      </w:r>
    </w:p>
    <w:p w14:paraId="48BB903D">
      <w:pPr>
        <w:shd w:val="clear" w:color="auto" w:fill="FFFFFF"/>
        <w:tabs>
          <w:tab w:val="left" w:pos="993"/>
        </w:tabs>
        <w:spacing w:after="0" w:line="240" w:lineRule="auto"/>
        <w:ind w:firstLine="567"/>
        <w:contextualSpacing/>
        <w:jc w:val="both"/>
        <w:rPr>
          <w:rFonts w:ascii="Times New Roman" w:hAnsi="Times New Roman"/>
          <w:color w:val="000000"/>
          <w:sz w:val="28"/>
          <w:szCs w:val="28"/>
          <w:lang w:eastAsia="ru-RU"/>
        </w:rPr>
      </w:pPr>
      <w:r>
        <w:rPr>
          <w:rFonts w:ascii="Times New Roman" w:hAnsi="Times New Roman"/>
          <w:b/>
          <w:bCs/>
          <w:color w:val="000000"/>
          <w:sz w:val="28"/>
          <w:szCs w:val="28"/>
          <w:lang w:eastAsia="ru-RU"/>
        </w:rPr>
        <w:t>Пам’ятний знак – </w:t>
      </w:r>
      <w:r>
        <w:rPr>
          <w:rFonts w:ascii="Times New Roman" w:hAnsi="Times New Roman"/>
          <w:color w:val="000000"/>
          <w:sz w:val="28"/>
          <w:szCs w:val="28"/>
          <w:lang w:eastAsia="ru-RU"/>
        </w:rPr>
        <w:t>стела, обеліск, колонна, пам’ятний камінь тощо, що встановлюються на території громадських місць, з метою вшанування визначних подій в історії громади та пам’яті діячів місцевого значення.</w:t>
      </w:r>
    </w:p>
    <w:p w14:paraId="7BAE0477">
      <w:pPr>
        <w:shd w:val="clear" w:color="auto" w:fill="FFFFFF"/>
        <w:tabs>
          <w:tab w:val="left" w:pos="993"/>
        </w:tabs>
        <w:spacing w:after="0" w:line="240" w:lineRule="auto"/>
        <w:ind w:firstLine="567"/>
        <w:contextualSpacing/>
        <w:jc w:val="both"/>
        <w:rPr>
          <w:rFonts w:ascii="Times New Roman" w:hAnsi="Times New Roman"/>
          <w:color w:val="000000"/>
          <w:sz w:val="28"/>
          <w:szCs w:val="28"/>
          <w:lang w:eastAsia="ru-RU"/>
        </w:rPr>
      </w:pPr>
      <w:r>
        <w:rPr>
          <w:rFonts w:ascii="Times New Roman" w:hAnsi="Times New Roman"/>
          <w:b/>
          <w:bCs/>
          <w:color w:val="000000"/>
          <w:sz w:val="28"/>
          <w:szCs w:val="28"/>
          <w:lang w:eastAsia="ru-RU"/>
        </w:rPr>
        <w:t>Меморіальна дошка – </w:t>
      </w:r>
      <w:r>
        <w:rPr>
          <w:rFonts w:ascii="Times New Roman" w:hAnsi="Times New Roman"/>
          <w:color w:val="000000"/>
          <w:sz w:val="28"/>
          <w:szCs w:val="28"/>
          <w:lang w:eastAsia="ru-RU"/>
        </w:rPr>
        <w:t>пам’ятний знак у вигляді плити з довговічного матеріалу: каменю (мармуру, граніту) чи металевого сплаву (бронза, чавун, алюміній), встановлений на нерухомих історико-культурних об’єктах чи пам’ятних місцях, із текстом, що розкриває зв’язок історико-культурного об’єкта з історичними подіями чи видатними діячами.</w:t>
      </w:r>
    </w:p>
    <w:p w14:paraId="3233A78B">
      <w:pPr>
        <w:shd w:val="clear" w:color="auto" w:fill="FFFFFF"/>
        <w:tabs>
          <w:tab w:val="left" w:pos="993"/>
        </w:tabs>
        <w:spacing w:after="0" w:line="240" w:lineRule="auto"/>
        <w:ind w:firstLine="567"/>
        <w:contextualSpacing/>
        <w:jc w:val="both"/>
        <w:rPr>
          <w:rFonts w:ascii="Times New Roman" w:hAnsi="Times New Roman"/>
          <w:color w:val="000000"/>
          <w:sz w:val="28"/>
          <w:szCs w:val="28"/>
          <w:lang w:eastAsia="ru-RU"/>
        </w:rPr>
      </w:pPr>
      <w:r>
        <w:rPr>
          <w:rFonts w:ascii="Times New Roman" w:hAnsi="Times New Roman"/>
          <w:color w:val="000000"/>
          <w:sz w:val="28"/>
          <w:szCs w:val="28"/>
          <w:lang w:eastAsia="ru-RU"/>
        </w:rPr>
        <w:t>Меморіальні дошки і пам’ятні знаки виготовляються фахівцями за погодженим проєктом.</w:t>
      </w:r>
    </w:p>
    <w:p w14:paraId="69AC096D">
      <w:pPr>
        <w:numPr>
          <w:ilvl w:val="1"/>
          <w:numId w:val="4"/>
        </w:numPr>
        <w:shd w:val="clear" w:color="auto" w:fill="FFFFFF"/>
        <w:tabs>
          <w:tab w:val="left" w:pos="426"/>
        </w:tabs>
        <w:spacing w:after="0" w:line="240" w:lineRule="auto"/>
        <w:ind w:left="0" w:firstLine="567"/>
        <w:contextualSpacing/>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Вимоги цього Положення є обов’язковими для всіх підприємств, установ, організацій незалежно від форм власності, місцевих осередків політичних партій, творчих спілок, громадських об’єднань, трудових колективів та ініціативних груп, які пропонують встановлення пам’ятних знаків, меморіальних дощок на території населених пунктів Попівської територіальної  громади.</w:t>
      </w:r>
    </w:p>
    <w:p w14:paraId="4F8AA08A">
      <w:pPr>
        <w:shd w:val="clear" w:color="auto" w:fill="FFFFFF"/>
        <w:spacing w:after="0" w:line="240" w:lineRule="auto"/>
        <w:ind w:firstLine="567"/>
        <w:contextualSpacing/>
        <w:jc w:val="both"/>
        <w:rPr>
          <w:rFonts w:ascii="Times New Roman" w:hAnsi="Times New Roman"/>
          <w:color w:val="000000"/>
          <w:sz w:val="28"/>
          <w:szCs w:val="28"/>
          <w:lang w:eastAsia="ru-RU"/>
        </w:rPr>
      </w:pPr>
    </w:p>
    <w:p w14:paraId="3E0071CA">
      <w:pPr>
        <w:shd w:val="clear" w:color="auto" w:fill="FFFFFF"/>
        <w:spacing w:after="0" w:line="240" w:lineRule="auto"/>
        <w:ind w:firstLine="567"/>
        <w:jc w:val="center"/>
        <w:rPr>
          <w:rFonts w:ascii="Times New Roman" w:hAnsi="Times New Roman"/>
          <w:color w:val="000000"/>
          <w:sz w:val="28"/>
          <w:szCs w:val="28"/>
          <w:lang w:eastAsia="ru-RU"/>
        </w:rPr>
      </w:pPr>
      <w:r>
        <w:rPr>
          <w:rFonts w:ascii="Times New Roman" w:hAnsi="Times New Roman"/>
          <w:b/>
          <w:bCs/>
          <w:color w:val="000000"/>
          <w:sz w:val="28"/>
          <w:szCs w:val="28"/>
          <w:lang w:eastAsia="ru-RU"/>
        </w:rPr>
        <w:t>ІІ. Підстави для прийняття рішень</w:t>
      </w:r>
    </w:p>
    <w:p w14:paraId="52FEBE66">
      <w:pPr>
        <w:shd w:val="clear" w:color="auto" w:fill="FFFFFF"/>
        <w:spacing w:after="0" w:line="240" w:lineRule="auto"/>
        <w:ind w:firstLine="567"/>
        <w:jc w:val="center"/>
        <w:rPr>
          <w:rFonts w:ascii="Times New Roman" w:hAnsi="Times New Roman"/>
          <w:color w:val="000000"/>
          <w:sz w:val="28"/>
          <w:szCs w:val="28"/>
          <w:lang w:eastAsia="ru-RU"/>
        </w:rPr>
      </w:pPr>
      <w:r>
        <w:rPr>
          <w:rFonts w:ascii="Times New Roman" w:hAnsi="Times New Roman"/>
          <w:b/>
          <w:bCs/>
          <w:color w:val="000000"/>
          <w:sz w:val="28"/>
          <w:szCs w:val="28"/>
          <w:lang w:eastAsia="ru-RU"/>
        </w:rPr>
        <w:t>про встановлення пам’ятних знаків та меморіальних дощок</w:t>
      </w:r>
    </w:p>
    <w:p w14:paraId="4C5BFD25">
      <w:pPr>
        <w:shd w:val="clear" w:color="auto" w:fill="FFFFFF"/>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2.1. Підставою для встановлення пам’ятних знаків та меморіальних дощок є:</w:t>
      </w:r>
    </w:p>
    <w:p w14:paraId="14124776">
      <w:pPr>
        <w:shd w:val="clear" w:color="auto" w:fill="FFFFFF"/>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загальнозначущі події в історії громади або особистий внесок видатної особистості в певну сферу діяльності, які сприяли довготривалій користі державі та </w:t>
      </w:r>
      <w:r>
        <w:rPr>
          <w:rFonts w:ascii="Times New Roman" w:hAnsi="Times New Roman"/>
          <w:sz w:val="28"/>
          <w:szCs w:val="28"/>
        </w:rPr>
        <w:t xml:space="preserve">Попівській </w:t>
      </w:r>
      <w:r>
        <w:rPr>
          <w:rFonts w:ascii="Times New Roman" w:hAnsi="Times New Roman"/>
          <w:color w:val="000000"/>
          <w:sz w:val="28"/>
          <w:szCs w:val="28"/>
          <w:lang w:eastAsia="ru-RU"/>
        </w:rPr>
        <w:t>територіальній громаді;</w:t>
      </w:r>
    </w:p>
    <w:p w14:paraId="71FBB4F0">
      <w:pPr>
        <w:shd w:val="clear" w:color="auto" w:fill="FFFFFF"/>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наявність офіційно визнаних досягнень особи в державній, громадській, політичній, військовій, виробничій і господарській діяльності, в науці, техніці, літературі, мистецтві, культурі, спорті тощо;</w:t>
      </w:r>
    </w:p>
    <w:p w14:paraId="63F7B3E3">
      <w:pPr>
        <w:shd w:val="clear" w:color="auto" w:fill="FFFFFF"/>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підтвердження історико-архівними і нагородними документами заслуг особи перед громадою і Україною;</w:t>
      </w:r>
    </w:p>
    <w:p w14:paraId="3B6017CF">
      <w:pPr>
        <w:shd w:val="clear" w:color="auto" w:fill="FFFFFF"/>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наявність архівних матеріалів або наукових досліджень, що вказують на зв’язок між визначною історичною подією, життям і діяльністю видатної особи та адресою встановлення пам’ятного знаку або меморіальної дошки;</w:t>
      </w:r>
    </w:p>
    <w:p w14:paraId="1DC29DA8">
      <w:pPr>
        <w:shd w:val="clear" w:color="auto" w:fill="FFFFFF"/>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2.2. Увічненню підлягає пам’ять про  осіб, що загинули (померли).</w:t>
      </w:r>
    </w:p>
    <w:p w14:paraId="24035952">
      <w:pPr>
        <w:spacing w:after="0" w:line="240" w:lineRule="auto"/>
        <w:ind w:right="75" w:firstLine="567"/>
        <w:jc w:val="center"/>
        <w:rPr>
          <w:rFonts w:ascii="Times New Roman" w:hAnsi="Times New Roman"/>
          <w:b/>
          <w:bCs/>
          <w:sz w:val="28"/>
          <w:szCs w:val="28"/>
          <w:lang w:eastAsia="ru-RU"/>
        </w:rPr>
      </w:pPr>
    </w:p>
    <w:p w14:paraId="1B89DA87">
      <w:pPr>
        <w:spacing w:after="0" w:line="240" w:lineRule="auto"/>
        <w:ind w:right="75" w:firstLine="567"/>
        <w:jc w:val="center"/>
        <w:rPr>
          <w:rFonts w:ascii="Times New Roman" w:hAnsi="Times New Roman"/>
          <w:b/>
          <w:bCs/>
          <w:sz w:val="28"/>
          <w:szCs w:val="28"/>
          <w:lang w:eastAsia="ru-RU"/>
        </w:rPr>
      </w:pPr>
      <w:r>
        <w:rPr>
          <w:rFonts w:ascii="Times New Roman" w:hAnsi="Times New Roman"/>
          <w:b/>
          <w:bCs/>
          <w:sz w:val="28"/>
          <w:szCs w:val="28"/>
          <w:lang w:eastAsia="ru-RU"/>
        </w:rPr>
        <w:t>ІІІ. Порядок розгляду і реалізації клопотань</w:t>
      </w:r>
    </w:p>
    <w:p w14:paraId="2005F663">
      <w:pPr>
        <w:spacing w:after="0" w:line="240" w:lineRule="auto"/>
        <w:ind w:right="75" w:firstLine="567"/>
        <w:jc w:val="both"/>
        <w:rPr>
          <w:rFonts w:ascii="Times New Roman" w:hAnsi="Times New Roman"/>
          <w:sz w:val="28"/>
          <w:szCs w:val="28"/>
          <w:lang w:eastAsia="ru-RU"/>
        </w:rPr>
      </w:pPr>
      <w:r>
        <w:rPr>
          <w:rFonts w:ascii="Times New Roman" w:hAnsi="Times New Roman"/>
          <w:bCs/>
          <w:sz w:val="28"/>
          <w:szCs w:val="28"/>
          <w:lang w:eastAsia="ru-RU"/>
        </w:rPr>
        <w:t>3.1</w:t>
      </w:r>
      <w:r>
        <w:rPr>
          <w:rFonts w:ascii="Times New Roman" w:hAnsi="Times New Roman"/>
          <w:color w:val="000000"/>
          <w:sz w:val="28"/>
          <w:szCs w:val="28"/>
          <w:lang w:eastAsia="ru-RU"/>
        </w:rPr>
        <w:t xml:space="preserve"> Клопотання про встановлення меморіальних дощок та пам’ятних знаків подається на ім’я сільського голови. </w:t>
      </w:r>
      <w:r>
        <w:rPr>
          <w:rFonts w:ascii="Times New Roman" w:hAnsi="Times New Roman"/>
          <w:sz w:val="28"/>
          <w:szCs w:val="28"/>
          <w:lang w:eastAsia="ru-RU"/>
        </w:rPr>
        <w:t>У клопотанні необхідно обґрунтувати доцільність встановлення пам’ятного знаку, меморіальної дошки, запропонувати місце розташування, зазначити, за рахунок яких коштів буде здійснюватися фінансування виготовлення і встановлення та надати пропозиції щодо подальшого балансового обліку об’єкта. До клопотання також додається біографічна або історична довідка про людину чи знаменну подію, на честь якої встановлюється пам’ятний знак, меморіальна дошка з обов’язковим посиланням на історичні, архівні документи чи інші джерела інформації, ескізний проєкт пам’ятного знаку, лист-погодження місцевого органу охорони культурної спадщини, якщо  будівля, на якій має бути розміщено меморіальну  дошку  віднесена до категорії об’єктів культурної спадщини.</w:t>
      </w:r>
    </w:p>
    <w:p w14:paraId="1EF7E9A4">
      <w:pPr>
        <w:shd w:val="clear" w:color="auto" w:fill="FFFFFF"/>
        <w:tabs>
          <w:tab w:val="left" w:pos="509"/>
        </w:tabs>
        <w:spacing w:after="0" w:line="240" w:lineRule="auto"/>
        <w:ind w:right="24" w:firstLine="567"/>
        <w:jc w:val="both"/>
        <w:rPr>
          <w:rFonts w:ascii="Times New Roman" w:hAnsi="Times New Roman"/>
          <w:sz w:val="28"/>
          <w:szCs w:val="28"/>
        </w:rPr>
      </w:pPr>
      <w:r>
        <w:rPr>
          <w:rFonts w:ascii="Times New Roman" w:hAnsi="Times New Roman"/>
          <w:sz w:val="28"/>
          <w:szCs w:val="28"/>
        </w:rPr>
        <w:t xml:space="preserve">3.2. Написи на пам’ятних знаках, </w:t>
      </w:r>
      <w:r>
        <w:rPr>
          <w:rFonts w:ascii="Times New Roman" w:hAnsi="Times New Roman"/>
          <w:spacing w:val="-1"/>
          <w:sz w:val="28"/>
          <w:szCs w:val="28"/>
        </w:rPr>
        <w:t xml:space="preserve">меморіальних дошках подаються українською мовою </w:t>
      </w:r>
      <w:r>
        <w:rPr>
          <w:rFonts w:ascii="Times New Roman" w:hAnsi="Times New Roman"/>
          <w:sz w:val="28"/>
          <w:szCs w:val="28"/>
        </w:rPr>
        <w:t xml:space="preserve">в простій, стислій формі без скорочень. Написи на меморіальних дошках, пов'язаних з діячами інших </w:t>
      </w:r>
      <w:r>
        <w:rPr>
          <w:rFonts w:ascii="Times New Roman" w:hAnsi="Times New Roman"/>
          <w:spacing w:val="-2"/>
          <w:sz w:val="28"/>
          <w:szCs w:val="28"/>
        </w:rPr>
        <w:t xml:space="preserve">національних культур, можуть також дублюватися мовою народу, до якого </w:t>
      </w:r>
      <w:r>
        <w:rPr>
          <w:rFonts w:ascii="Times New Roman" w:hAnsi="Times New Roman"/>
          <w:sz w:val="28"/>
          <w:szCs w:val="28"/>
        </w:rPr>
        <w:t>належить особа, пам'ять  якої  увічнюється.</w:t>
      </w:r>
    </w:p>
    <w:p w14:paraId="7D1DAC56">
      <w:pPr>
        <w:spacing w:after="0" w:line="240" w:lineRule="auto"/>
        <w:ind w:right="75" w:firstLine="567"/>
        <w:jc w:val="both"/>
        <w:rPr>
          <w:rFonts w:ascii="Times New Roman" w:hAnsi="Times New Roman"/>
          <w:sz w:val="28"/>
          <w:szCs w:val="28"/>
          <w:lang w:eastAsia="ru-RU"/>
        </w:rPr>
      </w:pPr>
      <w:r>
        <w:rPr>
          <w:rFonts w:ascii="Times New Roman" w:hAnsi="Times New Roman"/>
          <w:sz w:val="28"/>
          <w:szCs w:val="28"/>
          <w:lang w:eastAsia="ru-RU"/>
        </w:rPr>
        <w:t>3.3. Клопотання про встановлення дощок та пам’ятних знаків надходять від підприємств і організацій всіх форм власності та підпорядкування, громадських організацій, юридичних і фізичних осіб,</w:t>
      </w:r>
      <w:r>
        <w:rPr>
          <w:rFonts w:ascii="Times New Roman" w:hAnsi="Times New Roman"/>
          <w:color w:val="000000"/>
          <w:sz w:val="28"/>
          <w:szCs w:val="28"/>
          <w:lang w:eastAsia="ru-RU"/>
        </w:rPr>
        <w:t xml:space="preserve"> ініціативних груп з числа мешканців громади</w:t>
      </w:r>
      <w:r>
        <w:rPr>
          <w:rFonts w:hint="default" w:ascii="Times New Roman" w:hAnsi="Times New Roman"/>
          <w:color w:val="000000"/>
          <w:sz w:val="28"/>
          <w:szCs w:val="28"/>
          <w:lang w:val="uk-UA" w:eastAsia="ru-RU"/>
        </w:rPr>
        <w:t>, старост старостинських округів</w:t>
      </w:r>
      <w:r>
        <w:rPr>
          <w:rFonts w:ascii="Times New Roman" w:hAnsi="Times New Roman"/>
          <w:color w:val="000000"/>
          <w:sz w:val="28"/>
          <w:szCs w:val="28"/>
          <w:lang w:eastAsia="ru-RU"/>
        </w:rPr>
        <w:t xml:space="preserve"> </w:t>
      </w:r>
      <w:r>
        <w:rPr>
          <w:rFonts w:ascii="Times New Roman" w:hAnsi="Times New Roman"/>
          <w:sz w:val="28"/>
          <w:szCs w:val="28"/>
          <w:lang w:eastAsia="ru-RU"/>
        </w:rPr>
        <w:t>на ім’я сільського голови, який направляє їх на розгляд п</w:t>
      </w:r>
      <w:r>
        <w:rPr>
          <w:rFonts w:ascii="Times New Roman" w:hAnsi="Times New Roman"/>
          <w:bCs/>
          <w:sz w:val="28"/>
          <w:szCs w:val="28"/>
          <w:shd w:val="clear" w:color="auto" w:fill="FFFFFF"/>
          <w:lang w:eastAsia="ru-RU"/>
        </w:rPr>
        <w:t xml:space="preserve">остійної депутатської комісії мандатної з питань </w:t>
      </w:r>
      <w:r>
        <w:rPr>
          <w:rFonts w:ascii="Times New Roman" w:hAnsi="Times New Roman"/>
          <w:bCs/>
          <w:iCs/>
          <w:color w:val="000000"/>
          <w:sz w:val="28"/>
          <w:szCs w:val="28"/>
          <w:lang w:eastAsia="uk-UA"/>
        </w:rPr>
        <w:t>регламенту,</w:t>
      </w:r>
      <w:r>
        <w:rPr>
          <w:rFonts w:hint="default" w:ascii="Times New Roman" w:hAnsi="Times New Roman"/>
          <w:bCs/>
          <w:iCs/>
          <w:color w:val="000000"/>
          <w:sz w:val="28"/>
          <w:szCs w:val="28"/>
          <w:lang w:val="en-US" w:eastAsia="uk-UA"/>
        </w:rPr>
        <w:t xml:space="preserve"> депутатської діяльності та етики, законності, охорони громадського порядку та антикорупційної політики</w:t>
      </w:r>
      <w:r>
        <w:rPr>
          <w:rFonts w:ascii="Times New Roman" w:hAnsi="Times New Roman"/>
          <w:bCs/>
          <w:iCs/>
          <w:color w:val="000000"/>
          <w:sz w:val="28"/>
          <w:szCs w:val="28"/>
          <w:lang w:eastAsia="uk-UA"/>
        </w:rPr>
        <w:t xml:space="preserve"> із залученням представника старостинського округу, на території якого планується встановлення дошки чи пам’ятного знаку </w:t>
      </w:r>
      <w:r>
        <w:rPr>
          <w:rFonts w:ascii="Times New Roman" w:hAnsi="Times New Roman"/>
          <w:sz w:val="28"/>
          <w:szCs w:val="28"/>
          <w:lang w:eastAsia="ru-RU"/>
        </w:rPr>
        <w:t>(далі – Комісія).</w:t>
      </w:r>
    </w:p>
    <w:p w14:paraId="5FC46D9E">
      <w:pPr>
        <w:spacing w:after="0" w:line="240" w:lineRule="auto"/>
        <w:ind w:right="75"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Клопотання родичів та інших фізичних осіб Комісією не розглядаються.</w:t>
      </w:r>
    </w:p>
    <w:p w14:paraId="0F1DD75D">
      <w:pPr>
        <w:shd w:val="clear" w:color="auto" w:fill="FFFFFF"/>
        <w:spacing w:after="0" w:line="240" w:lineRule="auto"/>
        <w:ind w:firstLine="567"/>
        <w:contextualSpacing/>
        <w:jc w:val="both"/>
        <w:textAlignment w:val="baseline"/>
        <w:rPr>
          <w:rFonts w:ascii="Times New Roman" w:hAnsi="Times New Roman"/>
          <w:sz w:val="28"/>
          <w:szCs w:val="28"/>
          <w:lang w:eastAsia="ru-RU"/>
        </w:rPr>
      </w:pPr>
      <w:r>
        <w:rPr>
          <w:rFonts w:ascii="Times New Roman" w:hAnsi="Times New Roman"/>
          <w:sz w:val="28"/>
          <w:szCs w:val="28"/>
          <w:lang w:eastAsia="ru-RU"/>
        </w:rPr>
        <w:t>3.4. Перелік документів, що подаються на розгляд Комісії:</w:t>
      </w:r>
    </w:p>
    <w:p w14:paraId="74CADC08">
      <w:pPr>
        <w:shd w:val="clear" w:color="auto" w:fill="FFFFFF"/>
        <w:spacing w:after="0" w:line="240" w:lineRule="auto"/>
        <w:ind w:firstLine="567"/>
        <w:contextualSpacing/>
        <w:jc w:val="both"/>
        <w:textAlignment w:val="baseline"/>
        <w:rPr>
          <w:rFonts w:ascii="Times New Roman" w:hAnsi="Times New Roman"/>
          <w:sz w:val="28"/>
          <w:szCs w:val="28"/>
          <w:lang w:eastAsia="ru-RU"/>
        </w:rPr>
      </w:pPr>
      <w:r>
        <w:rPr>
          <w:rFonts w:ascii="Times New Roman" w:hAnsi="Times New Roman"/>
          <w:sz w:val="28"/>
          <w:szCs w:val="28"/>
          <w:lang w:eastAsia="ru-RU"/>
        </w:rPr>
        <w:t>– клопотання;</w:t>
      </w:r>
    </w:p>
    <w:p w14:paraId="58A287A6">
      <w:pPr>
        <w:shd w:val="clear" w:color="auto" w:fill="FFFFFF"/>
        <w:spacing w:after="0" w:line="240" w:lineRule="auto"/>
        <w:ind w:firstLine="567"/>
        <w:contextualSpacing/>
        <w:jc w:val="both"/>
        <w:textAlignment w:val="baseline"/>
        <w:rPr>
          <w:rFonts w:ascii="Times New Roman" w:hAnsi="Times New Roman"/>
          <w:sz w:val="28"/>
          <w:szCs w:val="28"/>
          <w:lang w:eastAsia="ru-RU"/>
        </w:rPr>
      </w:pPr>
      <w:r>
        <w:rPr>
          <w:rFonts w:ascii="Times New Roman" w:hAnsi="Times New Roman"/>
          <w:sz w:val="28"/>
          <w:szCs w:val="28"/>
          <w:lang w:eastAsia="ru-RU"/>
        </w:rPr>
        <w:t>– історична або біографічна довідка;</w:t>
      </w:r>
    </w:p>
    <w:p w14:paraId="1AD398A0">
      <w:pPr>
        <w:shd w:val="clear" w:color="auto" w:fill="FFFFFF"/>
        <w:spacing w:after="0" w:line="240" w:lineRule="auto"/>
        <w:ind w:firstLine="567"/>
        <w:contextualSpacing/>
        <w:jc w:val="both"/>
        <w:textAlignment w:val="baseline"/>
        <w:rPr>
          <w:rFonts w:ascii="Times New Roman" w:hAnsi="Times New Roman"/>
          <w:sz w:val="28"/>
          <w:szCs w:val="28"/>
          <w:lang w:eastAsia="ru-RU"/>
        </w:rPr>
      </w:pPr>
      <w:r>
        <w:rPr>
          <w:rFonts w:ascii="Times New Roman" w:hAnsi="Times New Roman"/>
          <w:sz w:val="28"/>
          <w:szCs w:val="28"/>
          <w:lang w:eastAsia="ru-RU"/>
        </w:rPr>
        <w:t>– копії архівних, нагородних документів, що підтверджують достовірність і значущість події або заслуги особи, пам’ять про яку увічнюється;</w:t>
      </w:r>
    </w:p>
    <w:p w14:paraId="2BF36C04">
      <w:pPr>
        <w:shd w:val="clear" w:color="auto" w:fill="FFFFFF"/>
        <w:spacing w:after="0" w:line="240" w:lineRule="auto"/>
        <w:ind w:firstLine="567"/>
        <w:contextualSpacing/>
        <w:jc w:val="both"/>
        <w:textAlignment w:val="baseline"/>
        <w:rPr>
          <w:rFonts w:ascii="Times New Roman" w:hAnsi="Times New Roman"/>
          <w:sz w:val="28"/>
          <w:szCs w:val="28"/>
          <w:lang w:eastAsia="ru-RU"/>
        </w:rPr>
      </w:pPr>
      <w:r>
        <w:rPr>
          <w:rFonts w:ascii="Times New Roman" w:hAnsi="Times New Roman"/>
          <w:sz w:val="28"/>
          <w:szCs w:val="28"/>
          <w:lang w:eastAsia="ru-RU"/>
        </w:rPr>
        <w:t>– довідка з вказівкою періоду проживання особи, на честь якої встановлюється меморіальна дошка;</w:t>
      </w:r>
    </w:p>
    <w:p w14:paraId="68163595">
      <w:pPr>
        <w:shd w:val="clear" w:color="auto" w:fill="FFFFFF"/>
        <w:spacing w:after="0" w:line="240" w:lineRule="auto"/>
        <w:ind w:firstLine="567"/>
        <w:contextualSpacing/>
        <w:jc w:val="both"/>
        <w:textAlignment w:val="baseline"/>
        <w:rPr>
          <w:rFonts w:ascii="Times New Roman" w:hAnsi="Times New Roman"/>
          <w:sz w:val="28"/>
          <w:szCs w:val="28"/>
          <w:lang w:eastAsia="ru-RU"/>
        </w:rPr>
      </w:pPr>
      <w:r>
        <w:rPr>
          <w:rFonts w:ascii="Times New Roman" w:hAnsi="Times New Roman"/>
          <w:sz w:val="28"/>
          <w:szCs w:val="28"/>
          <w:lang w:eastAsia="ru-RU"/>
        </w:rPr>
        <w:t>– письмове зобов’язання організації, яка порушує клопотання про фінансування робіт по художньо-архітектурному проєктуванню, виготовленню, встановленню і технічному забезпеченню урочистого відкриття меморіальної дошки;</w:t>
      </w:r>
    </w:p>
    <w:p w14:paraId="555C4B39">
      <w:pPr>
        <w:shd w:val="clear" w:color="auto" w:fill="FFFFFF"/>
        <w:spacing w:after="0" w:line="240" w:lineRule="auto"/>
        <w:ind w:firstLine="567"/>
        <w:contextualSpacing/>
        <w:jc w:val="both"/>
        <w:textAlignment w:val="baseline"/>
        <w:rPr>
          <w:rFonts w:ascii="Times New Roman" w:hAnsi="Times New Roman"/>
          <w:sz w:val="28"/>
          <w:szCs w:val="28"/>
          <w:lang w:eastAsia="ru-RU"/>
        </w:rPr>
      </w:pPr>
      <w:r>
        <w:rPr>
          <w:rFonts w:ascii="Times New Roman" w:hAnsi="Times New Roman"/>
          <w:sz w:val="28"/>
          <w:szCs w:val="28"/>
          <w:lang w:eastAsia="ru-RU"/>
        </w:rPr>
        <w:t>– лист-погодження органу охорони культурної спадщини, якщо будівля занесена до реєстру пам’яток архітектури, чи пам’ятний знак встановлюється в охоронній зоні;</w:t>
      </w:r>
    </w:p>
    <w:p w14:paraId="56F5410D">
      <w:pPr>
        <w:shd w:val="clear" w:color="auto" w:fill="FFFFFF"/>
        <w:spacing w:after="0" w:line="240" w:lineRule="auto"/>
        <w:ind w:firstLine="567"/>
        <w:contextualSpacing/>
        <w:jc w:val="both"/>
        <w:textAlignment w:val="baseline"/>
        <w:rPr>
          <w:rFonts w:ascii="Times New Roman" w:hAnsi="Times New Roman"/>
          <w:sz w:val="28"/>
          <w:szCs w:val="28"/>
          <w:lang w:eastAsia="ru-RU"/>
        </w:rPr>
      </w:pPr>
      <w:r>
        <w:rPr>
          <w:rFonts w:ascii="Times New Roman" w:hAnsi="Times New Roman"/>
          <w:sz w:val="28"/>
          <w:szCs w:val="28"/>
          <w:lang w:eastAsia="ru-RU"/>
        </w:rPr>
        <w:t>– лист-згода власника (балансоутримувача) будівлі, на якій має бути розміщено меморіальну дошку, якщо будівля не є об’єктом комунальної власності сільської ради;</w:t>
      </w:r>
    </w:p>
    <w:p w14:paraId="789FFFCF">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згода членів сім’ї особи, пам’ять про яку увічнюється, якщо є можливість отримання такої згоди;</w:t>
      </w:r>
    </w:p>
    <w:p w14:paraId="1E29A055">
      <w:pPr>
        <w:spacing w:after="0" w:line="240" w:lineRule="auto"/>
        <w:ind w:firstLine="567"/>
        <w:jc w:val="both"/>
        <w:rPr>
          <w:rFonts w:ascii="Times New Roman" w:hAnsi="Times New Roman"/>
          <w:color w:val="000000"/>
          <w:sz w:val="28"/>
          <w:szCs w:val="28"/>
        </w:rPr>
      </w:pPr>
      <w:r>
        <w:rPr>
          <w:rFonts w:ascii="Times New Roman" w:hAnsi="Times New Roman"/>
          <w:sz w:val="28"/>
          <w:szCs w:val="28"/>
        </w:rPr>
        <w:t>- ескіз і текст напису (проєкт) пам’ятного знаку</w:t>
      </w:r>
      <w:r>
        <w:rPr>
          <w:rFonts w:hint="default" w:ascii="Times New Roman" w:hAnsi="Times New Roman"/>
          <w:sz w:val="28"/>
          <w:szCs w:val="28"/>
          <w:lang w:val="uk-UA"/>
        </w:rPr>
        <w:t xml:space="preserve"> чи меморіальної дошки</w:t>
      </w:r>
      <w:r>
        <w:rPr>
          <w:rFonts w:ascii="Times New Roman" w:hAnsi="Times New Roman"/>
          <w:sz w:val="28"/>
          <w:szCs w:val="28"/>
        </w:rPr>
        <w:t xml:space="preserve"> узгоджується </w:t>
      </w:r>
      <w:r>
        <w:rPr>
          <w:rFonts w:ascii="Times New Roman" w:hAnsi="Times New Roman"/>
          <w:sz w:val="28"/>
          <w:szCs w:val="28"/>
          <w:lang w:val="uk-UA"/>
        </w:rPr>
        <w:t>із</w:t>
      </w:r>
      <w:r>
        <w:rPr>
          <w:rFonts w:hint="default" w:ascii="Times New Roman" w:hAnsi="Times New Roman"/>
          <w:sz w:val="28"/>
          <w:szCs w:val="28"/>
          <w:lang w:val="uk-UA"/>
        </w:rPr>
        <w:t xml:space="preserve"> сільською радою та власником (балансоутримувачем) будівлі, на якій планується їх встановлення</w:t>
      </w:r>
      <w:r>
        <w:rPr>
          <w:rFonts w:ascii="Times New Roman" w:hAnsi="Times New Roman"/>
          <w:sz w:val="28"/>
          <w:szCs w:val="28"/>
        </w:rPr>
        <w:t>;</w:t>
      </w:r>
    </w:p>
    <w:p w14:paraId="18CEB331">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 безпосереднє місце втановлення узгоджується з </w:t>
      </w:r>
      <w:r>
        <w:rPr>
          <w:rFonts w:ascii="Times New Roman" w:hAnsi="Times New Roman"/>
          <w:color w:val="000000"/>
          <w:sz w:val="28"/>
          <w:szCs w:val="28"/>
        </w:rPr>
        <w:t xml:space="preserve">відділом </w:t>
      </w:r>
      <w:r>
        <w:rPr>
          <w:rFonts w:ascii="Times New Roman" w:hAnsi="Times New Roman"/>
          <w:sz w:val="28"/>
          <w:szCs w:val="28"/>
          <w:shd w:val="clear" w:color="auto" w:fill="FFFFFF"/>
        </w:rPr>
        <w:t xml:space="preserve">житлово-комунального господарства, архітектури, будівництва, транспорту та комунальної власності </w:t>
      </w:r>
      <w:r>
        <w:rPr>
          <w:rFonts w:ascii="Times New Roman" w:hAnsi="Times New Roman"/>
          <w:sz w:val="28"/>
          <w:szCs w:val="28"/>
        </w:rPr>
        <w:t xml:space="preserve">та </w:t>
      </w:r>
      <w:r>
        <w:rPr>
          <w:rFonts w:ascii="Times New Roman" w:hAnsi="Times New Roman"/>
          <w:sz w:val="28"/>
          <w:szCs w:val="28"/>
          <w:lang w:val="uk-UA"/>
        </w:rPr>
        <w:t>власником</w:t>
      </w:r>
      <w:r>
        <w:rPr>
          <w:rFonts w:hint="default" w:ascii="Times New Roman" w:hAnsi="Times New Roman"/>
          <w:sz w:val="28"/>
          <w:szCs w:val="28"/>
          <w:lang w:val="uk-UA"/>
        </w:rPr>
        <w:t xml:space="preserve"> (балансоутримувачем) будівлі</w:t>
      </w:r>
      <w:r>
        <w:rPr>
          <w:rFonts w:ascii="Times New Roman" w:hAnsi="Times New Roman"/>
          <w:sz w:val="28"/>
          <w:szCs w:val="28"/>
        </w:rPr>
        <w:t>;</w:t>
      </w:r>
    </w:p>
    <w:p w14:paraId="48A61A62">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у випадку розміщення дошки на пам’ятці культурної спадщини – погодження органу охорони культурної спадщини.</w:t>
      </w:r>
    </w:p>
    <w:p w14:paraId="04975A02">
      <w:pPr>
        <w:shd w:val="clear" w:color="auto" w:fill="FFFFFF"/>
        <w:spacing w:after="0" w:line="240" w:lineRule="auto"/>
        <w:ind w:firstLine="567"/>
        <w:contextualSpacing/>
        <w:jc w:val="both"/>
        <w:textAlignment w:val="baseline"/>
        <w:rPr>
          <w:rFonts w:ascii="Times New Roman" w:hAnsi="Times New Roman"/>
          <w:sz w:val="28"/>
          <w:szCs w:val="28"/>
          <w:lang w:eastAsia="ru-RU"/>
        </w:rPr>
      </w:pPr>
      <w:r>
        <w:rPr>
          <w:rFonts w:ascii="Times New Roman" w:hAnsi="Times New Roman"/>
          <w:bCs/>
          <w:sz w:val="28"/>
          <w:szCs w:val="28"/>
          <w:shd w:val="clear" w:color="auto" w:fill="FFFFFF"/>
          <w:lang w:eastAsia="ru-RU"/>
        </w:rPr>
        <w:t xml:space="preserve">3.5. </w:t>
      </w:r>
      <w:r>
        <w:rPr>
          <w:rFonts w:ascii="Times New Roman" w:hAnsi="Times New Roman"/>
          <w:sz w:val="28"/>
          <w:szCs w:val="28"/>
          <w:lang w:eastAsia="ru-RU"/>
        </w:rPr>
        <w:t>На засіданнях Комісії за запрошенням голови комісії можуть бути присутніми представники громадськості, засобів масової інформації, депутати сільської ради, фахівці.</w:t>
      </w:r>
    </w:p>
    <w:p w14:paraId="65EB8929">
      <w:pPr>
        <w:shd w:val="clear" w:color="auto" w:fill="FFFFFF"/>
        <w:spacing w:after="0" w:line="240" w:lineRule="auto"/>
        <w:ind w:firstLine="567"/>
        <w:contextualSpacing/>
        <w:jc w:val="both"/>
        <w:textAlignment w:val="baseline"/>
        <w:rPr>
          <w:rFonts w:ascii="Times New Roman" w:hAnsi="Times New Roman"/>
          <w:sz w:val="28"/>
          <w:szCs w:val="28"/>
          <w:lang w:eastAsia="ru-RU"/>
        </w:rPr>
      </w:pPr>
      <w:r>
        <w:rPr>
          <w:rFonts w:ascii="Times New Roman" w:hAnsi="Times New Roman"/>
          <w:sz w:val="28"/>
          <w:szCs w:val="28"/>
          <w:lang w:eastAsia="ru-RU"/>
        </w:rPr>
        <w:t>Засідання Комісії проводяться по мірі надходження заяв.</w:t>
      </w:r>
    </w:p>
    <w:p w14:paraId="13574B35">
      <w:pPr>
        <w:shd w:val="clear" w:color="auto" w:fill="FFFFFF"/>
        <w:spacing w:after="0" w:line="240" w:lineRule="auto"/>
        <w:ind w:firstLine="567"/>
        <w:contextualSpacing/>
        <w:jc w:val="both"/>
        <w:textAlignment w:val="baseline"/>
        <w:rPr>
          <w:rFonts w:ascii="Times New Roman" w:hAnsi="Times New Roman"/>
          <w:sz w:val="28"/>
          <w:szCs w:val="28"/>
          <w:lang w:eastAsia="ru-RU"/>
        </w:rPr>
      </w:pPr>
      <w:r>
        <w:rPr>
          <w:rFonts w:ascii="Times New Roman" w:hAnsi="Times New Roman"/>
          <w:sz w:val="28"/>
          <w:szCs w:val="28"/>
          <w:lang w:eastAsia="ru-RU"/>
        </w:rPr>
        <w:t>Засідання комісії вважається правочинним, якщо на ньому присутні не менше половини членів комісії. Засідання комісії протоколюється.</w:t>
      </w:r>
    </w:p>
    <w:p w14:paraId="73B8B1D0">
      <w:pPr>
        <w:shd w:val="clear" w:color="auto" w:fill="FFFFFF"/>
        <w:spacing w:after="0" w:line="240" w:lineRule="auto"/>
        <w:ind w:firstLine="567"/>
        <w:contextualSpacing/>
        <w:jc w:val="both"/>
        <w:textAlignment w:val="baseline"/>
        <w:rPr>
          <w:rFonts w:ascii="Times New Roman" w:hAnsi="Times New Roman"/>
          <w:sz w:val="28"/>
          <w:szCs w:val="28"/>
          <w:lang w:eastAsia="ru-RU"/>
        </w:rPr>
      </w:pPr>
      <w:r>
        <w:rPr>
          <w:rFonts w:ascii="Times New Roman" w:hAnsi="Times New Roman"/>
          <w:sz w:val="28"/>
          <w:szCs w:val="28"/>
          <w:lang w:eastAsia="ru-RU"/>
        </w:rPr>
        <w:t>Голова комісії керує роботою Комісії, головує на засіданнях та підписує протокол засідання.</w:t>
      </w:r>
    </w:p>
    <w:p w14:paraId="2ACDBF45">
      <w:pPr>
        <w:shd w:val="clear" w:color="auto" w:fill="FFFFFF"/>
        <w:spacing w:after="0" w:line="240" w:lineRule="auto"/>
        <w:ind w:firstLine="567"/>
        <w:contextualSpacing/>
        <w:jc w:val="both"/>
        <w:textAlignment w:val="baseline"/>
        <w:rPr>
          <w:rFonts w:ascii="Times New Roman" w:hAnsi="Times New Roman"/>
          <w:sz w:val="28"/>
          <w:szCs w:val="28"/>
          <w:lang w:eastAsia="ru-RU"/>
        </w:rPr>
      </w:pPr>
      <w:r>
        <w:rPr>
          <w:rFonts w:ascii="Times New Roman" w:hAnsi="Times New Roman"/>
          <w:sz w:val="28"/>
          <w:szCs w:val="28"/>
          <w:lang w:eastAsia="ru-RU"/>
        </w:rPr>
        <w:t>3.6. За результатами розгляду клопотань Комісія може прийняти такі рішення:</w:t>
      </w:r>
    </w:p>
    <w:p w14:paraId="3643E615">
      <w:pPr>
        <w:shd w:val="clear" w:color="auto" w:fill="FFFFFF"/>
        <w:spacing w:after="0" w:line="240" w:lineRule="auto"/>
        <w:ind w:firstLine="567"/>
        <w:contextualSpacing/>
        <w:jc w:val="both"/>
        <w:textAlignment w:val="baseline"/>
        <w:rPr>
          <w:rFonts w:ascii="Times New Roman" w:hAnsi="Times New Roman"/>
          <w:sz w:val="28"/>
          <w:szCs w:val="28"/>
          <w:lang w:eastAsia="ru-RU"/>
        </w:rPr>
      </w:pPr>
      <w:r>
        <w:rPr>
          <w:rFonts w:ascii="Times New Roman" w:hAnsi="Times New Roman"/>
          <w:sz w:val="28"/>
          <w:szCs w:val="28"/>
          <w:lang w:eastAsia="ru-RU"/>
        </w:rPr>
        <w:t>– підтримати клопотання і рекомендувати сесії Попівської сільської ради прийняти рішення про надання дозволу на встановлення пам’ятного знаку, меморіальної дошки, звернутися з пропозицією доручити відповідним виконавчим органам сільської ради здійснення контролю і надання консультативно-методичної допомоги в організації художньо-архітектурного проектування, виготовлення, встановлення і технічного забезпечення урочистого відкриття меморіальної дошки за рахунок коштів організації, яка порушила клопотання;</w:t>
      </w:r>
    </w:p>
    <w:p w14:paraId="0874F601">
      <w:pPr>
        <w:shd w:val="clear" w:color="auto" w:fill="FFFFFF"/>
        <w:spacing w:after="0" w:line="240" w:lineRule="auto"/>
        <w:ind w:firstLine="567"/>
        <w:contextualSpacing/>
        <w:jc w:val="both"/>
        <w:textAlignment w:val="baseline"/>
        <w:rPr>
          <w:rFonts w:ascii="Times New Roman" w:hAnsi="Times New Roman"/>
          <w:sz w:val="28"/>
          <w:szCs w:val="28"/>
          <w:lang w:eastAsia="ru-RU"/>
        </w:rPr>
      </w:pPr>
      <w:r>
        <w:rPr>
          <w:rFonts w:ascii="Times New Roman" w:hAnsi="Times New Roman"/>
          <w:sz w:val="28"/>
          <w:szCs w:val="28"/>
          <w:lang w:eastAsia="ru-RU"/>
        </w:rPr>
        <w:t>– перенести розгляд клопотання на термін, визначений Комісією, у зв’язку з необхідністю отримання додаткових відомостей і документів або з інших причин, встановлених Комісією;</w:t>
      </w:r>
    </w:p>
    <w:p w14:paraId="57E7793F">
      <w:pPr>
        <w:shd w:val="clear" w:color="auto" w:fill="FFFFFF"/>
        <w:spacing w:after="0" w:line="240" w:lineRule="auto"/>
        <w:ind w:firstLine="567"/>
        <w:contextualSpacing/>
        <w:jc w:val="both"/>
        <w:textAlignment w:val="baseline"/>
        <w:rPr>
          <w:rFonts w:ascii="Times New Roman" w:hAnsi="Times New Roman"/>
          <w:sz w:val="28"/>
          <w:szCs w:val="28"/>
          <w:lang w:eastAsia="ru-RU"/>
        </w:rPr>
      </w:pPr>
      <w:r>
        <w:rPr>
          <w:rFonts w:ascii="Times New Roman" w:hAnsi="Times New Roman"/>
          <w:sz w:val="28"/>
          <w:szCs w:val="28"/>
          <w:lang w:eastAsia="ru-RU"/>
        </w:rPr>
        <w:t>– рекомендувати організації, яка порушила клопотання, вшанувати пам’ять про подію або особу в іншій формі (у формі скульптурного портрета, бюста, тематичної композиції в інтер’єрі будівлі або на закритій території);</w:t>
      </w:r>
    </w:p>
    <w:p w14:paraId="7F554BE8">
      <w:pPr>
        <w:shd w:val="clear" w:color="auto" w:fill="FFFFFF"/>
        <w:spacing w:after="0" w:line="240" w:lineRule="auto"/>
        <w:ind w:firstLine="567"/>
        <w:contextualSpacing/>
        <w:jc w:val="both"/>
        <w:textAlignment w:val="baseline"/>
        <w:rPr>
          <w:rFonts w:ascii="Times New Roman" w:hAnsi="Times New Roman"/>
          <w:sz w:val="28"/>
          <w:szCs w:val="28"/>
          <w:lang w:eastAsia="ru-RU"/>
        </w:rPr>
      </w:pPr>
      <w:r>
        <w:rPr>
          <w:rFonts w:ascii="Times New Roman" w:hAnsi="Times New Roman"/>
          <w:sz w:val="28"/>
          <w:szCs w:val="28"/>
          <w:lang w:eastAsia="ru-RU"/>
        </w:rPr>
        <w:t>– мотивовано відхилити клопотання.</w:t>
      </w:r>
    </w:p>
    <w:p w14:paraId="0FF92639">
      <w:pPr>
        <w:shd w:val="clear" w:color="auto" w:fill="FFFFFF"/>
        <w:spacing w:after="0" w:line="240" w:lineRule="auto"/>
        <w:ind w:firstLine="567"/>
        <w:contextualSpacing/>
        <w:jc w:val="both"/>
        <w:textAlignment w:val="baseline"/>
        <w:rPr>
          <w:rFonts w:ascii="Times New Roman" w:hAnsi="Times New Roman"/>
          <w:sz w:val="28"/>
          <w:szCs w:val="28"/>
          <w:lang w:eastAsia="ru-RU"/>
        </w:rPr>
      </w:pPr>
      <w:r>
        <w:rPr>
          <w:rFonts w:ascii="Times New Roman" w:hAnsi="Times New Roman"/>
          <w:sz w:val="28"/>
          <w:szCs w:val="28"/>
          <w:lang w:eastAsia="ru-RU"/>
        </w:rPr>
        <w:t>3.7. Рішення приймається більшістю голосів членів Комісії, які присутні на засіданні, відкритим голосуванням і відображається в протоколі. У випадку рівної кількості голосів ЗА та ПРОТИ вирішальне слово належить голові комісії.</w:t>
      </w:r>
    </w:p>
    <w:p w14:paraId="66CD3E40">
      <w:pPr>
        <w:spacing w:after="0" w:line="240" w:lineRule="auto"/>
        <w:ind w:right="75" w:firstLine="567"/>
        <w:contextualSpacing/>
        <w:jc w:val="both"/>
        <w:rPr>
          <w:rFonts w:ascii="Times New Roman" w:hAnsi="Times New Roman"/>
          <w:sz w:val="28"/>
          <w:szCs w:val="28"/>
          <w:lang w:eastAsia="ru-RU"/>
        </w:rPr>
      </w:pPr>
      <w:r>
        <w:rPr>
          <w:rFonts w:ascii="Times New Roman" w:hAnsi="Times New Roman"/>
          <w:sz w:val="28"/>
          <w:szCs w:val="28"/>
          <w:lang w:eastAsia="ru-RU"/>
        </w:rPr>
        <w:t>3.8. Після затвердження протоколу засідання Комісії письмові повідомлення про рішення Комісії направляються організаціям,  які порушили клопотання.</w:t>
      </w:r>
    </w:p>
    <w:p w14:paraId="7673ED89">
      <w:pPr>
        <w:shd w:val="clear" w:color="auto" w:fill="FFFFFF"/>
        <w:spacing w:after="0" w:line="240" w:lineRule="auto"/>
        <w:ind w:firstLine="567"/>
        <w:jc w:val="both"/>
        <w:textAlignment w:val="baseline"/>
        <w:rPr>
          <w:rFonts w:ascii="Times New Roman" w:hAnsi="Times New Roman"/>
          <w:sz w:val="28"/>
          <w:szCs w:val="28"/>
          <w:lang w:eastAsia="ru-RU"/>
        </w:rPr>
      </w:pPr>
      <w:r>
        <w:rPr>
          <w:rFonts w:ascii="Times New Roman" w:hAnsi="Times New Roman"/>
          <w:sz w:val="28"/>
          <w:szCs w:val="28"/>
          <w:shd w:val="clear" w:color="auto" w:fill="FFFFFF"/>
          <w:lang w:eastAsia="ru-RU"/>
        </w:rPr>
        <w:t xml:space="preserve">3.9. </w:t>
      </w:r>
      <w:r>
        <w:rPr>
          <w:rFonts w:ascii="Times New Roman" w:hAnsi="Times New Roman"/>
          <w:sz w:val="28"/>
          <w:szCs w:val="28"/>
          <w:lang w:eastAsia="ru-RU"/>
        </w:rPr>
        <w:t>Комісія має право також ініціювати та рекомендувати встановлення меморіальних дощок та інших пам’ятних знаків із увічнення пам’яті видатних осіб і вшанування визначних історичних подій, що відбулися на території територіальної громади, за рахунок коштів сільського бюджету в рамках відповідних цільових програм.</w:t>
      </w:r>
    </w:p>
    <w:p w14:paraId="02F9449A">
      <w:pPr>
        <w:shd w:val="clear" w:color="auto" w:fill="FFFFFF"/>
        <w:spacing w:after="0" w:line="240" w:lineRule="auto"/>
        <w:ind w:firstLine="567"/>
        <w:contextualSpacing/>
        <w:jc w:val="both"/>
        <w:textAlignment w:val="baseline"/>
        <w:rPr>
          <w:rFonts w:ascii="Times New Roman" w:hAnsi="Times New Roman"/>
          <w:sz w:val="28"/>
          <w:szCs w:val="28"/>
          <w:lang w:eastAsia="ru-RU"/>
        </w:rPr>
      </w:pPr>
      <w:r>
        <w:rPr>
          <w:rFonts w:ascii="Times New Roman" w:hAnsi="Times New Roman"/>
          <w:sz w:val="28"/>
          <w:szCs w:val="28"/>
          <w:lang w:eastAsia="ru-RU"/>
        </w:rPr>
        <w:t>3.10.  На підставі пропозицій Комісії сільськ</w:t>
      </w:r>
      <w:r>
        <w:rPr>
          <w:rFonts w:ascii="Times New Roman" w:hAnsi="Times New Roman"/>
          <w:sz w:val="28"/>
          <w:szCs w:val="28"/>
          <w:lang w:val="uk-UA" w:eastAsia="ru-RU"/>
        </w:rPr>
        <w:t>а</w:t>
      </w:r>
      <w:r>
        <w:rPr>
          <w:rFonts w:ascii="Times New Roman" w:hAnsi="Times New Roman"/>
          <w:sz w:val="28"/>
          <w:szCs w:val="28"/>
          <w:lang w:eastAsia="ru-RU"/>
        </w:rPr>
        <w:t xml:space="preserve"> рад</w:t>
      </w:r>
      <w:r>
        <w:rPr>
          <w:rFonts w:ascii="Times New Roman" w:hAnsi="Times New Roman"/>
          <w:sz w:val="28"/>
          <w:szCs w:val="28"/>
          <w:lang w:val="uk-UA" w:eastAsia="ru-RU"/>
        </w:rPr>
        <w:t>а</w:t>
      </w:r>
      <w:r>
        <w:rPr>
          <w:rFonts w:ascii="Times New Roman" w:hAnsi="Times New Roman"/>
          <w:sz w:val="28"/>
          <w:szCs w:val="28"/>
          <w:lang w:eastAsia="ru-RU"/>
        </w:rPr>
        <w:t xml:space="preserve"> приймає остаточне рішення про встановлення пам’ятного знаку чи меморіальної  дошки.</w:t>
      </w:r>
    </w:p>
    <w:p w14:paraId="13809166">
      <w:pPr>
        <w:spacing w:after="0" w:line="240" w:lineRule="auto"/>
        <w:ind w:firstLine="567"/>
        <w:jc w:val="both"/>
        <w:rPr>
          <w:rFonts w:ascii="Times New Roman" w:hAnsi="Times New Roman"/>
          <w:sz w:val="28"/>
          <w:szCs w:val="28"/>
        </w:rPr>
      </w:pPr>
      <w:r>
        <w:rPr>
          <w:rFonts w:ascii="Times New Roman" w:hAnsi="Times New Roman"/>
          <w:sz w:val="28"/>
          <w:szCs w:val="28"/>
        </w:rPr>
        <w:t>3.1</w:t>
      </w:r>
      <w:r>
        <w:rPr>
          <w:rFonts w:hint="default" w:ascii="Times New Roman" w:hAnsi="Times New Roman"/>
          <w:sz w:val="28"/>
          <w:szCs w:val="28"/>
          <w:lang w:val="uk-UA"/>
        </w:rPr>
        <w:t>1</w:t>
      </w:r>
      <w:r>
        <w:rPr>
          <w:rFonts w:ascii="Times New Roman" w:hAnsi="Times New Roman"/>
          <w:sz w:val="28"/>
          <w:szCs w:val="28"/>
        </w:rPr>
        <w:t>. Після прийняття відповідного рішення сесією сільської ради ініціатор зобов’язаний виконати наступні вимоги:</w:t>
      </w:r>
    </w:p>
    <w:p w14:paraId="7D9E66EE">
      <w:pPr>
        <w:spacing w:after="0" w:line="240" w:lineRule="auto"/>
        <w:ind w:firstLine="567"/>
        <w:jc w:val="both"/>
        <w:rPr>
          <w:rFonts w:ascii="Times New Roman" w:hAnsi="Times New Roman"/>
          <w:sz w:val="28"/>
          <w:szCs w:val="28"/>
        </w:rPr>
      </w:pPr>
      <w:r>
        <w:rPr>
          <w:rFonts w:ascii="Times New Roman" w:hAnsi="Times New Roman"/>
          <w:sz w:val="28"/>
          <w:szCs w:val="28"/>
        </w:rPr>
        <w:t>- у разі потреби здійснити заходи з приведення у належний стан фасад будівлі, прилеглої території, де має бути чи вже встановлено пам’ятний знак, меморіальну дошку;</w:t>
      </w:r>
    </w:p>
    <w:p w14:paraId="392EECD8">
      <w:pPr>
        <w:spacing w:after="0" w:line="240" w:lineRule="auto"/>
        <w:ind w:firstLine="567"/>
        <w:jc w:val="both"/>
        <w:rPr>
          <w:rFonts w:ascii="Times New Roman" w:hAnsi="Times New Roman"/>
          <w:sz w:val="28"/>
          <w:szCs w:val="28"/>
        </w:rPr>
      </w:pPr>
      <w:r>
        <w:rPr>
          <w:rFonts w:ascii="Times New Roman" w:hAnsi="Times New Roman"/>
          <w:sz w:val="28"/>
          <w:szCs w:val="28"/>
        </w:rPr>
        <w:t>- здійснити заходи щодо передачі пам’ятного знаку, меморіальної дошки до комунальної власності – в разі якщо дошку встановлено на будівлі або земельній ділянці, що належить до комунальної власності сільської ради, або передати на баланс власника (балансоутримувача) будівлі, якщо будівля або земельна ділянка не є об’єктом комунальної власності.</w:t>
      </w:r>
    </w:p>
    <w:p w14:paraId="1D754157">
      <w:pPr>
        <w:shd w:val="clear" w:color="auto" w:fill="FFFFFF"/>
        <w:spacing w:after="0" w:line="240" w:lineRule="auto"/>
        <w:ind w:firstLine="567"/>
        <w:contextualSpacing/>
        <w:jc w:val="both"/>
        <w:textAlignment w:val="baseline"/>
        <w:rPr>
          <w:rFonts w:ascii="Times New Roman" w:hAnsi="Times New Roman"/>
          <w:sz w:val="28"/>
          <w:szCs w:val="28"/>
          <w:lang w:eastAsia="ru-RU"/>
        </w:rPr>
      </w:pPr>
      <w:r>
        <w:rPr>
          <w:rFonts w:ascii="Times New Roman" w:hAnsi="Times New Roman"/>
          <w:sz w:val="28"/>
          <w:szCs w:val="28"/>
          <w:lang w:eastAsia="ru-RU"/>
        </w:rPr>
        <w:t>3.1</w:t>
      </w:r>
      <w:r>
        <w:rPr>
          <w:rFonts w:hint="default" w:ascii="Times New Roman" w:hAnsi="Times New Roman"/>
          <w:sz w:val="28"/>
          <w:szCs w:val="28"/>
          <w:lang w:val="uk-UA" w:eastAsia="ru-RU"/>
        </w:rPr>
        <w:t>2</w:t>
      </w:r>
      <w:r>
        <w:rPr>
          <w:rFonts w:ascii="Times New Roman" w:hAnsi="Times New Roman"/>
          <w:sz w:val="28"/>
          <w:szCs w:val="28"/>
          <w:lang w:eastAsia="ru-RU"/>
        </w:rPr>
        <w:t>. Комісія також може прийняти рекомендації щодо збереження або демонтажу самовільно встановлених пам’ятних знаків, меморіальних дощок згідно зі встановленою процедурою. В разі позитивного рішення про збереження пам’ятних знаків, меморіальних дощок Комісія готує відповідний проєкт рішення сесії сільської ради про дозвіл на збереження пам’ятних знаків, меморіальних дощок. В разі негативного рішення Комісії – про демонтаж самовільно встановлених пам’ятних знаків, меморіальних дощок.</w:t>
      </w:r>
    </w:p>
    <w:p w14:paraId="61BA4480">
      <w:pPr>
        <w:shd w:val="clear" w:color="auto" w:fill="FFFFFF"/>
        <w:spacing w:after="0" w:line="240" w:lineRule="auto"/>
        <w:ind w:firstLine="567"/>
        <w:contextualSpacing/>
        <w:jc w:val="center"/>
        <w:textAlignment w:val="baseline"/>
        <w:rPr>
          <w:rFonts w:ascii="Times New Roman" w:hAnsi="Times New Roman"/>
          <w:b/>
          <w:bCs/>
          <w:sz w:val="28"/>
          <w:szCs w:val="28"/>
          <w:lang w:eastAsia="ru-RU"/>
        </w:rPr>
      </w:pPr>
    </w:p>
    <w:p w14:paraId="63920A0F">
      <w:pPr>
        <w:shd w:val="clear" w:color="auto" w:fill="FFFFFF"/>
        <w:spacing w:after="0" w:line="240" w:lineRule="auto"/>
        <w:ind w:firstLine="567"/>
        <w:contextualSpacing/>
        <w:jc w:val="center"/>
        <w:textAlignment w:val="baseline"/>
        <w:rPr>
          <w:rFonts w:ascii="Times New Roman" w:hAnsi="Times New Roman"/>
          <w:sz w:val="28"/>
          <w:szCs w:val="28"/>
          <w:lang w:eastAsia="ru-RU"/>
        </w:rPr>
      </w:pPr>
      <w:r>
        <w:rPr>
          <w:rFonts w:ascii="Times New Roman" w:hAnsi="Times New Roman"/>
          <w:b/>
          <w:bCs/>
          <w:sz w:val="28"/>
          <w:szCs w:val="28"/>
          <w:lang w:eastAsia="ru-RU"/>
        </w:rPr>
        <w:t>ІV. Правила встановлення пам’ятних знаків та меморіальних дощок</w:t>
      </w:r>
    </w:p>
    <w:p w14:paraId="6DA0BE4A">
      <w:pPr>
        <w:shd w:val="clear" w:color="auto" w:fill="FFFFFF"/>
        <w:spacing w:after="0" w:line="240" w:lineRule="auto"/>
        <w:ind w:firstLine="709"/>
        <w:contextualSpacing/>
        <w:jc w:val="both"/>
        <w:textAlignment w:val="baseline"/>
        <w:rPr>
          <w:rFonts w:ascii="Times New Roman" w:hAnsi="Times New Roman"/>
          <w:sz w:val="28"/>
          <w:szCs w:val="28"/>
          <w:lang w:eastAsia="ru-RU"/>
        </w:rPr>
      </w:pPr>
      <w:r>
        <w:rPr>
          <w:rFonts w:ascii="Times New Roman" w:hAnsi="Times New Roman"/>
          <w:sz w:val="28"/>
          <w:szCs w:val="28"/>
          <w:lang w:eastAsia="ru-RU"/>
        </w:rPr>
        <w:t>4.1. Меморіальні дошки та пам’ятні знаки встановлюються не раніше ніж через 1 рік після історичної події або смерті особи, пам’ять про яку увічнюється.</w:t>
      </w:r>
    </w:p>
    <w:p w14:paraId="5F0744D8">
      <w:pPr>
        <w:shd w:val="clear" w:color="auto" w:fill="FFFFFF"/>
        <w:spacing w:after="0" w:line="240" w:lineRule="auto"/>
        <w:ind w:firstLine="709"/>
        <w:contextualSpacing/>
        <w:jc w:val="both"/>
        <w:textAlignment w:val="baseline"/>
        <w:rPr>
          <w:rFonts w:ascii="Times New Roman" w:hAnsi="Times New Roman"/>
          <w:sz w:val="28"/>
          <w:szCs w:val="28"/>
          <w:lang w:eastAsia="ru-RU"/>
        </w:rPr>
      </w:pPr>
      <w:r>
        <w:rPr>
          <w:rFonts w:ascii="Times New Roman" w:hAnsi="Times New Roman"/>
          <w:sz w:val="28"/>
          <w:szCs w:val="28"/>
          <w:lang w:eastAsia="ru-RU"/>
        </w:rPr>
        <w:t>Обмеження щодо термінів встановлення пам’ятних знаків та меморіальних  дощок не поширюються на осіб, удостоєних звання «Герой України», «Почесний громадянин Попівської громади».</w:t>
      </w:r>
    </w:p>
    <w:p w14:paraId="7FE3D1E7">
      <w:pPr>
        <w:shd w:val="clear" w:color="auto" w:fill="FFFFFF"/>
        <w:spacing w:after="0" w:line="240" w:lineRule="auto"/>
        <w:ind w:firstLine="709"/>
        <w:contextualSpacing/>
        <w:jc w:val="both"/>
        <w:textAlignment w:val="baseline"/>
        <w:rPr>
          <w:rFonts w:ascii="Times New Roman" w:hAnsi="Times New Roman"/>
          <w:sz w:val="28"/>
          <w:szCs w:val="28"/>
          <w:lang w:eastAsia="ru-RU"/>
        </w:rPr>
      </w:pPr>
      <w:r>
        <w:rPr>
          <w:rFonts w:ascii="Times New Roman" w:hAnsi="Times New Roman"/>
          <w:sz w:val="28"/>
          <w:szCs w:val="28"/>
          <w:lang w:eastAsia="ru-RU"/>
        </w:rPr>
        <w:t xml:space="preserve">4.2. В межах населеного пункту може бути встановлена тільки одна меморіальна дошка або пам’ятний знак – за місцем </w:t>
      </w:r>
      <w:r>
        <w:rPr>
          <w:rFonts w:ascii="Times New Roman" w:hAnsi="Times New Roman"/>
          <w:sz w:val="28"/>
          <w:szCs w:val="28"/>
          <w:lang w:val="uk-UA" w:eastAsia="ru-RU"/>
        </w:rPr>
        <w:t>навчання</w:t>
      </w:r>
      <w:r>
        <w:rPr>
          <w:rFonts w:hint="default" w:ascii="Times New Roman" w:hAnsi="Times New Roman"/>
          <w:sz w:val="28"/>
          <w:szCs w:val="28"/>
          <w:lang w:val="uk-UA" w:eastAsia="ru-RU"/>
        </w:rPr>
        <w:t xml:space="preserve">, </w:t>
      </w:r>
      <w:r>
        <w:rPr>
          <w:rFonts w:ascii="Times New Roman" w:hAnsi="Times New Roman"/>
          <w:sz w:val="28"/>
          <w:szCs w:val="28"/>
          <w:lang w:eastAsia="ru-RU"/>
        </w:rPr>
        <w:t>роботи</w:t>
      </w:r>
      <w:r>
        <w:rPr>
          <w:rFonts w:hint="default" w:ascii="Times New Roman" w:hAnsi="Times New Roman"/>
          <w:sz w:val="28"/>
          <w:szCs w:val="28"/>
          <w:lang w:val="uk-UA" w:eastAsia="ru-RU"/>
        </w:rPr>
        <w:t>,</w:t>
      </w:r>
      <w:r>
        <w:rPr>
          <w:rFonts w:ascii="Times New Roman" w:hAnsi="Times New Roman"/>
          <w:sz w:val="28"/>
          <w:szCs w:val="28"/>
          <w:lang w:eastAsia="ru-RU"/>
        </w:rPr>
        <w:t xml:space="preserve"> проживання особи, або на  місці, пов’язаному з відповідною історичною подією.</w:t>
      </w:r>
    </w:p>
    <w:p w14:paraId="545846B5">
      <w:pPr>
        <w:shd w:val="clear" w:color="auto" w:fill="FFFFFF"/>
        <w:spacing w:after="0" w:line="240" w:lineRule="auto"/>
        <w:ind w:firstLine="709"/>
        <w:contextualSpacing/>
        <w:jc w:val="both"/>
        <w:textAlignment w:val="baseline"/>
        <w:rPr>
          <w:rFonts w:ascii="Times New Roman" w:hAnsi="Times New Roman"/>
          <w:sz w:val="28"/>
          <w:szCs w:val="28"/>
          <w:lang w:eastAsia="ru-RU"/>
        </w:rPr>
      </w:pPr>
      <w:r>
        <w:rPr>
          <w:rFonts w:ascii="Times New Roman" w:hAnsi="Times New Roman"/>
          <w:sz w:val="28"/>
          <w:szCs w:val="28"/>
          <w:lang w:eastAsia="ru-RU"/>
        </w:rPr>
        <w:t>4.3. Якщо пам’ять особи вже вшановано в інших формах (присвоєно ім’я особи установі, названо на його честь вулицю, сквер, встановлено пам’ятник, бюст), меморіальні дошки не встановлюються, за винятком історичних подій.</w:t>
      </w:r>
    </w:p>
    <w:p w14:paraId="7F9970DB">
      <w:pPr>
        <w:spacing w:after="0" w:line="240" w:lineRule="auto"/>
        <w:ind w:firstLine="709"/>
        <w:contextualSpacing/>
        <w:jc w:val="both"/>
        <w:rPr>
          <w:rFonts w:ascii="Times New Roman" w:hAnsi="Times New Roman"/>
          <w:sz w:val="28"/>
          <w:szCs w:val="28"/>
        </w:rPr>
      </w:pPr>
      <w:r>
        <w:rPr>
          <w:rFonts w:ascii="Times New Roman" w:hAnsi="Times New Roman"/>
          <w:sz w:val="28"/>
          <w:szCs w:val="28"/>
        </w:rPr>
        <w:t>4.4. У разі встановлення меморіальних  дощок у населених пунктах Попівської сільської ради різними мовами, перший напис повинен бути державною мовою.</w:t>
      </w:r>
    </w:p>
    <w:p w14:paraId="6895340A">
      <w:pPr>
        <w:spacing w:after="0" w:line="240" w:lineRule="auto"/>
        <w:ind w:firstLine="709"/>
        <w:contextualSpacing/>
        <w:jc w:val="both"/>
        <w:rPr>
          <w:rFonts w:ascii="Times New Roman" w:hAnsi="Times New Roman"/>
          <w:sz w:val="28"/>
          <w:szCs w:val="28"/>
        </w:rPr>
      </w:pPr>
      <w:r>
        <w:rPr>
          <w:rFonts w:ascii="Times New Roman" w:hAnsi="Times New Roman"/>
          <w:sz w:val="28"/>
          <w:szCs w:val="28"/>
        </w:rPr>
        <w:t>4.5. Розмір меморіальних дощок визначається обсягом інформації, що на них розміщується, наявністю портретного зображення, декоративних елементів і повинен бути сумірний будівлі або споруді, на якій встановлюється, але не більше 400 мм х 600мм.</w:t>
      </w:r>
    </w:p>
    <w:p w14:paraId="779840B9">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4.6. У </w:t>
      </w:r>
      <w:r>
        <w:rPr>
          <w:rFonts w:ascii="Times New Roman" w:hAnsi="Times New Roman"/>
          <w:sz w:val="28"/>
          <w:szCs w:val="28"/>
          <w:lang w:val="uk-UA"/>
        </w:rPr>
        <w:t>випадку</w:t>
      </w:r>
      <w:r>
        <w:rPr>
          <w:rFonts w:hint="default" w:ascii="Times New Roman" w:hAnsi="Times New Roman"/>
          <w:sz w:val="28"/>
          <w:szCs w:val="28"/>
          <w:lang w:val="uk-UA"/>
        </w:rPr>
        <w:t xml:space="preserve"> </w:t>
      </w:r>
      <w:r>
        <w:rPr>
          <w:rFonts w:ascii="Times New Roman" w:hAnsi="Times New Roman"/>
          <w:sz w:val="28"/>
          <w:szCs w:val="28"/>
        </w:rPr>
        <w:t>розміщення кількох меморіальних дощок на одному фасаді (більше однієї) вони виконуються в єдиному дизайні (однакові за розміром та виготовлені з однакового матеріалу).</w:t>
      </w:r>
    </w:p>
    <w:p w14:paraId="33036E58">
      <w:pPr>
        <w:spacing w:after="0" w:line="240" w:lineRule="auto"/>
        <w:ind w:firstLine="567"/>
        <w:jc w:val="center"/>
        <w:rPr>
          <w:rFonts w:ascii="Times New Roman" w:hAnsi="Times New Roman"/>
          <w:b/>
          <w:sz w:val="28"/>
          <w:szCs w:val="28"/>
        </w:rPr>
      </w:pPr>
    </w:p>
    <w:p w14:paraId="4739143C">
      <w:pPr>
        <w:spacing w:after="0" w:line="240" w:lineRule="auto"/>
        <w:ind w:firstLine="567"/>
        <w:jc w:val="center"/>
        <w:rPr>
          <w:rFonts w:ascii="Times New Roman" w:hAnsi="Times New Roman"/>
          <w:b/>
          <w:sz w:val="28"/>
          <w:szCs w:val="28"/>
        </w:rPr>
      </w:pPr>
      <w:r>
        <w:rPr>
          <w:rFonts w:ascii="Times New Roman" w:hAnsi="Times New Roman"/>
          <w:b/>
          <w:sz w:val="28"/>
          <w:szCs w:val="28"/>
        </w:rPr>
        <w:t>V. Порядок збереження пам’ятних знаків та меморіальних дошок</w:t>
      </w:r>
    </w:p>
    <w:p w14:paraId="3E687FCE">
      <w:pPr>
        <w:spacing w:after="0" w:line="240" w:lineRule="auto"/>
        <w:ind w:firstLine="709"/>
        <w:jc w:val="both"/>
        <w:rPr>
          <w:rFonts w:ascii="Times New Roman" w:hAnsi="Times New Roman"/>
          <w:sz w:val="28"/>
          <w:szCs w:val="28"/>
        </w:rPr>
      </w:pPr>
      <w:r>
        <w:rPr>
          <w:rFonts w:ascii="Times New Roman" w:hAnsi="Times New Roman"/>
          <w:sz w:val="28"/>
          <w:szCs w:val="28"/>
        </w:rPr>
        <w:t>5.1. Після встановлення пам’ятний знак, меморіальна дошка є невід'ємним художньо-архітектурним елементом будівлі, території.</w:t>
      </w:r>
    </w:p>
    <w:p w14:paraId="09F87322">
      <w:pPr>
        <w:spacing w:after="0" w:line="240" w:lineRule="auto"/>
        <w:ind w:firstLine="709"/>
        <w:jc w:val="both"/>
        <w:rPr>
          <w:rFonts w:ascii="Times New Roman" w:hAnsi="Times New Roman"/>
          <w:sz w:val="28"/>
          <w:szCs w:val="28"/>
        </w:rPr>
      </w:pPr>
      <w:r>
        <w:rPr>
          <w:rFonts w:ascii="Times New Roman" w:hAnsi="Times New Roman"/>
          <w:sz w:val="28"/>
          <w:szCs w:val="28"/>
        </w:rPr>
        <w:t>5.2. Організації, на балансі яких знаходяться пам’ятні знаки, меморіальні дошки, забезпечують їх збереження в належному естетичному вигляді за рахунок власних коштів чи коштів, отриманих з інших джерел не заборонених законодавством.</w:t>
      </w:r>
    </w:p>
    <w:p w14:paraId="19C1731C">
      <w:pPr>
        <w:spacing w:after="0" w:line="240" w:lineRule="auto"/>
        <w:ind w:firstLine="709"/>
        <w:jc w:val="both"/>
        <w:rPr>
          <w:rFonts w:ascii="Times New Roman" w:hAnsi="Times New Roman"/>
          <w:color w:val="000000"/>
          <w:sz w:val="28"/>
          <w:szCs w:val="28"/>
        </w:rPr>
      </w:pPr>
      <w:r>
        <w:rPr>
          <w:rFonts w:ascii="Times New Roman" w:hAnsi="Times New Roman"/>
          <w:sz w:val="28"/>
          <w:szCs w:val="28"/>
        </w:rPr>
        <w:t xml:space="preserve">5.3. Реставрація або відновлення пам’ятного знаку, меморіальної дошки здійснюється за погодженням з </w:t>
      </w:r>
      <w:r>
        <w:rPr>
          <w:rFonts w:ascii="Times New Roman" w:hAnsi="Times New Roman"/>
          <w:sz w:val="28"/>
          <w:szCs w:val="28"/>
          <w:lang w:val="uk-UA"/>
        </w:rPr>
        <w:t>власником</w:t>
      </w:r>
      <w:r>
        <w:rPr>
          <w:rFonts w:hint="default" w:ascii="Times New Roman" w:hAnsi="Times New Roman"/>
          <w:sz w:val="28"/>
          <w:szCs w:val="28"/>
          <w:lang w:val="uk-UA"/>
        </w:rPr>
        <w:t xml:space="preserve"> (балансоутримувачем) будівлі, на яких вони розміщені та</w:t>
      </w:r>
      <w:r>
        <w:rPr>
          <w:rFonts w:ascii="Times New Roman" w:hAnsi="Times New Roman"/>
          <w:sz w:val="28"/>
          <w:szCs w:val="28"/>
        </w:rPr>
        <w:t xml:space="preserve"> Попівсько</w:t>
      </w:r>
      <w:r>
        <w:rPr>
          <w:rFonts w:ascii="Times New Roman" w:hAnsi="Times New Roman"/>
          <w:sz w:val="28"/>
          <w:szCs w:val="28"/>
          <w:lang w:val="uk-UA"/>
        </w:rPr>
        <w:t>ю</w:t>
      </w:r>
      <w:r>
        <w:rPr>
          <w:rFonts w:ascii="Times New Roman" w:hAnsi="Times New Roman"/>
          <w:sz w:val="28"/>
          <w:szCs w:val="28"/>
          <w:shd w:val="clear" w:color="auto" w:fill="FFFFFF"/>
        </w:rPr>
        <w:t xml:space="preserve"> сільсько</w:t>
      </w:r>
      <w:r>
        <w:rPr>
          <w:rFonts w:ascii="Times New Roman" w:hAnsi="Times New Roman"/>
          <w:sz w:val="28"/>
          <w:szCs w:val="28"/>
          <w:shd w:val="clear" w:color="auto" w:fill="FFFFFF"/>
          <w:lang w:val="uk-UA"/>
        </w:rPr>
        <w:t>ю</w:t>
      </w:r>
      <w:r>
        <w:rPr>
          <w:rFonts w:ascii="Times New Roman" w:hAnsi="Times New Roman"/>
          <w:sz w:val="28"/>
          <w:szCs w:val="28"/>
          <w:shd w:val="clear" w:color="auto" w:fill="FFFFFF"/>
        </w:rPr>
        <w:t xml:space="preserve"> рад</w:t>
      </w:r>
      <w:r>
        <w:rPr>
          <w:rFonts w:ascii="Times New Roman" w:hAnsi="Times New Roman"/>
          <w:sz w:val="28"/>
          <w:szCs w:val="28"/>
          <w:shd w:val="clear" w:color="auto" w:fill="FFFFFF"/>
          <w:lang w:val="uk-UA"/>
        </w:rPr>
        <w:t>ою</w:t>
      </w:r>
      <w:r>
        <w:rPr>
          <w:rFonts w:ascii="Times New Roman" w:hAnsi="Times New Roman"/>
          <w:color w:val="000000"/>
          <w:sz w:val="28"/>
          <w:szCs w:val="28"/>
        </w:rPr>
        <w:t>.</w:t>
      </w:r>
    </w:p>
    <w:p w14:paraId="54B33B75">
      <w:pPr>
        <w:spacing w:after="0" w:line="240" w:lineRule="auto"/>
        <w:ind w:firstLine="709"/>
        <w:jc w:val="both"/>
        <w:rPr>
          <w:rFonts w:ascii="Times New Roman" w:hAnsi="Times New Roman"/>
          <w:sz w:val="28"/>
          <w:szCs w:val="28"/>
        </w:rPr>
      </w:pPr>
      <w:r>
        <w:rPr>
          <w:rFonts w:ascii="Times New Roman" w:hAnsi="Times New Roman"/>
          <w:sz w:val="28"/>
          <w:szCs w:val="28"/>
        </w:rPr>
        <w:t>5.4. Контроль за збереженням пам’ятних знаків, меморіальних дощок здійснюють балансоутримувачі відповідних об’єктів.</w:t>
      </w:r>
    </w:p>
    <w:p w14:paraId="1D20C440">
      <w:pPr>
        <w:shd w:val="clear" w:color="auto" w:fill="FFFFFF"/>
        <w:spacing w:after="0" w:line="240" w:lineRule="auto"/>
        <w:ind w:firstLine="567"/>
        <w:jc w:val="both"/>
        <w:textAlignment w:val="baseline"/>
        <w:rPr>
          <w:rFonts w:ascii="Times New Roman" w:hAnsi="Times New Roman"/>
          <w:color w:val="424242"/>
          <w:sz w:val="28"/>
          <w:szCs w:val="28"/>
          <w:lang w:eastAsia="ru-RU"/>
        </w:rPr>
      </w:pPr>
    </w:p>
    <w:p w14:paraId="22B58DAD">
      <w:pPr>
        <w:spacing w:after="0" w:line="240" w:lineRule="auto"/>
        <w:ind w:firstLine="567"/>
        <w:jc w:val="center"/>
        <w:rPr>
          <w:rFonts w:ascii="Times New Roman" w:hAnsi="Times New Roman"/>
          <w:b/>
          <w:sz w:val="28"/>
          <w:szCs w:val="28"/>
        </w:rPr>
      </w:pPr>
      <w:r>
        <w:rPr>
          <w:rFonts w:ascii="Times New Roman" w:hAnsi="Times New Roman"/>
          <w:b/>
          <w:sz w:val="28"/>
          <w:szCs w:val="28"/>
        </w:rPr>
        <w:t xml:space="preserve">VI. Порядок обліку пам’ятних знаків та меморіальних дошок </w:t>
      </w:r>
    </w:p>
    <w:p w14:paraId="4FEA8A29">
      <w:pPr>
        <w:spacing w:after="0" w:line="240" w:lineRule="auto"/>
        <w:ind w:firstLine="709"/>
        <w:jc w:val="both"/>
        <w:rPr>
          <w:rFonts w:ascii="Times New Roman" w:hAnsi="Times New Roman"/>
          <w:sz w:val="28"/>
          <w:szCs w:val="28"/>
        </w:rPr>
      </w:pPr>
      <w:r>
        <w:rPr>
          <w:rFonts w:ascii="Times New Roman" w:hAnsi="Times New Roman"/>
          <w:sz w:val="28"/>
          <w:szCs w:val="28"/>
        </w:rPr>
        <w:t xml:space="preserve">6.1. Облік та інвентаризацію пам’ятних знаків, меморіальних дощок здійснює </w:t>
      </w:r>
      <w:bookmarkStart w:id="1" w:name="_Hlk134713194"/>
      <w:r>
        <w:rPr>
          <w:rFonts w:ascii="Times New Roman" w:hAnsi="Times New Roman"/>
          <w:sz w:val="28"/>
          <w:szCs w:val="28"/>
        </w:rPr>
        <w:t xml:space="preserve">Попівська сільська рада </w:t>
      </w:r>
      <w:bookmarkEnd w:id="1"/>
      <w:r>
        <w:rPr>
          <w:rFonts w:ascii="Times New Roman" w:hAnsi="Times New Roman"/>
          <w:sz w:val="28"/>
          <w:szCs w:val="28"/>
        </w:rPr>
        <w:t>шляхом формування реєстру пам’ятних знаків та меморіальних дошок (далі – Реєстр).</w:t>
      </w:r>
    </w:p>
    <w:p w14:paraId="4ED2C8FB">
      <w:pPr>
        <w:spacing w:after="0" w:line="240" w:lineRule="auto"/>
        <w:ind w:firstLine="709"/>
        <w:jc w:val="both"/>
        <w:rPr>
          <w:rFonts w:ascii="Times New Roman" w:hAnsi="Times New Roman"/>
          <w:sz w:val="28"/>
          <w:szCs w:val="28"/>
        </w:rPr>
      </w:pPr>
      <w:r>
        <w:rPr>
          <w:rFonts w:ascii="Times New Roman" w:hAnsi="Times New Roman"/>
          <w:sz w:val="28"/>
          <w:szCs w:val="28"/>
        </w:rPr>
        <w:t>6.2. Всі пам’ятні знаки, меморіальні дошки, встановлені на території Попівської сільської ради, в тому числі встановлені на будівлях, які не належать до комунальної власності, мають бути внесені до Реєстру.</w:t>
      </w:r>
    </w:p>
    <w:p w14:paraId="4CDD7414">
      <w:pPr>
        <w:spacing w:after="0" w:line="240" w:lineRule="auto"/>
        <w:ind w:firstLine="709"/>
        <w:jc w:val="both"/>
        <w:rPr>
          <w:rFonts w:ascii="Times New Roman" w:hAnsi="Times New Roman"/>
          <w:sz w:val="28"/>
          <w:szCs w:val="28"/>
        </w:rPr>
      </w:pPr>
      <w:r>
        <w:rPr>
          <w:rFonts w:ascii="Times New Roman" w:hAnsi="Times New Roman"/>
          <w:sz w:val="28"/>
          <w:szCs w:val="28"/>
        </w:rPr>
        <w:t>6.3. Реєстр має містити:</w:t>
      </w:r>
    </w:p>
    <w:p w14:paraId="48D9972D">
      <w:pPr>
        <w:spacing w:after="0" w:line="240" w:lineRule="auto"/>
        <w:ind w:firstLine="709"/>
        <w:jc w:val="both"/>
        <w:rPr>
          <w:rFonts w:ascii="Times New Roman" w:hAnsi="Times New Roman"/>
          <w:sz w:val="28"/>
          <w:szCs w:val="28"/>
        </w:rPr>
      </w:pPr>
      <w:r>
        <w:rPr>
          <w:rFonts w:ascii="Times New Roman" w:hAnsi="Times New Roman"/>
          <w:sz w:val="28"/>
          <w:szCs w:val="28"/>
        </w:rPr>
        <w:t>- копію рішення про надання дозволу на встановлення пам’ятного знаку чи меморіальної дошки;</w:t>
      </w:r>
    </w:p>
    <w:p w14:paraId="2399A9C6">
      <w:pPr>
        <w:spacing w:after="0" w:line="240" w:lineRule="auto"/>
        <w:ind w:firstLine="709"/>
        <w:jc w:val="both"/>
        <w:rPr>
          <w:rFonts w:ascii="Times New Roman" w:hAnsi="Times New Roman"/>
          <w:sz w:val="28"/>
          <w:szCs w:val="28"/>
        </w:rPr>
      </w:pPr>
      <w:r>
        <w:rPr>
          <w:rFonts w:ascii="Times New Roman" w:hAnsi="Times New Roman"/>
          <w:sz w:val="28"/>
          <w:szCs w:val="28"/>
        </w:rPr>
        <w:t>- копію затвердженого тексту напису;</w:t>
      </w:r>
    </w:p>
    <w:p w14:paraId="531D1279">
      <w:pPr>
        <w:spacing w:after="0" w:line="240" w:lineRule="auto"/>
        <w:ind w:firstLine="709"/>
        <w:jc w:val="both"/>
        <w:rPr>
          <w:rFonts w:ascii="Times New Roman" w:hAnsi="Times New Roman"/>
          <w:sz w:val="28"/>
          <w:szCs w:val="28"/>
        </w:rPr>
      </w:pPr>
      <w:r>
        <w:rPr>
          <w:rFonts w:ascii="Times New Roman" w:hAnsi="Times New Roman"/>
          <w:sz w:val="28"/>
          <w:szCs w:val="28"/>
        </w:rPr>
        <w:t>- копію затвердженого ескізу (проєкту);</w:t>
      </w:r>
    </w:p>
    <w:p w14:paraId="005F2564">
      <w:pPr>
        <w:spacing w:after="0" w:line="240" w:lineRule="auto"/>
        <w:ind w:firstLine="709"/>
        <w:jc w:val="both"/>
        <w:rPr>
          <w:rFonts w:ascii="Times New Roman" w:hAnsi="Times New Roman"/>
          <w:sz w:val="28"/>
          <w:szCs w:val="28"/>
        </w:rPr>
      </w:pPr>
      <w:r>
        <w:rPr>
          <w:rFonts w:ascii="Times New Roman" w:hAnsi="Times New Roman"/>
          <w:sz w:val="28"/>
          <w:szCs w:val="28"/>
        </w:rPr>
        <w:t>- фото пам’ятного знаку чи меморіальної дошки;</w:t>
      </w:r>
    </w:p>
    <w:p w14:paraId="049B2C04">
      <w:pPr>
        <w:spacing w:after="0" w:line="240" w:lineRule="auto"/>
        <w:ind w:firstLine="709"/>
        <w:jc w:val="both"/>
        <w:rPr>
          <w:rFonts w:ascii="Times New Roman" w:hAnsi="Times New Roman"/>
          <w:sz w:val="28"/>
          <w:szCs w:val="28"/>
        </w:rPr>
      </w:pPr>
      <w:r>
        <w:rPr>
          <w:rFonts w:ascii="Times New Roman" w:hAnsi="Times New Roman"/>
          <w:sz w:val="28"/>
          <w:szCs w:val="28"/>
        </w:rPr>
        <w:t>- відомості про автора, розміри та матеріал пам’ятного знаку, меморіальної дошки;</w:t>
      </w:r>
    </w:p>
    <w:p w14:paraId="3361B5D2">
      <w:pPr>
        <w:spacing w:after="0" w:line="240" w:lineRule="auto"/>
        <w:ind w:firstLine="709"/>
        <w:jc w:val="both"/>
        <w:rPr>
          <w:rFonts w:ascii="Times New Roman" w:hAnsi="Times New Roman"/>
          <w:sz w:val="28"/>
          <w:szCs w:val="28"/>
        </w:rPr>
      </w:pPr>
      <w:r>
        <w:rPr>
          <w:rFonts w:ascii="Times New Roman" w:hAnsi="Times New Roman"/>
          <w:sz w:val="28"/>
          <w:szCs w:val="28"/>
        </w:rPr>
        <w:t>- відомості про балансоутримувача пам’ятного знаку, меморіальної дошки.</w:t>
      </w:r>
    </w:p>
    <w:p w14:paraId="113C19B3">
      <w:pPr>
        <w:spacing w:after="0" w:line="240" w:lineRule="auto"/>
        <w:ind w:firstLine="709"/>
        <w:jc w:val="both"/>
        <w:rPr>
          <w:rFonts w:ascii="Times New Roman" w:hAnsi="Times New Roman"/>
          <w:sz w:val="28"/>
          <w:szCs w:val="28"/>
        </w:rPr>
      </w:pPr>
      <w:r>
        <w:rPr>
          <w:rFonts w:ascii="Times New Roman" w:hAnsi="Times New Roman"/>
          <w:sz w:val="28"/>
          <w:szCs w:val="28"/>
        </w:rPr>
        <w:t>6.4. Попівська сільська рада проводить інвентаризацію пам’ятних знаків та меморіальних дошок не рідше одного разу на 5 років.</w:t>
      </w:r>
    </w:p>
    <w:p w14:paraId="582E4FA5">
      <w:pPr>
        <w:spacing w:after="0" w:line="240" w:lineRule="auto"/>
        <w:ind w:firstLine="709"/>
        <w:jc w:val="both"/>
        <w:rPr>
          <w:rFonts w:ascii="Times New Roman" w:hAnsi="Times New Roman"/>
          <w:sz w:val="28"/>
          <w:szCs w:val="28"/>
        </w:rPr>
      </w:pPr>
      <w:r>
        <w:rPr>
          <w:rFonts w:ascii="Times New Roman" w:hAnsi="Times New Roman"/>
          <w:sz w:val="28"/>
          <w:szCs w:val="28"/>
        </w:rPr>
        <w:t>6.5. Пам’ятні знаки, меморіальні дошки потенційно є складовою частиною об’єкту культурної спадщини. Пам’ятні знаки та меморіальні дошки можуть бути визначені також окремо пам’ятками монументального мистецтва (якщо знак чи дошка має високу художню цінність) у порядку, визначеному чинним законодавством.</w:t>
      </w:r>
    </w:p>
    <w:p w14:paraId="0ACAF184">
      <w:pPr>
        <w:spacing w:after="0" w:line="240" w:lineRule="auto"/>
        <w:ind w:firstLine="567"/>
        <w:jc w:val="center"/>
        <w:rPr>
          <w:rFonts w:ascii="Times New Roman" w:hAnsi="Times New Roman"/>
          <w:b/>
          <w:sz w:val="28"/>
          <w:szCs w:val="28"/>
        </w:rPr>
      </w:pPr>
    </w:p>
    <w:p w14:paraId="643D13DF">
      <w:pPr>
        <w:spacing w:after="0" w:line="240" w:lineRule="auto"/>
        <w:ind w:firstLine="567"/>
        <w:jc w:val="center"/>
        <w:rPr>
          <w:rFonts w:ascii="Times New Roman" w:hAnsi="Times New Roman"/>
          <w:b/>
          <w:sz w:val="28"/>
          <w:szCs w:val="28"/>
        </w:rPr>
      </w:pPr>
      <w:r>
        <w:rPr>
          <w:rFonts w:ascii="Times New Roman" w:hAnsi="Times New Roman"/>
          <w:b/>
          <w:sz w:val="28"/>
          <w:szCs w:val="28"/>
        </w:rPr>
        <w:t xml:space="preserve">VIІ. Порядок демонтажу пам’ятних знаків та меморіальних дощок </w:t>
      </w:r>
    </w:p>
    <w:p w14:paraId="48E63B35">
      <w:pPr>
        <w:spacing w:after="0" w:line="240" w:lineRule="auto"/>
        <w:ind w:firstLine="709"/>
        <w:jc w:val="both"/>
        <w:rPr>
          <w:rFonts w:ascii="Times New Roman" w:hAnsi="Times New Roman"/>
          <w:sz w:val="28"/>
          <w:szCs w:val="28"/>
        </w:rPr>
      </w:pPr>
      <w:r>
        <w:rPr>
          <w:rFonts w:ascii="Times New Roman" w:hAnsi="Times New Roman"/>
          <w:sz w:val="28"/>
          <w:szCs w:val="28"/>
        </w:rPr>
        <w:t>7.1. Демонтаж пам’ятних знаків, меморіальних дощок відбувається:</w:t>
      </w:r>
    </w:p>
    <w:p w14:paraId="0314CB7D">
      <w:pPr>
        <w:spacing w:after="0" w:line="240" w:lineRule="auto"/>
        <w:ind w:firstLine="709"/>
        <w:jc w:val="both"/>
        <w:rPr>
          <w:rFonts w:ascii="Times New Roman" w:hAnsi="Times New Roman"/>
          <w:sz w:val="28"/>
          <w:szCs w:val="28"/>
        </w:rPr>
      </w:pPr>
      <w:r>
        <w:rPr>
          <w:rFonts w:ascii="Times New Roman" w:hAnsi="Times New Roman"/>
          <w:sz w:val="28"/>
          <w:szCs w:val="28"/>
        </w:rPr>
        <w:t>- при відсутності дозволу на встановлення пам’ятного знаку, меморіальної дошки;</w:t>
      </w:r>
    </w:p>
    <w:p w14:paraId="2939EE4B">
      <w:pPr>
        <w:spacing w:after="0" w:line="240" w:lineRule="auto"/>
        <w:ind w:firstLine="709"/>
        <w:jc w:val="both"/>
        <w:rPr>
          <w:rFonts w:ascii="Times New Roman" w:hAnsi="Times New Roman"/>
          <w:sz w:val="28"/>
          <w:szCs w:val="28"/>
        </w:rPr>
      </w:pPr>
      <w:r>
        <w:rPr>
          <w:rFonts w:ascii="Times New Roman" w:hAnsi="Times New Roman"/>
          <w:sz w:val="28"/>
          <w:szCs w:val="28"/>
        </w:rPr>
        <w:t>- при потребі виконання ремонтних та реставраційних робіт будівлі, на якій розташовані меморіальні дошки, на період проведення вказаних робіт;</w:t>
      </w:r>
    </w:p>
    <w:p w14:paraId="5764EAD9">
      <w:pPr>
        <w:spacing w:after="0" w:line="240" w:lineRule="auto"/>
        <w:ind w:firstLine="709"/>
        <w:jc w:val="both"/>
        <w:rPr>
          <w:rFonts w:ascii="Times New Roman" w:hAnsi="Times New Roman"/>
          <w:sz w:val="28"/>
          <w:szCs w:val="28"/>
        </w:rPr>
      </w:pPr>
      <w:r>
        <w:rPr>
          <w:rFonts w:ascii="Times New Roman" w:hAnsi="Times New Roman"/>
          <w:sz w:val="28"/>
          <w:szCs w:val="28"/>
        </w:rPr>
        <w:t>- при знесенні будинку;</w:t>
      </w:r>
    </w:p>
    <w:p w14:paraId="7B5F5710">
      <w:pPr>
        <w:spacing w:after="0" w:line="240" w:lineRule="auto"/>
        <w:ind w:firstLine="709"/>
        <w:jc w:val="both"/>
        <w:rPr>
          <w:rFonts w:ascii="Times New Roman" w:hAnsi="Times New Roman"/>
          <w:sz w:val="28"/>
          <w:szCs w:val="28"/>
        </w:rPr>
      </w:pPr>
      <w:r>
        <w:rPr>
          <w:rFonts w:ascii="Times New Roman" w:hAnsi="Times New Roman"/>
          <w:sz w:val="28"/>
          <w:szCs w:val="28"/>
        </w:rPr>
        <w:t>- на виконання вимог чинного законодавства України.</w:t>
      </w:r>
    </w:p>
    <w:p w14:paraId="57175ED8">
      <w:pPr>
        <w:spacing w:after="0" w:line="240" w:lineRule="auto"/>
        <w:ind w:firstLine="709"/>
        <w:jc w:val="both"/>
        <w:rPr>
          <w:rFonts w:ascii="Times New Roman" w:hAnsi="Times New Roman"/>
          <w:sz w:val="28"/>
          <w:szCs w:val="28"/>
        </w:rPr>
      </w:pPr>
      <w:r>
        <w:rPr>
          <w:rFonts w:ascii="Times New Roman" w:hAnsi="Times New Roman"/>
          <w:sz w:val="28"/>
          <w:szCs w:val="28"/>
        </w:rPr>
        <w:t>При відсутності дозволу на встановлення пам’ятних знаків, меморіальних дощок Попівська сільська рада готує акт про виявлення самовільно встановлених пам’ятних знаків, меморіальних дощок та підтверджуючі фотоматеріали для розгляду на засіданні Комісії, а в подальшому на сесії сільської ради. Сільською радою вживаються всі необхідні заходи для виявлення осіб, які без відповідного дозволу встановили пам’ятний знак чи меморіальну дошку.</w:t>
      </w:r>
    </w:p>
    <w:p w14:paraId="16737B35">
      <w:pPr>
        <w:spacing w:after="0" w:line="240" w:lineRule="auto"/>
        <w:ind w:firstLine="709"/>
        <w:jc w:val="both"/>
        <w:rPr>
          <w:rFonts w:ascii="Times New Roman" w:hAnsi="Times New Roman"/>
          <w:sz w:val="28"/>
          <w:szCs w:val="28"/>
        </w:rPr>
      </w:pPr>
      <w:r>
        <w:rPr>
          <w:rFonts w:ascii="Times New Roman" w:hAnsi="Times New Roman"/>
          <w:sz w:val="28"/>
          <w:szCs w:val="28"/>
        </w:rPr>
        <w:t>При ремонті та реконструкції будівлі організація-балансоутримувач здійснює демонтаж, забезпечує збереження меморіальних дощок і після закінчення робіт розміщує їх на колишнє місце за рахунок власних засобів.</w:t>
      </w:r>
    </w:p>
    <w:p w14:paraId="42BAF9B6">
      <w:pPr>
        <w:spacing w:after="0" w:line="240" w:lineRule="auto"/>
        <w:ind w:firstLine="709"/>
        <w:jc w:val="both"/>
        <w:rPr>
          <w:rFonts w:ascii="Times New Roman" w:hAnsi="Times New Roman"/>
          <w:sz w:val="28"/>
          <w:szCs w:val="28"/>
        </w:rPr>
      </w:pPr>
      <w:r>
        <w:rPr>
          <w:rFonts w:ascii="Times New Roman" w:hAnsi="Times New Roman"/>
          <w:sz w:val="28"/>
          <w:szCs w:val="28"/>
        </w:rPr>
        <w:t>При знесенні будівлі організація-балансоутримувач здійснює демонтаж пам’ятних знаків, меморіальних дощок за рахунок власних засобів і передає пам’ятні знаки по акту на зберігання у Попівську сільську раду, або при узгодженні із забудовником, можуть бути вмонтовані у стіну новобудови, яку зведено на місці знесеного будинку.</w:t>
      </w:r>
    </w:p>
    <w:p w14:paraId="2E5B332E">
      <w:pPr>
        <w:spacing w:after="0" w:line="240" w:lineRule="auto"/>
        <w:ind w:firstLine="709"/>
        <w:jc w:val="both"/>
        <w:rPr>
          <w:rFonts w:ascii="Times New Roman" w:hAnsi="Times New Roman"/>
          <w:sz w:val="28"/>
          <w:szCs w:val="28"/>
        </w:rPr>
      </w:pPr>
      <w:r>
        <w:rPr>
          <w:rFonts w:ascii="Times New Roman" w:hAnsi="Times New Roman"/>
          <w:sz w:val="28"/>
          <w:szCs w:val="28"/>
        </w:rPr>
        <w:t>7.2. У разі демонтажу пам’ятних знаків, меморіальних дощок організацією-балансоутримувачем ініціатор письмово повідомляє Попівську сільську раду про демонтаж, його причину, зазначаються відповідальні виконавці, строки та місце зберігання пам’ятних знаків, меморіальних дощок на період проведення робіт.</w:t>
      </w:r>
    </w:p>
    <w:p w14:paraId="1FDDA1CF">
      <w:pPr>
        <w:spacing w:after="0" w:line="240" w:lineRule="auto"/>
        <w:ind w:firstLine="709"/>
        <w:jc w:val="both"/>
        <w:rPr>
          <w:rFonts w:ascii="Times New Roman" w:hAnsi="Times New Roman"/>
          <w:sz w:val="28"/>
          <w:szCs w:val="28"/>
        </w:rPr>
      </w:pPr>
      <w:r>
        <w:rPr>
          <w:rFonts w:ascii="Times New Roman" w:hAnsi="Times New Roman"/>
          <w:sz w:val="28"/>
          <w:szCs w:val="28"/>
        </w:rPr>
        <w:t xml:space="preserve">7.3. Демонтаж пам’ятних знаків та меморіальних дощок здійснюється шляхом прийняття рішення сесією </w:t>
      </w:r>
      <w:bookmarkStart w:id="2" w:name="_Hlk134713358"/>
      <w:r>
        <w:rPr>
          <w:rFonts w:ascii="Times New Roman" w:hAnsi="Times New Roman"/>
          <w:sz w:val="28"/>
          <w:szCs w:val="28"/>
        </w:rPr>
        <w:t>Попівської сільської ради</w:t>
      </w:r>
      <w:bookmarkEnd w:id="2"/>
      <w:r>
        <w:rPr>
          <w:rFonts w:ascii="Times New Roman" w:hAnsi="Times New Roman"/>
          <w:sz w:val="28"/>
          <w:szCs w:val="28"/>
        </w:rPr>
        <w:t>.</w:t>
      </w:r>
    </w:p>
    <w:p w14:paraId="2876D886">
      <w:pPr>
        <w:spacing w:after="0" w:line="240" w:lineRule="auto"/>
        <w:ind w:firstLine="709"/>
        <w:jc w:val="both"/>
        <w:rPr>
          <w:rFonts w:ascii="Times New Roman" w:hAnsi="Times New Roman"/>
          <w:sz w:val="28"/>
          <w:szCs w:val="28"/>
        </w:rPr>
      </w:pPr>
      <w:r>
        <w:rPr>
          <w:rFonts w:ascii="Times New Roman" w:hAnsi="Times New Roman"/>
          <w:sz w:val="28"/>
          <w:szCs w:val="28"/>
        </w:rPr>
        <w:t>7.4. У випадку прийняття сесією Попівської сільської ради рішення про демонтаж самовільно встановлених пам’ятних знаків, меморіальних дощок, особи, які без відповідного дозволу їх встановили, повинні провести демонтаж в термін, визначений рішенням.</w:t>
      </w:r>
    </w:p>
    <w:p w14:paraId="20096A46">
      <w:pPr>
        <w:spacing w:after="0" w:line="240" w:lineRule="auto"/>
        <w:ind w:firstLine="709"/>
        <w:jc w:val="both"/>
        <w:rPr>
          <w:rFonts w:ascii="Times New Roman" w:hAnsi="Times New Roman"/>
          <w:sz w:val="28"/>
          <w:szCs w:val="28"/>
        </w:rPr>
      </w:pPr>
      <w:r>
        <w:rPr>
          <w:rFonts w:ascii="Times New Roman" w:hAnsi="Times New Roman"/>
          <w:sz w:val="28"/>
          <w:szCs w:val="28"/>
        </w:rPr>
        <w:t xml:space="preserve">7.5. Про демонтаж пам’ятного знаку або меморіальної дошки складається акт, який підписують балансоутримувач, представники </w:t>
      </w:r>
      <w:r>
        <w:rPr>
          <w:rFonts w:ascii="Times New Roman" w:hAnsi="Times New Roman"/>
          <w:color w:val="000000"/>
          <w:sz w:val="28"/>
          <w:szCs w:val="28"/>
        </w:rPr>
        <w:t xml:space="preserve">відділу </w:t>
      </w:r>
      <w:r>
        <w:rPr>
          <w:rFonts w:ascii="Times New Roman" w:hAnsi="Times New Roman"/>
          <w:sz w:val="28"/>
          <w:szCs w:val="28"/>
          <w:shd w:val="clear" w:color="auto" w:fill="FFFFFF"/>
        </w:rPr>
        <w:t>житлово-комунального господарства, архітектури, будівництва, транспорту та комунальної власності</w:t>
      </w:r>
      <w:r>
        <w:rPr>
          <w:rFonts w:hint="default" w:ascii="Times New Roman" w:hAnsi="Times New Roman"/>
          <w:sz w:val="28"/>
          <w:szCs w:val="28"/>
          <w:shd w:val="clear" w:color="auto" w:fill="FFFFFF"/>
          <w:lang w:val="uk-UA"/>
        </w:rPr>
        <w:t xml:space="preserve"> сільської ради</w:t>
      </w:r>
      <w:r>
        <w:rPr>
          <w:rFonts w:ascii="Times New Roman" w:hAnsi="Times New Roman"/>
          <w:sz w:val="28"/>
          <w:szCs w:val="28"/>
          <w:shd w:val="clear" w:color="auto" w:fill="FFFFFF"/>
        </w:rPr>
        <w:t>.</w:t>
      </w:r>
    </w:p>
    <w:p w14:paraId="72C249A4">
      <w:pPr>
        <w:spacing w:after="0" w:line="240" w:lineRule="auto"/>
        <w:ind w:firstLine="709"/>
        <w:jc w:val="both"/>
        <w:rPr>
          <w:rFonts w:ascii="Times New Roman" w:hAnsi="Times New Roman"/>
          <w:sz w:val="28"/>
          <w:szCs w:val="28"/>
        </w:rPr>
      </w:pPr>
      <w:r>
        <w:rPr>
          <w:rFonts w:ascii="Times New Roman" w:hAnsi="Times New Roman"/>
          <w:sz w:val="28"/>
          <w:szCs w:val="28"/>
        </w:rPr>
        <w:t>7.6. Демонтаж або перенесення пам’ятних знаків, меморіальних дощок з метою розміщення інформаційно-рекламних об’єктів не допускається.</w:t>
      </w:r>
    </w:p>
    <w:p w14:paraId="6E6AFF2D">
      <w:pPr>
        <w:spacing w:after="0" w:line="240" w:lineRule="auto"/>
        <w:ind w:firstLine="709"/>
        <w:jc w:val="both"/>
        <w:rPr>
          <w:rFonts w:ascii="Times New Roman" w:hAnsi="Times New Roman"/>
          <w:sz w:val="28"/>
          <w:szCs w:val="28"/>
        </w:rPr>
      </w:pPr>
      <w:r>
        <w:rPr>
          <w:rFonts w:ascii="Times New Roman" w:hAnsi="Times New Roman"/>
          <w:sz w:val="28"/>
          <w:szCs w:val="28"/>
        </w:rPr>
        <w:t>7.7. У разі самовільного демонтажу пам’ятних знаків, меморіальних дощок, які стоять на обліку, Попівська сільська рада готує звернення до правоохоронних органів для вжиття відповідних заходів, яке підписується Попівський сільським головою.</w:t>
      </w:r>
    </w:p>
    <w:p w14:paraId="314AE3FE">
      <w:pPr>
        <w:spacing w:after="0" w:line="240" w:lineRule="auto"/>
        <w:ind w:firstLine="567"/>
        <w:jc w:val="both"/>
        <w:rPr>
          <w:rFonts w:ascii="Times New Roman" w:hAnsi="Times New Roman"/>
          <w:color w:val="000000"/>
          <w:sz w:val="28"/>
          <w:szCs w:val="28"/>
        </w:rPr>
      </w:pPr>
    </w:p>
    <w:p w14:paraId="194784B2">
      <w:pPr>
        <w:spacing w:after="200" w:line="240" w:lineRule="auto"/>
        <w:contextualSpacing/>
        <w:jc w:val="center"/>
        <w:rPr>
          <w:rFonts w:ascii="Times New Roman" w:hAnsi="Times New Roman"/>
          <w:sz w:val="28"/>
          <w:szCs w:val="28"/>
        </w:rPr>
      </w:pPr>
      <w:r>
        <w:rPr>
          <w:rFonts w:ascii="Times New Roman" w:hAnsi="Times New Roman"/>
          <w:b/>
          <w:bCs/>
          <w:sz w:val="28"/>
          <w:szCs w:val="28"/>
          <w:lang w:eastAsia="uk-UA"/>
        </w:rPr>
        <w:t>VІІІ. Порядок вирішення спорів</w:t>
      </w:r>
    </w:p>
    <w:p w14:paraId="7DD842EE">
      <w:pPr>
        <w:spacing w:before="100" w:beforeAutospacing="1" w:after="100" w:afterAutospacing="1" w:line="240" w:lineRule="auto"/>
        <w:ind w:firstLine="709"/>
        <w:contextualSpacing/>
        <w:jc w:val="both"/>
        <w:rPr>
          <w:rFonts w:ascii="Times New Roman" w:hAnsi="Times New Roman"/>
          <w:sz w:val="28"/>
          <w:szCs w:val="28"/>
        </w:rPr>
      </w:pPr>
      <w:r>
        <w:rPr>
          <w:rFonts w:ascii="Times New Roman" w:hAnsi="Times New Roman"/>
          <w:sz w:val="28"/>
          <w:szCs w:val="28"/>
        </w:rPr>
        <w:t>8.1. Спори і розбіжності, які можуть виникнути при виконанні вимог даного Положення, вирішуються шляхом переговорів або згідно з чинним законодавством.</w:t>
      </w:r>
    </w:p>
    <w:p w14:paraId="6B889A5A">
      <w:pPr>
        <w:spacing w:before="100" w:beforeAutospacing="1" w:after="100" w:afterAutospacing="1" w:line="240" w:lineRule="auto"/>
        <w:contextualSpacing/>
        <w:jc w:val="both"/>
        <w:rPr>
          <w:rFonts w:ascii="Times New Roman" w:hAnsi="Times New Roman"/>
          <w:sz w:val="28"/>
          <w:szCs w:val="28"/>
        </w:rPr>
      </w:pPr>
    </w:p>
    <w:p w14:paraId="4E7A2DCA">
      <w:pPr>
        <w:spacing w:after="200" w:line="240" w:lineRule="auto"/>
        <w:contextualSpacing/>
        <w:jc w:val="center"/>
        <w:rPr>
          <w:rFonts w:ascii="Times New Roman" w:hAnsi="Times New Roman"/>
          <w:b/>
          <w:bCs/>
          <w:sz w:val="28"/>
          <w:szCs w:val="28"/>
          <w:lang w:eastAsia="uk-UA"/>
        </w:rPr>
      </w:pPr>
      <w:r>
        <w:rPr>
          <w:rFonts w:ascii="Times New Roman" w:hAnsi="Times New Roman"/>
          <w:b/>
          <w:bCs/>
          <w:sz w:val="28"/>
          <w:szCs w:val="28"/>
          <w:lang w:eastAsia="uk-UA"/>
        </w:rPr>
        <w:t>ІХ. Прикінцеві положення</w:t>
      </w:r>
    </w:p>
    <w:p w14:paraId="0605D899">
      <w:pPr>
        <w:spacing w:before="100" w:beforeAutospacing="1" w:after="100" w:afterAutospacing="1" w:line="240" w:lineRule="auto"/>
        <w:ind w:firstLine="709"/>
        <w:contextualSpacing/>
        <w:jc w:val="both"/>
        <w:rPr>
          <w:rFonts w:ascii="Times New Roman" w:hAnsi="Times New Roman"/>
          <w:sz w:val="28"/>
          <w:szCs w:val="28"/>
        </w:rPr>
      </w:pPr>
      <w:r>
        <w:rPr>
          <w:rFonts w:ascii="Times New Roman" w:hAnsi="Times New Roman"/>
          <w:sz w:val="28"/>
          <w:szCs w:val="28"/>
        </w:rPr>
        <w:t>9.1. Зміни та доповнення до цього Положення вносяться рішенням Попівської сільської ради.</w:t>
      </w:r>
    </w:p>
    <w:p w14:paraId="66AB6EDD">
      <w:pPr>
        <w:spacing w:before="100" w:beforeAutospacing="1" w:after="100" w:afterAutospacing="1" w:line="240" w:lineRule="auto"/>
        <w:contextualSpacing/>
        <w:jc w:val="both"/>
        <w:rPr>
          <w:rFonts w:ascii="Times New Roman" w:hAnsi="Times New Roman"/>
          <w:sz w:val="28"/>
          <w:szCs w:val="28"/>
        </w:rPr>
      </w:pPr>
    </w:p>
    <w:p w14:paraId="4E07D92E">
      <w:pPr>
        <w:spacing w:before="100" w:beforeAutospacing="1" w:after="100" w:afterAutospacing="1" w:line="240" w:lineRule="auto"/>
        <w:contextualSpacing/>
        <w:jc w:val="both"/>
        <w:rPr>
          <w:rFonts w:ascii="Times New Roman" w:hAnsi="Times New Roman"/>
          <w:sz w:val="28"/>
          <w:szCs w:val="28"/>
        </w:rPr>
      </w:pPr>
    </w:p>
    <w:p w14:paraId="5BA2204B">
      <w:pPr>
        <w:spacing w:before="100" w:beforeAutospacing="1" w:after="100" w:afterAutospacing="1" w:line="240" w:lineRule="auto"/>
        <w:contextualSpacing/>
        <w:jc w:val="both"/>
        <w:rPr>
          <w:rFonts w:ascii="Times New Roman" w:hAnsi="Times New Roman"/>
          <w:b/>
          <w:sz w:val="28"/>
          <w:szCs w:val="28"/>
        </w:rPr>
      </w:pPr>
      <w:r>
        <w:rPr>
          <w:rFonts w:ascii="Times New Roman" w:hAnsi="Times New Roman"/>
          <w:b/>
          <w:sz w:val="28"/>
          <w:szCs w:val="28"/>
        </w:rPr>
        <w:t>Секретар ради</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Валентина МАЛІГОН</w:t>
      </w:r>
    </w:p>
    <w:sectPr>
      <w:pgSz w:w="11906" w:h="16838"/>
      <w:pgMar w:top="1134" w:right="567"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Bookman Old Style">
    <w:panose1 w:val="02050604050505020204"/>
    <w:charset w:val="CC"/>
    <w:family w:val="roman"/>
    <w:pitch w:val="default"/>
    <w:sig w:usb0="00000287" w:usb1="00000000" w:usb2="00000000" w:usb3="00000000" w:csb0="2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B1742A"/>
    <w:multiLevelType w:val="multilevel"/>
    <w:tmpl w:val="18B1742A"/>
    <w:lvl w:ilvl="0" w:tentative="0">
      <w:start w:val="1"/>
      <w:numFmt w:val="decimal"/>
      <w:lvlText w:val="%1."/>
      <w:lvlJc w:val="left"/>
      <w:pPr>
        <w:tabs>
          <w:tab w:val="left" w:pos="720"/>
        </w:tabs>
        <w:ind w:left="720" w:hanging="360"/>
      </w:pPr>
      <w:rPr>
        <w:rFonts w:cs="Times New Roman"/>
        <w:i w:val="0"/>
      </w:rPr>
    </w:lvl>
    <w:lvl w:ilvl="1" w:tentative="0">
      <w:start w:val="1"/>
      <w:numFmt w:val="bullet"/>
      <w:lvlText w:val="-"/>
      <w:lvlJc w:val="left"/>
      <w:pPr>
        <w:ind w:left="1440" w:hanging="360"/>
      </w:pPr>
      <w:rPr>
        <w:rFonts w:hint="default" w:ascii="Calibri" w:hAnsi="Calibri" w:eastAsia="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1">
    <w:nsid w:val="19271410"/>
    <w:multiLevelType w:val="multilevel"/>
    <w:tmpl w:val="19271410"/>
    <w:lvl w:ilvl="0" w:tentative="0">
      <w:start w:val="1"/>
      <w:numFmt w:val="decimal"/>
      <w:lvlText w:val="%1."/>
      <w:lvlJc w:val="left"/>
      <w:pPr>
        <w:ind w:left="450" w:hanging="450"/>
      </w:pPr>
      <w:rPr>
        <w:rFonts w:hint="default" w:cs="Times New Roman"/>
      </w:rPr>
    </w:lvl>
    <w:lvl w:ilvl="1" w:tentative="0">
      <w:start w:val="4"/>
      <w:numFmt w:val="decimal"/>
      <w:lvlText w:val="%1.%2."/>
      <w:lvlJc w:val="left"/>
      <w:pPr>
        <w:ind w:left="1095" w:hanging="720"/>
      </w:pPr>
      <w:rPr>
        <w:rFonts w:hint="default" w:cs="Times New Roman"/>
      </w:rPr>
    </w:lvl>
    <w:lvl w:ilvl="2" w:tentative="0">
      <w:start w:val="1"/>
      <w:numFmt w:val="decimal"/>
      <w:lvlText w:val="%1.%2.%3."/>
      <w:lvlJc w:val="left"/>
      <w:pPr>
        <w:ind w:left="1470" w:hanging="720"/>
      </w:pPr>
      <w:rPr>
        <w:rFonts w:hint="default" w:cs="Times New Roman"/>
      </w:rPr>
    </w:lvl>
    <w:lvl w:ilvl="3" w:tentative="0">
      <w:start w:val="1"/>
      <w:numFmt w:val="decimal"/>
      <w:lvlText w:val="%1.%2.%3.%4."/>
      <w:lvlJc w:val="left"/>
      <w:pPr>
        <w:ind w:left="2205" w:hanging="1080"/>
      </w:pPr>
      <w:rPr>
        <w:rFonts w:hint="default" w:cs="Times New Roman"/>
      </w:rPr>
    </w:lvl>
    <w:lvl w:ilvl="4" w:tentative="0">
      <w:start w:val="1"/>
      <w:numFmt w:val="decimal"/>
      <w:lvlText w:val="%1.%2.%3.%4.%5."/>
      <w:lvlJc w:val="left"/>
      <w:pPr>
        <w:ind w:left="2580" w:hanging="1080"/>
      </w:pPr>
      <w:rPr>
        <w:rFonts w:hint="default" w:cs="Times New Roman"/>
      </w:rPr>
    </w:lvl>
    <w:lvl w:ilvl="5" w:tentative="0">
      <w:start w:val="1"/>
      <w:numFmt w:val="decimal"/>
      <w:lvlText w:val="%1.%2.%3.%4.%5.%6."/>
      <w:lvlJc w:val="left"/>
      <w:pPr>
        <w:ind w:left="3315" w:hanging="1440"/>
      </w:pPr>
      <w:rPr>
        <w:rFonts w:hint="default" w:cs="Times New Roman"/>
      </w:rPr>
    </w:lvl>
    <w:lvl w:ilvl="6" w:tentative="0">
      <w:start w:val="1"/>
      <w:numFmt w:val="decimal"/>
      <w:lvlText w:val="%1.%2.%3.%4.%5.%6.%7."/>
      <w:lvlJc w:val="left"/>
      <w:pPr>
        <w:ind w:left="4050" w:hanging="1800"/>
      </w:pPr>
      <w:rPr>
        <w:rFonts w:hint="default" w:cs="Times New Roman"/>
      </w:rPr>
    </w:lvl>
    <w:lvl w:ilvl="7" w:tentative="0">
      <w:start w:val="1"/>
      <w:numFmt w:val="decimal"/>
      <w:lvlText w:val="%1.%2.%3.%4.%5.%6.%7.%8."/>
      <w:lvlJc w:val="left"/>
      <w:pPr>
        <w:ind w:left="4425" w:hanging="1800"/>
      </w:pPr>
      <w:rPr>
        <w:rFonts w:hint="default" w:cs="Times New Roman"/>
      </w:rPr>
    </w:lvl>
    <w:lvl w:ilvl="8" w:tentative="0">
      <w:start w:val="1"/>
      <w:numFmt w:val="decimal"/>
      <w:lvlText w:val="%1.%2.%3.%4.%5.%6.%7.%8.%9."/>
      <w:lvlJc w:val="left"/>
      <w:pPr>
        <w:ind w:left="5160" w:hanging="2160"/>
      </w:pPr>
      <w:rPr>
        <w:rFonts w:hint="default" w:cs="Times New Roman"/>
      </w:rPr>
    </w:lvl>
  </w:abstractNum>
  <w:abstractNum w:abstractNumId="2">
    <w:nsid w:val="575F0F27"/>
    <w:multiLevelType w:val="multilevel"/>
    <w:tmpl w:val="575F0F27"/>
    <w:lvl w:ilvl="0" w:tentative="0">
      <w:start w:val="1"/>
      <w:numFmt w:val="decimal"/>
      <w:lvlText w:val="%1."/>
      <w:lvlJc w:val="left"/>
      <w:pPr>
        <w:ind w:left="915" w:hanging="915"/>
      </w:pPr>
      <w:rPr>
        <w:rFonts w:hint="default" w:cs="Times New Roman"/>
      </w:rPr>
    </w:lvl>
    <w:lvl w:ilvl="1" w:tentative="0">
      <w:start w:val="1"/>
      <w:numFmt w:val="decimal"/>
      <w:lvlText w:val="%1.%2."/>
      <w:lvlJc w:val="left"/>
      <w:pPr>
        <w:ind w:left="1290" w:hanging="915"/>
      </w:pPr>
      <w:rPr>
        <w:rFonts w:hint="default" w:cs="Times New Roman"/>
      </w:rPr>
    </w:lvl>
    <w:lvl w:ilvl="2" w:tentative="0">
      <w:start w:val="1"/>
      <w:numFmt w:val="decimal"/>
      <w:lvlText w:val="%1.%2.%3."/>
      <w:lvlJc w:val="left"/>
      <w:pPr>
        <w:ind w:left="1665" w:hanging="915"/>
      </w:pPr>
      <w:rPr>
        <w:rFonts w:hint="default" w:cs="Times New Roman"/>
      </w:rPr>
    </w:lvl>
    <w:lvl w:ilvl="3" w:tentative="0">
      <w:start w:val="1"/>
      <w:numFmt w:val="decimal"/>
      <w:lvlText w:val="%1.%2.%3.%4."/>
      <w:lvlJc w:val="left"/>
      <w:pPr>
        <w:ind w:left="2205" w:hanging="1080"/>
      </w:pPr>
      <w:rPr>
        <w:rFonts w:hint="default" w:cs="Times New Roman"/>
      </w:rPr>
    </w:lvl>
    <w:lvl w:ilvl="4" w:tentative="0">
      <w:start w:val="1"/>
      <w:numFmt w:val="decimal"/>
      <w:lvlText w:val="%1.%2.%3.%4.%5."/>
      <w:lvlJc w:val="left"/>
      <w:pPr>
        <w:ind w:left="2580" w:hanging="1080"/>
      </w:pPr>
      <w:rPr>
        <w:rFonts w:hint="default" w:cs="Times New Roman"/>
      </w:rPr>
    </w:lvl>
    <w:lvl w:ilvl="5" w:tentative="0">
      <w:start w:val="1"/>
      <w:numFmt w:val="decimal"/>
      <w:lvlText w:val="%1.%2.%3.%4.%5.%6."/>
      <w:lvlJc w:val="left"/>
      <w:pPr>
        <w:ind w:left="3315" w:hanging="1440"/>
      </w:pPr>
      <w:rPr>
        <w:rFonts w:hint="default" w:cs="Times New Roman"/>
      </w:rPr>
    </w:lvl>
    <w:lvl w:ilvl="6" w:tentative="0">
      <w:start w:val="1"/>
      <w:numFmt w:val="decimal"/>
      <w:lvlText w:val="%1.%2.%3.%4.%5.%6.%7."/>
      <w:lvlJc w:val="left"/>
      <w:pPr>
        <w:ind w:left="4050" w:hanging="1800"/>
      </w:pPr>
      <w:rPr>
        <w:rFonts w:hint="default" w:cs="Times New Roman"/>
      </w:rPr>
    </w:lvl>
    <w:lvl w:ilvl="7" w:tentative="0">
      <w:start w:val="1"/>
      <w:numFmt w:val="decimal"/>
      <w:lvlText w:val="%1.%2.%3.%4.%5.%6.%7.%8."/>
      <w:lvlJc w:val="left"/>
      <w:pPr>
        <w:ind w:left="4425" w:hanging="1800"/>
      </w:pPr>
      <w:rPr>
        <w:rFonts w:hint="default" w:cs="Times New Roman"/>
      </w:rPr>
    </w:lvl>
    <w:lvl w:ilvl="8" w:tentative="0">
      <w:start w:val="1"/>
      <w:numFmt w:val="decimal"/>
      <w:lvlText w:val="%1.%2.%3.%4.%5.%6.%7.%8.%9."/>
      <w:lvlJc w:val="left"/>
      <w:pPr>
        <w:ind w:left="5160" w:hanging="2160"/>
      </w:pPr>
      <w:rPr>
        <w:rFonts w:hint="default" w:cs="Times New Roman"/>
      </w:rPr>
    </w:lvl>
  </w:abstractNum>
  <w:abstractNum w:abstractNumId="3">
    <w:nsid w:val="6EB02F0F"/>
    <w:multiLevelType w:val="multilevel"/>
    <w:tmpl w:val="6EB02F0F"/>
    <w:lvl w:ilvl="0" w:tentative="0">
      <w:start w:val="1"/>
      <w:numFmt w:val="decimal"/>
      <w:lvlText w:val="%1."/>
      <w:lvlJc w:val="left"/>
      <w:pPr>
        <w:tabs>
          <w:tab w:val="left" w:pos="720"/>
        </w:tabs>
        <w:ind w:left="720" w:hanging="360"/>
      </w:pPr>
      <w:rPr>
        <w:rFonts w:cs="Times New Roman"/>
        <w:b w:val="0"/>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ABF"/>
    <w:rsid w:val="00025B74"/>
    <w:rsid w:val="00037720"/>
    <w:rsid w:val="00102DDD"/>
    <w:rsid w:val="0018010E"/>
    <w:rsid w:val="001C139E"/>
    <w:rsid w:val="001F49E5"/>
    <w:rsid w:val="00266D06"/>
    <w:rsid w:val="002D60AE"/>
    <w:rsid w:val="00306777"/>
    <w:rsid w:val="00347D8D"/>
    <w:rsid w:val="00353084"/>
    <w:rsid w:val="003A4B65"/>
    <w:rsid w:val="003D689B"/>
    <w:rsid w:val="004131BD"/>
    <w:rsid w:val="00432BA8"/>
    <w:rsid w:val="00465180"/>
    <w:rsid w:val="00477645"/>
    <w:rsid w:val="004A2CB0"/>
    <w:rsid w:val="004F3892"/>
    <w:rsid w:val="00506B4A"/>
    <w:rsid w:val="00521CE9"/>
    <w:rsid w:val="00535729"/>
    <w:rsid w:val="005C56CE"/>
    <w:rsid w:val="005D67E4"/>
    <w:rsid w:val="005E4172"/>
    <w:rsid w:val="005F1940"/>
    <w:rsid w:val="00635E3D"/>
    <w:rsid w:val="006C64C8"/>
    <w:rsid w:val="006D068D"/>
    <w:rsid w:val="006E58EE"/>
    <w:rsid w:val="00733AA3"/>
    <w:rsid w:val="00742149"/>
    <w:rsid w:val="00773199"/>
    <w:rsid w:val="00773F8D"/>
    <w:rsid w:val="007A69D7"/>
    <w:rsid w:val="007C0355"/>
    <w:rsid w:val="007C64C3"/>
    <w:rsid w:val="007D65B8"/>
    <w:rsid w:val="00815BAB"/>
    <w:rsid w:val="008441C2"/>
    <w:rsid w:val="008C23FB"/>
    <w:rsid w:val="008D3AF2"/>
    <w:rsid w:val="00907D0B"/>
    <w:rsid w:val="0091600C"/>
    <w:rsid w:val="00976D8A"/>
    <w:rsid w:val="00981ABF"/>
    <w:rsid w:val="00997F50"/>
    <w:rsid w:val="009B7A63"/>
    <w:rsid w:val="009F2930"/>
    <w:rsid w:val="009F47E3"/>
    <w:rsid w:val="009F5022"/>
    <w:rsid w:val="00A54CC5"/>
    <w:rsid w:val="00A82E93"/>
    <w:rsid w:val="00AA4D83"/>
    <w:rsid w:val="00AB764A"/>
    <w:rsid w:val="00AC65B9"/>
    <w:rsid w:val="00B42DE1"/>
    <w:rsid w:val="00BA76C5"/>
    <w:rsid w:val="00BD1EBB"/>
    <w:rsid w:val="00BD7B02"/>
    <w:rsid w:val="00C0214B"/>
    <w:rsid w:val="00C976CD"/>
    <w:rsid w:val="00CC200C"/>
    <w:rsid w:val="00DD5E3C"/>
    <w:rsid w:val="00E12820"/>
    <w:rsid w:val="00E2249D"/>
    <w:rsid w:val="00E3405C"/>
    <w:rsid w:val="00E472EF"/>
    <w:rsid w:val="00E710E7"/>
    <w:rsid w:val="00F56BB3"/>
    <w:rsid w:val="00F97A8A"/>
    <w:rsid w:val="00FC3378"/>
    <w:rsid w:val="00FE3575"/>
    <w:rsid w:val="11274947"/>
    <w:rsid w:val="165A55E4"/>
    <w:rsid w:val="1A31226B"/>
    <w:rsid w:val="1BE75582"/>
    <w:rsid w:val="3A7C4513"/>
    <w:rsid w:val="4ABA0AFF"/>
    <w:rsid w:val="5C25494B"/>
    <w:rsid w:val="639E22E8"/>
    <w:rsid w:val="67A96702"/>
    <w:rsid w:val="729227EE"/>
    <w:rsid w:val="79283817"/>
  </w:rsids>
  <m:mathPr>
    <m:mathFont m:val="Cambria Math"/>
    <m:brkBin m:val="before"/>
    <m:brkBinSub m:val="--"/>
    <m:smallFrac m:val="0"/>
    <m:dispDef/>
    <m:lMargin m:val="0"/>
    <m:rMargin m:val="0"/>
    <m:defJc m:val="centerGroup"/>
    <m:wrapIndent m:val="1440"/>
    <m:intLim m:val="subSup"/>
    <m:naryLim m:val="undOvr"/>
  </m:mathPr>
  <w:doNotAutoCompressPictures/>
  <w:themeFontLang w:val="uk-UA"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0" w:name="Table Grid" w:locked="1"/>
    <w:lsdException w:uiPriority="99" w:name="Table Theme"/>
    <w:lsdException w:qFormat="1" w:unhideWhenUsed="0" w:uiPriority="99" w:semiHidden="0" w:name="List Paragraph"/>
  </w:latentStyles>
  <w:style w:type="paragraph" w:default="1" w:styleId="1">
    <w:name w:val="Normal"/>
    <w:qFormat/>
    <w:uiPriority w:val="0"/>
    <w:pPr>
      <w:spacing w:after="160" w:line="259" w:lineRule="auto"/>
    </w:pPr>
    <w:rPr>
      <w:rFonts w:ascii="Calibri" w:hAnsi="Calibri" w:eastAsia="Calibri" w:cs="Times New Roman"/>
      <w:sz w:val="22"/>
      <w:szCs w:val="22"/>
      <w:lang w:val="uk-UA"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99"/>
    <w:rPr>
      <w:rFonts w:cs="Times New Roman"/>
      <w:i/>
      <w:iCs/>
    </w:rPr>
  </w:style>
  <w:style w:type="character" w:styleId="5">
    <w:name w:val="Strong"/>
    <w:basedOn w:val="2"/>
    <w:qFormat/>
    <w:uiPriority w:val="99"/>
    <w:rPr>
      <w:rFonts w:cs="Times New Roman"/>
      <w:b/>
      <w:bCs/>
    </w:rPr>
  </w:style>
  <w:style w:type="paragraph" w:styleId="6">
    <w:name w:val="Balloon Text"/>
    <w:basedOn w:val="1"/>
    <w:link w:val="10"/>
    <w:semiHidden/>
    <w:qFormat/>
    <w:uiPriority w:val="99"/>
    <w:pPr>
      <w:spacing w:after="0" w:line="240" w:lineRule="auto"/>
    </w:pPr>
    <w:rPr>
      <w:rFonts w:ascii="Segoe UI" w:hAnsi="Segoe UI" w:cs="Segoe UI"/>
      <w:sz w:val="18"/>
      <w:szCs w:val="18"/>
    </w:rPr>
  </w:style>
  <w:style w:type="paragraph" w:styleId="7">
    <w:name w:val="Normal (Web)"/>
    <w:basedOn w:val="1"/>
    <w:semiHidden/>
    <w:qFormat/>
    <w:uiPriority w:val="99"/>
    <w:pPr>
      <w:spacing w:before="100" w:beforeAutospacing="1" w:after="100" w:afterAutospacing="1" w:line="240" w:lineRule="auto"/>
    </w:pPr>
    <w:rPr>
      <w:rFonts w:ascii="Times New Roman" w:hAnsi="Times New Roman" w:eastAsia="Times New Roman"/>
      <w:sz w:val="24"/>
      <w:szCs w:val="24"/>
      <w:lang w:eastAsia="uk-UA"/>
    </w:rPr>
  </w:style>
  <w:style w:type="character" w:customStyle="1" w:styleId="8">
    <w:name w:val="apple-converted-space"/>
    <w:basedOn w:val="2"/>
    <w:qFormat/>
    <w:uiPriority w:val="99"/>
    <w:rPr>
      <w:rFonts w:cs="Times New Roman"/>
    </w:rPr>
  </w:style>
  <w:style w:type="paragraph" w:styleId="9">
    <w:name w:val="List Paragraph"/>
    <w:basedOn w:val="1"/>
    <w:qFormat/>
    <w:uiPriority w:val="99"/>
    <w:pPr>
      <w:ind w:left="720"/>
      <w:contextualSpacing/>
    </w:pPr>
  </w:style>
  <w:style w:type="character" w:customStyle="1" w:styleId="10">
    <w:name w:val="Текст выноски Знак"/>
    <w:basedOn w:val="2"/>
    <w:link w:val="6"/>
    <w:semiHidden/>
    <w:qFormat/>
    <w:locked/>
    <w:uiPriority w:val="99"/>
    <w:rPr>
      <w:rFonts w:ascii="Segoe UI" w:hAnsi="Segoe UI" w:cs="Segoe UI"/>
      <w:sz w:val="18"/>
      <w:szCs w:val="18"/>
    </w:rPr>
  </w:style>
  <w:style w:type="paragraph" w:customStyle="1" w:styleId="11">
    <w:name w:val="Style1"/>
    <w:basedOn w:val="1"/>
    <w:qFormat/>
    <w:uiPriority w:val="0"/>
    <w:pPr>
      <w:spacing w:line="328" w:lineRule="exact"/>
      <w:jc w:val="center"/>
    </w:pPr>
  </w:style>
  <w:style w:type="character" w:customStyle="1" w:styleId="12">
    <w:name w:val="Font Style11"/>
    <w:basedOn w:val="2"/>
    <w:qFormat/>
    <w:uiPriority w:val="0"/>
    <w:rPr>
      <w:rFonts w:ascii="Times New Roman" w:hAnsi="Times New Roman" w:cs="Times New Roman"/>
      <w:b/>
      <w:bCs/>
      <w:sz w:val="26"/>
      <w:szCs w:val="26"/>
    </w:rPr>
  </w:style>
  <w:style w:type="paragraph" w:customStyle="1" w:styleId="13">
    <w:name w:val="заголовок 8"/>
    <w:basedOn w:val="1"/>
    <w:next w:val="1"/>
    <w:qFormat/>
    <w:uiPriority w:val="0"/>
    <w:pPr>
      <w:keepNext/>
      <w:jc w:val="both"/>
    </w:pPr>
    <w:rPr>
      <w:rFonts w:ascii="Bookman Old Style" w:hAnsi="Bookman Old Style" w:cs="Bookman Old Sty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file:///C:\MSOffice\Clipart\GERB.BMP" TargetMode="Externa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2816</Words>
  <Characters>16057</Characters>
  <Lines>133</Lines>
  <Paragraphs>37</Paragraphs>
  <TotalTime>32</TotalTime>
  <ScaleCrop>false</ScaleCrop>
  <LinksUpToDate>false</LinksUpToDate>
  <CharactersWithSpaces>18836</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2024-09-11T06:16:00Z</dcterms:created>
  <dc:creator>Taras</dc:creator>
  <cp:lastModifiedBy>Галина Шкареда</cp:lastModifiedBy>
  <cp:lastPrinted>2024-09-23T10:07:00Z</cp:lastPrinted>
  <dcterms:modified xsi:type="dcterms:W3CDTF">2024-09-23T10:44:04Z</dcterms:modified>
  <dc:title>ВИТВИЦЬКА СІЛЬСЬКА РАДА ТЕРИТОРІАЛЬНОЇ ГРОМАДИ</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19597C753A59402F8853ECF0733638BF_13</vt:lpwstr>
  </property>
</Properties>
</file>