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A19" w:rsidRPr="00C21A19" w:rsidRDefault="00C21A19" w:rsidP="00C21A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A19" w:rsidRDefault="00C21A19" w:rsidP="00C21A1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21A19">
        <w:rPr>
          <w:rFonts w:ascii="Times New Roman" w:hAnsi="Times New Roman" w:cs="Times New Roman"/>
          <w:b/>
          <w:sz w:val="28"/>
          <w:szCs w:val="28"/>
          <w:lang w:val="ru-RU"/>
        </w:rPr>
        <w:t>КОНСУЛЬТАТИВНО-ДОРАДЧИЙ ОРГАН (КДО)</w:t>
      </w:r>
    </w:p>
    <w:p w:rsidR="00C21A19" w:rsidRPr="00C21A19" w:rsidRDefault="00C21A19" w:rsidP="00C21A1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21A1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52515" cy="3230070"/>
            <wp:effectExtent l="0" t="0" r="635" b="8890"/>
            <wp:docPr id="1" name="Рисунок 1" descr="C:\Users\User\Downloads\post 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post 1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2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A19" w:rsidRPr="00C21A19" w:rsidRDefault="00C21A19" w:rsidP="00C21A1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21A19">
        <w:rPr>
          <w:rFonts w:ascii="Times New Roman" w:hAnsi="Times New Roman" w:cs="Times New Roman"/>
          <w:sz w:val="28"/>
          <w:szCs w:val="28"/>
          <w:lang w:val="ru-RU"/>
        </w:rPr>
        <w:t>Консультативно-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дорадчий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орган (КДО) —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колегіальна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установа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орган,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створений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органі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постійній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тимчасовій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з метою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управлінні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справами через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консультацій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громадськістю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попереднього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обговорення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віднесених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компетенції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органу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публічної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здійснення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громадського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контролю за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діяльністю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1A19" w:rsidRPr="00C21A19" w:rsidRDefault="00C21A19" w:rsidP="00C21A1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Правовою основою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утворення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таких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Конституція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закони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інші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нормативно-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правові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акти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C21A19" w:rsidRPr="00C21A19" w:rsidRDefault="00C21A19" w:rsidP="00C21A1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21A19">
        <w:rPr>
          <w:rFonts w:ascii="Times New Roman" w:hAnsi="Times New Roman" w:cs="Times New Roman"/>
          <w:sz w:val="28"/>
          <w:szCs w:val="28"/>
          <w:lang w:val="ru-RU"/>
        </w:rPr>
        <w:t>Статус консультативно-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дорадчого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органу,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повноваження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напрями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форми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визначаються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положенням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конкретний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орган, яке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прийнято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ОМС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1A19" w:rsidRPr="00C21A19" w:rsidRDefault="00C21A19" w:rsidP="00C21A1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КДО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мати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різні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назви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залежно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сфери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, складу,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функцій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Наприклад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Громадська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рада,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Молодіжна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рада, Рада ВПО,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Поважна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рада, Рада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АТО/ООС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C21A19" w:rsidRPr="00C21A19" w:rsidRDefault="00C21A19" w:rsidP="00C21A1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21A19">
        <w:rPr>
          <w:rFonts w:ascii="Times New Roman" w:hAnsi="Times New Roman" w:cs="Times New Roman"/>
          <w:sz w:val="28"/>
          <w:szCs w:val="28"/>
          <w:lang w:val="ru-RU"/>
        </w:rPr>
        <w:t>Консультативно-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дорадчі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органи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дієвим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інструментом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врахування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голосу та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побудови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демократії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. Участь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мешканців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у КДО є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обов’язковим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елементом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громад.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важливий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аспект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відкриває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двері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ефективного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сприяє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активному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залученню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громадськості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формуванні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стратегій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1A19" w:rsidRPr="00C21A19" w:rsidRDefault="00C21A19" w:rsidP="00C21A1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C21A19">
        <w:rPr>
          <w:rFonts w:ascii="Times New Roman" w:hAnsi="Times New Roman" w:cs="Times New Roman"/>
          <w:sz w:val="28"/>
          <w:szCs w:val="28"/>
          <w:lang w:val="ru-RU"/>
        </w:rPr>
        <w:t>Участь у консультативно-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дорадчих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органах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дозволяє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мешканцям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висловлювати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свої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думки та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робити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важливий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внесок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процеси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сприяючи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вбудованій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демократії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C21A19" w:rsidRPr="00C21A19" w:rsidRDefault="00C21A19" w:rsidP="00C21A1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Ця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співпраця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формує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систему, де громада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взаємодіє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владою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іншими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зацікавленими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сторонами,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зміцнюючи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взаєморозуміння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Такий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підхід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ключовим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успішного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різноманітних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проблем та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викликів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стоять перед громадою, а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врахування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думки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представників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суспільних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верств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1A19" w:rsidRDefault="00C21A19" w:rsidP="00C21A19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C21A19">
        <w:rPr>
          <w:rFonts w:ascii="Times New Roman" w:hAnsi="Times New Roman" w:cs="Times New Roman"/>
          <w:b/>
          <w:sz w:val="28"/>
          <w:szCs w:val="28"/>
          <w:lang w:val="ru-RU"/>
        </w:rPr>
        <w:t xml:space="preserve">Як </w:t>
      </w:r>
      <w:proofErr w:type="spellStart"/>
      <w:r w:rsidRPr="00C21A19">
        <w:rPr>
          <w:rFonts w:ascii="Times New Roman" w:hAnsi="Times New Roman" w:cs="Times New Roman"/>
          <w:b/>
          <w:sz w:val="28"/>
          <w:szCs w:val="28"/>
          <w:lang w:val="ru-RU"/>
        </w:rPr>
        <w:t>дізнатися</w:t>
      </w:r>
      <w:proofErr w:type="spellEnd"/>
      <w:r w:rsidRPr="00C21A19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C21A19">
        <w:rPr>
          <w:rFonts w:ascii="Times New Roman" w:hAnsi="Times New Roman" w:cs="Times New Roman"/>
          <w:b/>
          <w:sz w:val="28"/>
          <w:szCs w:val="28"/>
          <w:lang w:val="ru-RU"/>
        </w:rPr>
        <w:t>чи</w:t>
      </w:r>
      <w:proofErr w:type="spellEnd"/>
      <w:r w:rsidRPr="00C21A1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b/>
          <w:sz w:val="28"/>
          <w:szCs w:val="28"/>
          <w:lang w:val="ru-RU"/>
        </w:rPr>
        <w:t>утворено</w:t>
      </w:r>
      <w:proofErr w:type="spellEnd"/>
      <w:r w:rsidRPr="00C21A1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 </w:t>
      </w:r>
      <w:proofErr w:type="spellStart"/>
      <w:r w:rsidRPr="00C21A19">
        <w:rPr>
          <w:rFonts w:ascii="Times New Roman" w:hAnsi="Times New Roman" w:cs="Times New Roman"/>
          <w:b/>
          <w:sz w:val="28"/>
          <w:szCs w:val="28"/>
          <w:lang w:val="ru-RU"/>
        </w:rPr>
        <w:t>вашій</w:t>
      </w:r>
      <w:proofErr w:type="spellEnd"/>
      <w:r w:rsidRPr="00C21A1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b/>
          <w:sz w:val="28"/>
          <w:szCs w:val="28"/>
          <w:lang w:val="ru-RU"/>
        </w:rPr>
        <w:t>громаді</w:t>
      </w:r>
      <w:proofErr w:type="spellEnd"/>
      <w:r w:rsidRPr="00C21A1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КДО?</w:t>
      </w:r>
    </w:p>
    <w:p w:rsidR="00C21A19" w:rsidRDefault="00C21A19" w:rsidP="00C21A19">
      <w:pPr>
        <w:pStyle w:val="a3"/>
      </w:pPr>
      <w:r>
        <w:rPr>
          <w:noProof/>
        </w:rPr>
        <w:drawing>
          <wp:inline distT="0" distB="0" distL="0" distR="0">
            <wp:extent cx="6010275" cy="3155394"/>
            <wp:effectExtent l="0" t="0" r="0" b="6985"/>
            <wp:docPr id="2" name="Рисунок 2" descr="C:\Users\User\AppData\Local\Packages\Microsoft.Windows.Photos_8wekyb3d8bbwe\TempState\ShareServiceTempFolder\post 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Packages\Microsoft.Windows.Photos_8wekyb3d8bbwe\TempState\ShareServiceTempFolder\post 1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19" cy="3167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A19" w:rsidRPr="00C21A19" w:rsidRDefault="00C21A19" w:rsidP="00C21A1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Перевірити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офіційних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ресурсах ОМС /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офіційний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сайт,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офіційні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мережах), а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інформаційний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стендах ОМС.</w:t>
      </w:r>
    </w:p>
    <w:p w:rsidR="00C21A19" w:rsidRPr="00C21A19" w:rsidRDefault="00C21A19" w:rsidP="00C21A1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21A19">
        <w:rPr>
          <w:rFonts w:ascii="Times New Roman" w:hAnsi="Times New Roman" w:cs="Times New Roman"/>
          <w:sz w:val="28"/>
          <w:szCs w:val="28"/>
          <w:lang w:val="ru-RU"/>
        </w:rPr>
        <w:t>НА ЩО ЗВЕРНУТИ УВАГУ, ЩОБ ПРИШВИДЧИТИ ПОШУК:</w:t>
      </w:r>
    </w:p>
    <w:p w:rsidR="00C21A19" w:rsidRPr="00C21A19" w:rsidRDefault="00C21A19" w:rsidP="00C21A1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Окремі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сайти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містити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окремі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вкладки (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підвкладки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) в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своїй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структурі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мати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рубрику/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категорію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1A19" w:rsidRPr="00C21A19" w:rsidRDefault="00C21A19" w:rsidP="00C21A1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отже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шукаємо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вкладки «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громадськості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», «участь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громадськості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співпраця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мешканцями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», «для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мешканців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>», «консультативно-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дорадчі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органи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», «КДО»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1A19" w:rsidRPr="00C21A19" w:rsidRDefault="00C21A19" w:rsidP="00C21A1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Як правило,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інформація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нас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цікавить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знаходиться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в таких вкладках.</w:t>
      </w:r>
    </w:p>
    <w:p w:rsidR="00C21A19" w:rsidRPr="00C21A19" w:rsidRDefault="00C21A19" w:rsidP="00C21A1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можемо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використати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пошук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за «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ключовими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словами», на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офіційному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сайті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використовуємо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інструмент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пошук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» в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якому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вводимо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вищезазначені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словосполучення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пробуємо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варіанти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назв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найпоширеніших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КДО (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Молодіжна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рада,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Громадська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рада, Рада ВПО).</w:t>
      </w:r>
    </w:p>
    <w:p w:rsidR="00C21A19" w:rsidRPr="00C21A19" w:rsidRDefault="00C21A19" w:rsidP="00C21A1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Інколи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КДО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можемо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знайти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блоці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документи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прийняті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ріщення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», «для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ознайомлення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C21A19" w:rsidRPr="00C21A19" w:rsidRDefault="00C21A19" w:rsidP="00C21A1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Звернутися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питанням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особистому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прийомі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представника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ОМС, через форму «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відповіді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» на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офіційному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сайті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ОМС.</w:t>
      </w:r>
    </w:p>
    <w:p w:rsidR="00C21A19" w:rsidRPr="00C21A19" w:rsidRDefault="00C21A19" w:rsidP="00C21A1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Звернутися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до ОМС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зверненням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запитом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доступу до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публічної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факту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наявності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існуючого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існуючих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) КДО в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громаді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1A19" w:rsidRPr="00C21A19" w:rsidRDefault="00C21A19" w:rsidP="00C21A1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ЗВЕРТАЄМО ВАШУ УВАГУ: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доволі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часто в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громаді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утворено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кілька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КДО, тому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доцільно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зверненні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запиті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ставити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стосовно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КДО,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утворені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громаді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1A19" w:rsidRPr="00C21A19" w:rsidRDefault="00C21A19" w:rsidP="00C21A1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РЕКОМЕНДАЦІЯ: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Рекомендуємо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обрати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третій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спосіб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, тому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дуже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часто на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офіційних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сайтах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відсутня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повна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достатня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інформація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1A19" w:rsidRPr="00C21A19" w:rsidRDefault="00C21A19" w:rsidP="00C21A1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Обираючи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такими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інструментами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особисте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та запит на доступ до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публічної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інформаційний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запит)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рекомендуємо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обрати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останній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звертатися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представників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у порядку</w:t>
      </w:r>
      <w:proofErr w:type="gram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визначеному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Законом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«Про доступ до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публічної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випадку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загальний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строк для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відповіді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на ваш запит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представником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ОМС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складатиме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5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робочих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днів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дати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отримання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, а у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випадку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просто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загальний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строк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відповіді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становить 30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днів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1A19" w:rsidRPr="00C21A19" w:rsidRDefault="00C21A19" w:rsidP="00C21A1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21A19" w:rsidRDefault="00C21A19" w:rsidP="00C21A1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правил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оформлення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запиту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варто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дотримуватися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вимог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встановлені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статтею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19 Закону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«Про доступ до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публічної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C21A19" w:rsidRPr="00C21A19" w:rsidRDefault="00C21A19" w:rsidP="00C21A1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21A19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152515" cy="3230070"/>
            <wp:effectExtent l="0" t="0" r="635" b="8890"/>
            <wp:docPr id="3" name="Рисунок 3" descr="C:\Users\User\Downloads\post 1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post 12-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2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A19" w:rsidRPr="00C21A19" w:rsidRDefault="00C21A19" w:rsidP="00C21A1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Законодавцем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встановлено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запит на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індивідуальним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колективним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Запити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подаватися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усній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письмовій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іншій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формі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поштою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, факсом, телефоном,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електронною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поштою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) на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вибір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запитувача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1A19" w:rsidRPr="005B54C3" w:rsidRDefault="00C21A19" w:rsidP="00C21A1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РЕКОМЕНДАЦІЯ: Обрати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письмову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форму (для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наявності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доказу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відправлення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відсутній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при простому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усному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зверненні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, та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направити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запит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електронною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поштою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54C3">
        <w:rPr>
          <w:rFonts w:ascii="Times New Roman" w:hAnsi="Times New Roman" w:cs="Times New Roman"/>
          <w:sz w:val="28"/>
          <w:szCs w:val="28"/>
          <w:lang w:val="ru-RU"/>
        </w:rPr>
        <w:t xml:space="preserve">(для </w:t>
      </w:r>
      <w:proofErr w:type="spellStart"/>
      <w:r w:rsidRPr="005B54C3">
        <w:rPr>
          <w:rFonts w:ascii="Times New Roman" w:hAnsi="Times New Roman" w:cs="Times New Roman"/>
          <w:sz w:val="28"/>
          <w:szCs w:val="28"/>
          <w:lang w:val="ru-RU"/>
        </w:rPr>
        <w:t>економії</w:t>
      </w:r>
      <w:proofErr w:type="spellEnd"/>
      <w:r w:rsidRPr="005B54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B54C3">
        <w:rPr>
          <w:rFonts w:ascii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5B54C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B54C3">
        <w:rPr>
          <w:rFonts w:ascii="Times New Roman" w:hAnsi="Times New Roman" w:cs="Times New Roman"/>
          <w:sz w:val="28"/>
          <w:szCs w:val="28"/>
          <w:lang w:val="ru-RU"/>
        </w:rPr>
        <w:t>пришвидшення</w:t>
      </w:r>
      <w:proofErr w:type="spellEnd"/>
      <w:r w:rsidRPr="005B54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B54C3">
        <w:rPr>
          <w:rFonts w:ascii="Times New Roman" w:hAnsi="Times New Roman" w:cs="Times New Roman"/>
          <w:sz w:val="28"/>
          <w:szCs w:val="28"/>
          <w:lang w:val="ru-RU"/>
        </w:rPr>
        <w:t>отримання</w:t>
      </w:r>
      <w:proofErr w:type="spellEnd"/>
      <w:r w:rsidRPr="005B54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B54C3">
        <w:rPr>
          <w:rFonts w:ascii="Times New Roman" w:hAnsi="Times New Roman" w:cs="Times New Roman"/>
          <w:sz w:val="28"/>
          <w:szCs w:val="28"/>
          <w:lang w:val="ru-RU"/>
        </w:rPr>
        <w:t>вашого</w:t>
      </w:r>
      <w:proofErr w:type="spellEnd"/>
      <w:r w:rsidRPr="005B54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B54C3">
        <w:rPr>
          <w:rFonts w:ascii="Times New Roman" w:hAnsi="Times New Roman" w:cs="Times New Roman"/>
          <w:sz w:val="28"/>
          <w:szCs w:val="28"/>
          <w:lang w:val="ru-RU"/>
        </w:rPr>
        <w:t>запиту</w:t>
      </w:r>
      <w:proofErr w:type="spellEnd"/>
      <w:r w:rsidRPr="005B54C3">
        <w:rPr>
          <w:rFonts w:ascii="Times New Roman" w:hAnsi="Times New Roman" w:cs="Times New Roman"/>
          <w:sz w:val="28"/>
          <w:szCs w:val="28"/>
          <w:lang w:val="ru-RU"/>
        </w:rPr>
        <w:t xml:space="preserve"> ОМС).</w:t>
      </w:r>
    </w:p>
    <w:p w:rsidR="00C21A19" w:rsidRPr="00C21A19" w:rsidRDefault="00C21A19" w:rsidP="00C21A1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B54C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Формуйте запит просто та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чітко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1A19" w:rsidRPr="00C21A19" w:rsidRDefault="00C21A19" w:rsidP="00C21A1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Одна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запорук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своєчасного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отримання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належно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сформований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запит.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простіше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оформлений, то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шансів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швидко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отримати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Більшість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розпорядників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публічної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стикаються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з проблемою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інформаційно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обтяженого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запиту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змісту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якого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неможливо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визначити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документ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людина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запитує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1A19" w:rsidRPr="00C21A19" w:rsidRDefault="00C21A19" w:rsidP="00C21A1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отже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, запит не повинен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містити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зайвої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такої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як:</w:t>
      </w:r>
    </w:p>
    <w:p w:rsidR="00C21A19" w:rsidRPr="00C21A19" w:rsidRDefault="00C21A19" w:rsidP="00C21A1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●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передумови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написання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запиту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21A19" w:rsidRPr="00C21A19" w:rsidRDefault="00C21A19" w:rsidP="00C21A1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● як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документ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стосується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безпосередньо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вас;</w:t>
      </w:r>
    </w:p>
    <w:p w:rsidR="00C21A19" w:rsidRPr="00C21A19" w:rsidRDefault="00C21A19" w:rsidP="00C21A1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● для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цілей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ви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запитуєте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21A19" w:rsidRPr="00C21A19" w:rsidRDefault="00C21A19" w:rsidP="00C21A1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● новели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запитуваного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документу.</w:t>
      </w:r>
    </w:p>
    <w:p w:rsidR="00C21A19" w:rsidRPr="00C21A19" w:rsidRDefault="00C21A19" w:rsidP="00C21A1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Інформаційний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запит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подається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довільній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формі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проте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містити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реквізити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вимогами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Закону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«Про доступ до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публічної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>»:</w:t>
      </w:r>
    </w:p>
    <w:p w:rsidR="00C21A19" w:rsidRPr="00C21A19" w:rsidRDefault="00C21A19" w:rsidP="00C21A1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ім'я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найменування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запитувача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поштову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адресу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адресу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електронної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пошти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номер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засобу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зв'язку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такий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є;</w:t>
      </w:r>
    </w:p>
    <w:p w:rsidR="00C21A19" w:rsidRPr="00C21A19" w:rsidRDefault="00C21A19" w:rsidP="00C21A1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загальний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опис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вид,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назву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реквізити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зміст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документа,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якого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зроблено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запит,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запитувачу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відомо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21A19" w:rsidRPr="00C21A19" w:rsidRDefault="00C21A19" w:rsidP="00C21A1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підпис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і дату за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подання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запиту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письмовій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формі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1A19" w:rsidRPr="00C21A19" w:rsidRDefault="00C21A19" w:rsidP="00C21A1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З метою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спрощення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процедури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оформлення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письмових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запитів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особа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подавати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запит через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заповнення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відповідних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форм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запитів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отримати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розпорядника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та на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офіційному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вебсайті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відповідного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розпорядника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Зазначені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форми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місти</w:t>
      </w:r>
      <w:r>
        <w:rPr>
          <w:rFonts w:ascii="Times New Roman" w:hAnsi="Times New Roman" w:cs="Times New Roman"/>
          <w:sz w:val="28"/>
          <w:szCs w:val="28"/>
          <w:lang w:val="ru-RU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стислу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інструкцію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процедури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подання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запиту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отримання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1A19" w:rsidRDefault="00C21A19" w:rsidP="00C21A1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поважних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причин (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інвалідність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обмежені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фізичні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можливості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) особа не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подати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письмовий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запит,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оформити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відповідальна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особа з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доступу до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публічної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обов'язково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зазначивши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запиті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своє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ім'я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контактний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телефон, та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надати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копію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запиту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особі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 w:rsidRPr="00C21A19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подала.</w:t>
      </w:r>
    </w:p>
    <w:p w:rsidR="00C21A19" w:rsidRPr="00C21A19" w:rsidRDefault="005B54C3" w:rsidP="00C21A1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bookmarkStart w:id="0" w:name="_GoBack"/>
      <w:bookmarkEnd w:id="0"/>
      <w:proofErr w:type="spellStart"/>
      <w:r w:rsidR="00C21A19" w:rsidRPr="00C21A19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="00C21A19"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КДО </w:t>
      </w:r>
      <w:proofErr w:type="spellStart"/>
      <w:r w:rsidR="00C21A19" w:rsidRPr="00C21A19">
        <w:rPr>
          <w:rFonts w:ascii="Times New Roman" w:hAnsi="Times New Roman" w:cs="Times New Roman"/>
          <w:sz w:val="28"/>
          <w:szCs w:val="28"/>
          <w:lang w:val="ru-RU"/>
        </w:rPr>
        <w:t>утворений</w:t>
      </w:r>
      <w:proofErr w:type="spellEnd"/>
      <w:r w:rsidR="00C21A19"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C21A19" w:rsidRPr="00C21A19">
        <w:rPr>
          <w:rFonts w:ascii="Times New Roman" w:hAnsi="Times New Roman" w:cs="Times New Roman"/>
          <w:sz w:val="28"/>
          <w:szCs w:val="28"/>
          <w:lang w:val="ru-RU"/>
        </w:rPr>
        <w:t>громаді</w:t>
      </w:r>
      <w:proofErr w:type="spellEnd"/>
      <w:r w:rsidR="00C21A19"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, то, </w:t>
      </w:r>
      <w:proofErr w:type="spellStart"/>
      <w:r w:rsidR="00C21A19" w:rsidRPr="00C21A19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="00C21A19"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21A19" w:rsidRPr="00C21A19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="00C21A19"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подати </w:t>
      </w:r>
      <w:proofErr w:type="spellStart"/>
      <w:r w:rsidR="00C21A19" w:rsidRPr="00C21A19">
        <w:rPr>
          <w:rFonts w:ascii="Times New Roman" w:hAnsi="Times New Roman" w:cs="Times New Roman"/>
          <w:sz w:val="28"/>
          <w:szCs w:val="28"/>
          <w:lang w:val="ru-RU"/>
        </w:rPr>
        <w:t>заяву</w:t>
      </w:r>
      <w:proofErr w:type="spellEnd"/>
      <w:r w:rsidR="00C21A19"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1A19" w:rsidRPr="00C21A19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C21A19"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1A19" w:rsidRPr="00C21A19">
        <w:rPr>
          <w:rFonts w:ascii="Times New Roman" w:hAnsi="Times New Roman" w:cs="Times New Roman"/>
          <w:sz w:val="28"/>
          <w:szCs w:val="28"/>
          <w:lang w:val="ru-RU"/>
        </w:rPr>
        <w:t>зазначенням</w:t>
      </w:r>
      <w:proofErr w:type="spellEnd"/>
      <w:r w:rsidR="00C21A19"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1A19" w:rsidRPr="00C21A19">
        <w:rPr>
          <w:rFonts w:ascii="Times New Roman" w:hAnsi="Times New Roman" w:cs="Times New Roman"/>
          <w:sz w:val="28"/>
          <w:szCs w:val="28"/>
          <w:lang w:val="ru-RU"/>
        </w:rPr>
        <w:t>бажання</w:t>
      </w:r>
      <w:proofErr w:type="spellEnd"/>
      <w:r w:rsidR="00C21A19"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1A19" w:rsidRPr="00C21A19">
        <w:rPr>
          <w:rFonts w:ascii="Times New Roman" w:hAnsi="Times New Roman" w:cs="Times New Roman"/>
          <w:sz w:val="28"/>
          <w:szCs w:val="28"/>
          <w:lang w:val="ru-RU"/>
        </w:rPr>
        <w:t>долучитися</w:t>
      </w:r>
      <w:proofErr w:type="spellEnd"/>
      <w:r w:rsidR="00C21A19"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до КДО як член </w:t>
      </w:r>
      <w:proofErr w:type="spellStart"/>
      <w:r w:rsidR="00C21A19" w:rsidRPr="00C21A19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C21A19" w:rsidRPr="00C2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1A19" w:rsidRPr="00C21A19">
        <w:rPr>
          <w:rFonts w:ascii="Times New Roman" w:hAnsi="Times New Roman" w:cs="Times New Roman"/>
          <w:sz w:val="28"/>
          <w:szCs w:val="28"/>
          <w:lang w:val="ru-RU"/>
        </w:rPr>
        <w:t>експерт</w:t>
      </w:r>
      <w:proofErr w:type="spellEnd"/>
      <w:r w:rsidR="00C21A19" w:rsidRPr="00C21A1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508DF" w:rsidRPr="00C21A19" w:rsidRDefault="00C508DF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C508DF" w:rsidRPr="00C21A1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A19"/>
    <w:rsid w:val="00335479"/>
    <w:rsid w:val="004068D9"/>
    <w:rsid w:val="004C4150"/>
    <w:rsid w:val="005A2664"/>
    <w:rsid w:val="005B54C3"/>
    <w:rsid w:val="00727E7B"/>
    <w:rsid w:val="007D5457"/>
    <w:rsid w:val="00883F66"/>
    <w:rsid w:val="008C3304"/>
    <w:rsid w:val="008C435D"/>
    <w:rsid w:val="009936A9"/>
    <w:rsid w:val="00A511C8"/>
    <w:rsid w:val="00A759A2"/>
    <w:rsid w:val="00B0040A"/>
    <w:rsid w:val="00B76A5F"/>
    <w:rsid w:val="00C21A19"/>
    <w:rsid w:val="00C508DF"/>
    <w:rsid w:val="00C51E49"/>
    <w:rsid w:val="00C95B1B"/>
    <w:rsid w:val="00DB5C0F"/>
    <w:rsid w:val="00DF2072"/>
    <w:rsid w:val="00FE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A560A"/>
  <w15:chartTrackingRefBased/>
  <w15:docId w15:val="{2BFD1081-4360-4ED5-A9C8-A54EAEE1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1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4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2024-04-23T10:14:00Z</dcterms:created>
  <dcterms:modified xsi:type="dcterms:W3CDTF">2024-04-23T10:21:00Z</dcterms:modified>
</cp:coreProperties>
</file>