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pict>
          <v:shape id="_x0000_i1025" o:spt="75" type="#_x0000_t75" style="height:53.2pt;width:41.9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  <w:r>
        <w:rPr>
          <w:b/>
          <w:sz w:val="28"/>
          <w:szCs w:val="28"/>
          <w:lang w:val="ru-RU"/>
        </w:rPr>
        <w:t xml:space="preserve">                                    </w:t>
      </w:r>
    </w:p>
    <w:p>
      <w:pPr>
        <w:shd w:val="clear" w:color="auto" w:fill="FFFFFF"/>
        <w:jc w:val="center"/>
        <w:rPr>
          <w:rStyle w:val="5"/>
          <w:bCs/>
          <w:sz w:val="26"/>
          <w:szCs w:val="26"/>
        </w:rPr>
      </w:pPr>
      <w:r>
        <w:rPr>
          <w:rStyle w:val="5"/>
          <w:bCs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5"/>
          <w:bCs/>
          <w:sz w:val="28"/>
          <w:szCs w:val="28"/>
        </w:rPr>
      </w:pPr>
      <w:r>
        <w:rPr>
          <w:rStyle w:val="5"/>
          <w:bCs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sz w:val="28"/>
          <w:szCs w:val="28"/>
        </w:rPr>
      </w:pPr>
      <w:r>
        <w:rPr>
          <w:rStyle w:val="5"/>
          <w:bCs/>
          <w:sz w:val="28"/>
          <w:szCs w:val="28"/>
        </w:rPr>
        <w:t>КОНОТОПСЬКОГО РАЙОНУ СУМСЬКОЇ ОБЛАСТІ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РІШЕННЯ № </w:t>
      </w:r>
      <w:r>
        <w:rPr>
          <w:rFonts w:hint="default"/>
          <w:b/>
          <w:sz w:val="28"/>
          <w:szCs w:val="28"/>
          <w:lang w:val="uk-UA"/>
        </w:rPr>
        <w:t>62</w:t>
      </w:r>
    </w:p>
    <w:p>
      <w:pPr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uk-UA"/>
        </w:rPr>
        <w:t>21</w:t>
      </w:r>
      <w:r>
        <w:rPr>
          <w:b/>
          <w:sz w:val="28"/>
          <w:szCs w:val="28"/>
        </w:rPr>
        <w:t>.03.202</w:t>
      </w:r>
      <w:r>
        <w:rPr>
          <w:rFonts w:hint="default"/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                                                                                        с. Попівка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план роботи виконавчого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комітету Попівської сільської ради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ІІ квартал 202</w:t>
      </w:r>
      <w:r>
        <w:rPr>
          <w:rFonts w:hint="default"/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року</w:t>
      </w:r>
    </w:p>
    <w:p>
      <w:pPr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Взявши до уваги пропозиції структурних підрозділів Попівської сільської ради щодо плану роботи на ІІ квартал 2023 року, керуючись Законом України «Про місцеве самоврядування в Україні», Регламентом виконавчого комітету та виконавчих органів Попівської сільської ради,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план роботи виконавчого комітету Попівської сільської ради на ІІ квартал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 (додається).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2.Керівникам структурних підрозділів сільської ради забезпечити своєчасну і якісну підготовку та виконання заходів, передбачених цим планом.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виконанням плану роботи покласти на заступників сільського голови з питань діяльності виконавчих органів ради.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сільського голови</w:t>
      </w:r>
    </w:p>
    <w:p>
      <w:pPr>
        <w:jc w:val="both"/>
        <w:rPr>
          <w:rFonts w:hint="default"/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 xml:space="preserve">з питань діяльності виконавчих </w:t>
      </w:r>
    </w:p>
    <w:p>
      <w:pPr>
        <w:jc w:val="both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uk-UA"/>
        </w:rPr>
        <w:t>органів ради</w:t>
      </w:r>
      <w:r>
        <w:rPr>
          <w:b/>
          <w:sz w:val="28"/>
          <w:szCs w:val="28"/>
        </w:rPr>
        <w:tab/>
      </w:r>
      <w:r>
        <w:rPr>
          <w:rFonts w:hint="default"/>
          <w:b/>
          <w:sz w:val="28"/>
          <w:szCs w:val="28"/>
          <w:lang w:val="uk-UA"/>
        </w:rPr>
        <w:tab/>
      </w:r>
      <w:r>
        <w:rPr>
          <w:rFonts w:hint="default"/>
          <w:b/>
          <w:sz w:val="28"/>
          <w:szCs w:val="28"/>
          <w:lang w:val="uk-UA"/>
        </w:rPr>
        <w:tab/>
      </w:r>
      <w:r>
        <w:rPr>
          <w:rFonts w:hint="default"/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Ірина КЛІГУНОВА  </w:t>
      </w:r>
    </w:p>
    <w:p>
      <w:pPr>
        <w:ind w:firstLine="708"/>
        <w:jc w:val="both"/>
        <w:rPr>
          <w:sz w:val="28"/>
          <w:szCs w:val="28"/>
        </w:rPr>
      </w:pPr>
    </w:p>
    <w:p>
      <w:pPr>
        <w:pStyle w:val="10"/>
        <w:ind w:left="1713"/>
        <w:jc w:val="both"/>
        <w:rPr>
          <w:sz w:val="28"/>
          <w:szCs w:val="28"/>
        </w:rPr>
      </w:pPr>
    </w:p>
    <w:p/>
    <w:p/>
    <w:p/>
    <w:p>
      <w:bookmarkStart w:id="0" w:name="_GoBack"/>
      <w:bookmarkEnd w:id="0"/>
    </w:p>
    <w:p/>
    <w:p/>
    <w:p/>
    <w:p>
      <w:r>
        <w:t>Валентина МАЛІГОН</w:t>
      </w:r>
    </w:p>
    <w:p>
      <w:pPr>
        <w:tabs>
          <w:tab w:val="left" w:pos="0"/>
        </w:tabs>
        <w:jc w:val="both"/>
        <w:rPr>
          <w:rStyle w:val="11"/>
          <w:sz w:val="20"/>
          <w:lang w:eastAsia="uk-UA"/>
        </w:rPr>
      </w:pPr>
      <w:r>
        <w:t xml:space="preserve">Надіслано: до протоколу – 1, відділу загальної та архівної роботи – 1, </w:t>
      </w:r>
      <w:r>
        <w:rPr>
          <w:rStyle w:val="11"/>
          <w:sz w:val="20"/>
          <w:lang w:eastAsia="uk-UA"/>
        </w:rPr>
        <w:t>відділу ЖКГ, архітектури, будівництва, транспорту та комунальної власності – 1, відділу освіти -1, відділу організаційної роботи – 1, відділу соціального захисту населення – 1, відділу – Служба у справах дітей – 1, управлінню фінансів та економіки – 1, відділу – ЦНАП, відділу земельних ресурсів та екології -1, старостам -15, КЗ «Центр культури, дозвілля та спорту» - 1, КЗ «Центр надання соціальних послуг» - 1, КУ «ІРЦ» - 1, КНП «ЦПМСД» - 1.</w:t>
      </w:r>
    </w:p>
    <w:p>
      <w:pPr>
        <w:ind w:left="284" w:right="14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>
        <w:rPr>
          <w:sz w:val="28"/>
          <w:szCs w:val="28"/>
        </w:rPr>
        <w:t>Додаток</w:t>
      </w:r>
    </w:p>
    <w:p>
      <w:pPr>
        <w:ind w:left="2124" w:firstLine="708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до рішення виконавчого комітету  </w:t>
      </w:r>
    </w:p>
    <w:p>
      <w:pPr>
        <w:ind w:left="2124" w:firstLine="708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від </w:t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>1.03.202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uk-UA"/>
        </w:rPr>
        <w:t>62</w:t>
      </w:r>
    </w:p>
    <w:p>
      <w:pPr>
        <w:tabs>
          <w:tab w:val="left" w:pos="0"/>
        </w:tabs>
        <w:jc w:val="both"/>
      </w:pPr>
    </w:p>
    <w:p>
      <w:pPr>
        <w:tabs>
          <w:tab w:val="left" w:pos="0"/>
        </w:tabs>
        <w:jc w:val="both"/>
      </w:pPr>
    </w:p>
    <w:p>
      <w:pPr>
        <w:tabs>
          <w:tab w:val="left" w:pos="0"/>
        </w:tabs>
        <w:jc w:val="both"/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роботи виконавчого комітету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Попівської сільської ради на ІІ квартал 202</w:t>
      </w:r>
      <w:r>
        <w:rPr>
          <w:rFonts w:hint="default"/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року</w:t>
      </w:r>
    </w:p>
    <w:p>
      <w:pPr>
        <w:tabs>
          <w:tab w:val="left" w:pos="0"/>
        </w:tabs>
        <w:jc w:val="both"/>
      </w:pPr>
    </w:p>
    <w:p>
      <w:pPr>
        <w:tabs>
          <w:tab w:val="left" w:pos="0"/>
        </w:tabs>
        <w:jc w:val="both"/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Розглянути</w:t>
      </w:r>
      <w:r>
        <w:rPr>
          <w:b/>
          <w:bCs/>
          <w:sz w:val="28"/>
          <w:szCs w:val="28"/>
        </w:rPr>
        <w:t xml:space="preserve"> на засіданнях виконкому в </w:t>
      </w:r>
      <w:r>
        <w:rPr>
          <w:b/>
          <w:bCs/>
          <w:sz w:val="28"/>
          <w:szCs w:val="28"/>
          <w:lang w:val="uk-UA"/>
        </w:rPr>
        <w:t xml:space="preserve">ІІ кварталі 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</w:rPr>
        <w:t xml:space="preserve"> ро</w:t>
      </w:r>
      <w:r>
        <w:rPr>
          <w:b/>
          <w:bCs/>
          <w:sz w:val="28"/>
          <w:szCs w:val="28"/>
          <w:lang w:val="uk-UA"/>
        </w:rPr>
        <w:t>ку: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 w:type="textWrapping"/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 В І Т Е Н Ь</w:t>
      </w:r>
    </w:p>
    <w:p>
      <w:pPr>
        <w:ind w:firstLine="708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br w:type="textWrapping"/>
      </w:r>
      <w:r>
        <w:rPr>
          <w:rFonts w:ascii="Arial" w:hAnsi="Arial" w:cs="Arial"/>
          <w:color w:val="333333"/>
          <w:sz w:val="21"/>
          <w:szCs w:val="21"/>
        </w:rPr>
        <w:t xml:space="preserve">       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 xml:space="preserve"> Про виконання бюджету Попівської сільської територіальної громади за 1 квартал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року.</w:t>
      </w:r>
    </w:p>
    <w:p>
      <w:pPr>
        <w:jc w:val="both"/>
        <w:rPr>
          <w:rFonts w:ascii="Arial" w:hAnsi="Arial" w:cs="Arial"/>
          <w:color w:val="333333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</w:t>
      </w:r>
      <w:r>
        <w:rPr>
          <w:sz w:val="28"/>
          <w:szCs w:val="28"/>
        </w:rPr>
        <w:t>2.Про надання дозволу на видалення зелених насаджень в населених пунктах Попівської сільської ради Конотопського району Сумської області.</w:t>
      </w:r>
    </w:p>
    <w:p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>
      <w:pPr>
        <w:tabs>
          <w:tab w:val="left" w:pos="720"/>
        </w:tabs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ab/>
      </w:r>
      <w:r>
        <w:rPr>
          <w:sz w:val="28"/>
          <w:szCs w:val="28"/>
        </w:rPr>
        <w:t>3.Про схвалення програм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розвитку культури, туризму, фізичної культури і спорту </w:t>
      </w:r>
      <w:r>
        <w:rPr>
          <w:sz w:val="28"/>
          <w:szCs w:val="28"/>
          <w:lang w:val="uk-UA"/>
        </w:rPr>
        <w:t>та</w:t>
      </w:r>
      <w:r>
        <w:rPr>
          <w:rFonts w:hint="default"/>
          <w:sz w:val="28"/>
          <w:szCs w:val="28"/>
          <w:lang w:val="uk-UA"/>
        </w:rPr>
        <w:t xml:space="preserve"> окремих заходів діяльності комунального закладу </w:t>
      </w:r>
      <w:r>
        <w:rPr>
          <w:bCs/>
          <w:sz w:val="28"/>
          <w:szCs w:val="28"/>
        </w:rPr>
        <w:t>«Центр культури, дозвілля та спорту»</w:t>
      </w:r>
      <w:r>
        <w:rPr>
          <w:rFonts w:hint="default"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Попівської сільської ради Конотопського району Сумської області на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рік у новій редакції.</w:t>
      </w:r>
    </w:p>
    <w:p>
      <w:pPr>
        <w:ind w:firstLine="627"/>
        <w:jc w:val="both"/>
        <w:rPr>
          <w:sz w:val="28"/>
          <w:szCs w:val="28"/>
        </w:rPr>
      </w:pPr>
    </w:p>
    <w:p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4.Про надання одноразової матеріальної допомоги.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>. Поточні питання.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 Р А В Е Н Ь</w:t>
      </w:r>
    </w:p>
    <w:p>
      <w:pPr>
        <w:jc w:val="both"/>
        <w:rPr>
          <w:color w:val="000000"/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1.Про надання одноразової матеріальної допомоги.</w:t>
      </w:r>
    </w:p>
    <w:p>
      <w:pPr>
        <w:jc w:val="both"/>
        <w:rPr>
          <w:rFonts w:ascii="Arial" w:hAnsi="Arial" w:cs="Arial"/>
          <w:color w:val="333333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</w:t>
      </w:r>
      <w:r>
        <w:rPr>
          <w:rFonts w:hint="default" w:ascii="Arial"/>
          <w:sz w:val="28"/>
          <w:szCs w:val="28"/>
          <w:lang w:val="uk-UA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sz w:val="28"/>
          <w:szCs w:val="28"/>
        </w:rPr>
        <w:t>.Про надання дозволу на видалення зелених насаджень в населених пунктах Попівської сільської ради Конотопського району Сумської області.</w:t>
      </w:r>
    </w:p>
    <w:p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>
      <w:pPr>
        <w:tabs>
          <w:tab w:val="left" w:pos="720"/>
        </w:tabs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ab/>
      </w:r>
      <w:r>
        <w:rPr>
          <w:sz w:val="28"/>
          <w:szCs w:val="28"/>
        </w:rPr>
        <w:t>3.Про схвалення програм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розвитку культури, туризму, фізичної культури і спорту </w:t>
      </w:r>
      <w:r>
        <w:rPr>
          <w:sz w:val="28"/>
          <w:szCs w:val="28"/>
          <w:lang w:val="uk-UA"/>
        </w:rPr>
        <w:t>та</w:t>
      </w:r>
      <w:r>
        <w:rPr>
          <w:rFonts w:hint="default"/>
          <w:sz w:val="28"/>
          <w:szCs w:val="28"/>
          <w:lang w:val="uk-UA"/>
        </w:rPr>
        <w:t xml:space="preserve"> окремих заходів діяльності комунального закладу </w:t>
      </w:r>
      <w:r>
        <w:rPr>
          <w:bCs/>
          <w:sz w:val="28"/>
          <w:szCs w:val="28"/>
        </w:rPr>
        <w:t>«Центр культури, дозвілля та спорту»</w:t>
      </w:r>
      <w:r>
        <w:rPr>
          <w:rFonts w:hint="default"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Попівської сільської ради Конотопського району Сумської області на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рік у новій редакції.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>. Поточні питання.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  <w:r>
        <w:rPr>
          <w:b/>
          <w:bCs/>
          <w:color w:val="000000"/>
          <w:sz w:val="28"/>
          <w:szCs w:val="28"/>
        </w:rPr>
        <w:t>Ч Е Р В Е Н Ь</w:t>
      </w:r>
    </w:p>
    <w:p>
      <w:pPr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  <w:r>
        <w:rPr>
          <w:sz w:val="28"/>
          <w:szCs w:val="28"/>
        </w:rPr>
        <w:t xml:space="preserve">          1.Про надання одноразової матеріальної допомоги.</w:t>
      </w:r>
    </w:p>
    <w:p>
      <w:pPr>
        <w:ind w:firstLine="708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2.Про надання дозволу на видалення зелених насаджень в населених пунктах Попівської сільської ради Конотопського району Сумської області.</w:t>
      </w:r>
    </w:p>
    <w:p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</w:rPr>
        <w:t xml:space="preserve">. Про </w:t>
      </w:r>
      <w:r>
        <w:rPr>
          <w:sz w:val="28"/>
          <w:szCs w:val="28"/>
        </w:rPr>
        <w:t>план роботи виконавчого комітету Попівської сільської ради на ІІІ квартал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>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rFonts w:hint="default"/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>. Поточні питання.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Секретар ради 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>Валентина МАЛІГОН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 w:type="textWrapping"/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sectPr>
      <w:pgSz w:w="11906" w:h="16838"/>
      <w:pgMar w:top="1134" w:right="567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CEA"/>
    <w:rsid w:val="00027D72"/>
    <w:rsid w:val="000405FF"/>
    <w:rsid w:val="000510C3"/>
    <w:rsid w:val="000729C4"/>
    <w:rsid w:val="000900E1"/>
    <w:rsid w:val="00096DE7"/>
    <w:rsid w:val="000A1AB4"/>
    <w:rsid w:val="000D6066"/>
    <w:rsid w:val="0010186C"/>
    <w:rsid w:val="0011050A"/>
    <w:rsid w:val="00162A56"/>
    <w:rsid w:val="00163E0B"/>
    <w:rsid w:val="00191690"/>
    <w:rsid w:val="00194AA0"/>
    <w:rsid w:val="001F5667"/>
    <w:rsid w:val="001F626D"/>
    <w:rsid w:val="00215888"/>
    <w:rsid w:val="00234AA2"/>
    <w:rsid w:val="00277E26"/>
    <w:rsid w:val="00281C28"/>
    <w:rsid w:val="00287D45"/>
    <w:rsid w:val="0029300E"/>
    <w:rsid w:val="00296CEA"/>
    <w:rsid w:val="002A0DE8"/>
    <w:rsid w:val="00343BA4"/>
    <w:rsid w:val="0034530D"/>
    <w:rsid w:val="00347855"/>
    <w:rsid w:val="003B753B"/>
    <w:rsid w:val="003C49E7"/>
    <w:rsid w:val="003D5260"/>
    <w:rsid w:val="00467B40"/>
    <w:rsid w:val="004C6DE7"/>
    <w:rsid w:val="004D3617"/>
    <w:rsid w:val="0052099B"/>
    <w:rsid w:val="00541605"/>
    <w:rsid w:val="00572AFF"/>
    <w:rsid w:val="005A03D5"/>
    <w:rsid w:val="005B716D"/>
    <w:rsid w:val="005F2A72"/>
    <w:rsid w:val="0061388D"/>
    <w:rsid w:val="00635E80"/>
    <w:rsid w:val="00661CD6"/>
    <w:rsid w:val="00692D33"/>
    <w:rsid w:val="006B6534"/>
    <w:rsid w:val="006B7603"/>
    <w:rsid w:val="00774B7C"/>
    <w:rsid w:val="007877A0"/>
    <w:rsid w:val="007C3CCF"/>
    <w:rsid w:val="0088256D"/>
    <w:rsid w:val="008869D9"/>
    <w:rsid w:val="008A053D"/>
    <w:rsid w:val="00924123"/>
    <w:rsid w:val="009242DF"/>
    <w:rsid w:val="00944B6D"/>
    <w:rsid w:val="00954B1A"/>
    <w:rsid w:val="00967255"/>
    <w:rsid w:val="00A012A5"/>
    <w:rsid w:val="00A04B25"/>
    <w:rsid w:val="00A24C73"/>
    <w:rsid w:val="00A25A0B"/>
    <w:rsid w:val="00A97E1A"/>
    <w:rsid w:val="00AA039F"/>
    <w:rsid w:val="00AC55A2"/>
    <w:rsid w:val="00AE4C70"/>
    <w:rsid w:val="00AF68B7"/>
    <w:rsid w:val="00B17E9F"/>
    <w:rsid w:val="00B360A5"/>
    <w:rsid w:val="00B37809"/>
    <w:rsid w:val="00BD0F1F"/>
    <w:rsid w:val="00BD370F"/>
    <w:rsid w:val="00C22193"/>
    <w:rsid w:val="00C50CE4"/>
    <w:rsid w:val="00C72542"/>
    <w:rsid w:val="00C83CCB"/>
    <w:rsid w:val="00C877A4"/>
    <w:rsid w:val="00CB2BE0"/>
    <w:rsid w:val="00D30137"/>
    <w:rsid w:val="00D40CCA"/>
    <w:rsid w:val="00D463C7"/>
    <w:rsid w:val="00D50346"/>
    <w:rsid w:val="00D97A80"/>
    <w:rsid w:val="00DE1605"/>
    <w:rsid w:val="00DF2932"/>
    <w:rsid w:val="00E50DD6"/>
    <w:rsid w:val="00E85215"/>
    <w:rsid w:val="00E90B00"/>
    <w:rsid w:val="00EA4B3B"/>
    <w:rsid w:val="00F143CD"/>
    <w:rsid w:val="00F3581E"/>
    <w:rsid w:val="00F84B59"/>
    <w:rsid w:val="00FD696C"/>
    <w:rsid w:val="1D72043E"/>
    <w:rsid w:val="41675D86"/>
    <w:rsid w:val="753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99"/>
    <w:rPr>
      <w:rFonts w:cs="Times New Roman"/>
      <w:i/>
      <w:iCs/>
    </w:rPr>
  </w:style>
  <w:style w:type="character" w:styleId="5">
    <w:name w:val="Strong"/>
    <w:qFormat/>
    <w:uiPriority w:val="99"/>
    <w:rPr>
      <w:rFonts w:cs="Times New Roman"/>
      <w:b/>
    </w:rPr>
  </w:style>
  <w:style w:type="paragraph" w:styleId="6">
    <w:name w:val="Balloon Text"/>
    <w:basedOn w:val="1"/>
    <w:link w:val="9"/>
    <w:semiHidden/>
    <w:uiPriority w:val="99"/>
    <w:rPr>
      <w:rFonts w:ascii="Tahoma" w:hAnsi="Tahoma" w:cs="Tahoma"/>
      <w:sz w:val="16"/>
      <w:szCs w:val="16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table" w:styleId="8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link w:val="6"/>
    <w:semiHidden/>
    <w:qFormat/>
    <w:locked/>
    <w:uiPriority w:val="99"/>
    <w:rPr>
      <w:rFonts w:ascii="Tahoma" w:hAnsi="Tahoma" w:cs="Tahoma"/>
      <w:sz w:val="16"/>
      <w:szCs w:val="16"/>
      <w:lang w:val="uk-UA" w:eastAsia="ru-RU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Font Style13"/>
    <w:qFormat/>
    <w:uiPriority w:val="99"/>
    <w:rPr>
      <w:rFonts w:ascii="Times New Roman" w:hAnsi="Times New Roman"/>
      <w:spacing w:val="10"/>
      <w:sz w:val="24"/>
    </w:rPr>
  </w:style>
  <w:style w:type="character" w:customStyle="1" w:styleId="12">
    <w:name w:val="rvts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419</Words>
  <Characters>2394</Characters>
  <Lines>19</Lines>
  <Paragraphs>5</Paragraphs>
  <TotalTime>11</TotalTime>
  <ScaleCrop>false</ScaleCrop>
  <LinksUpToDate>false</LinksUpToDate>
  <CharactersWithSpaces>2808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2021-03-23T12:40:00Z</dcterms:created>
  <dc:creator>Пользователь Windows</dc:creator>
  <cp:lastModifiedBy>Галина Шкареда</cp:lastModifiedBy>
  <cp:lastPrinted>2024-04-01T06:14:00Z</cp:lastPrinted>
  <dcterms:modified xsi:type="dcterms:W3CDTF">2024-03-22T11:40:03Z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0EC5807ABAE34AD6AF639A65A0059F28_12</vt:lpwstr>
  </property>
</Properties>
</file>