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</w:pPr>
      <w:r>
        <w:rPr>
          <w:rStyle w:val="4"/>
          <w:bCs/>
          <w:sz w:val="28"/>
          <w:szCs w:val="28"/>
        </w:rPr>
        <w:t>ВИКОНАВЧИЙ КОМІТЕТ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47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23.02.2024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житловому будинку в селі Соснівка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>
      <w:pPr>
        <w:jc w:val="both"/>
        <w:textAlignment w:val="baseline"/>
        <w:rPr>
          <w:b/>
          <w:sz w:val="28"/>
          <w:szCs w:val="28"/>
        </w:rPr>
      </w:pPr>
    </w:p>
    <w:p>
      <w:pPr>
        <w:pStyle w:val="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Гришко Світлани Петрівни та з метою підтвердження обліку об’єктів нерухомого майна в селі Соснівка, керуючись довідками виконавчого комітету Попівської сільської ради Конотопського району Сумської області від 22.01.2024 №03-03/7.704, від 05.02.2024 №03-03/7.726 та  від 09.02.2024 № 03-03/7.732, копією свідоцтва на нерухоме майно від 16.11.2005 серія ЯЯЯ №722235, копією витягу про реєстрацію в Спадковому реєстрі</w:t>
      </w:r>
      <w:r>
        <w:rPr>
          <w:color w:val="000000"/>
          <w:szCs w:val="28"/>
        </w:rPr>
        <w:t xml:space="preserve"> від 22.12.2023 №75238097,  копіями свідоцтв про смерть </w:t>
      </w:r>
      <w:bookmarkStart w:id="0" w:name="_Hlk158190698"/>
      <w:r>
        <w:rPr>
          <w:color w:val="000000"/>
          <w:szCs w:val="28"/>
        </w:rPr>
        <w:t xml:space="preserve">Каріки Петра Степановича від 22.12.2023, серія 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>-БП №418439</w:t>
      </w:r>
      <w:bookmarkEnd w:id="0"/>
      <w:r>
        <w:rPr>
          <w:color w:val="000000"/>
          <w:szCs w:val="28"/>
        </w:rPr>
        <w:t xml:space="preserve"> та Каріки Ганни Михайлівни від 17.07.2023 серія 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 xml:space="preserve">-БП №412262, копією архівного витягу «Про проведення уточнення кількості житлових будинків та присвоєння і уточнення адресних номерів» від 26.01.2024 №30/04-4, викопіюванням з топографо-геодезичного плану М1:2000, </w:t>
      </w:r>
      <w:r>
        <w:rPr>
          <w:szCs w:val="28"/>
        </w:rPr>
        <w:t>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 52 Закону України «Про місцеве самоврядування в Україні»,</w:t>
      </w:r>
    </w:p>
    <w:p>
      <w:pPr>
        <w:pStyle w:val="7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7"/>
        <w:jc w:val="both"/>
        <w:rPr>
          <w:szCs w:val="28"/>
        </w:rPr>
      </w:pPr>
      <w:r>
        <w:rPr>
          <w:szCs w:val="28"/>
        </w:rPr>
        <w:t xml:space="preserve">        1. Підтвердити адресу житлового будинку: Сумська область, Конотопський район, село Соснівка,</w:t>
      </w:r>
      <w:r>
        <w:rPr>
          <w:rFonts w:hint="default"/>
          <w:szCs w:val="28"/>
          <w:lang w:val="uk-UA"/>
        </w:rPr>
        <w:t>---------</w:t>
      </w:r>
      <w:bookmarkStart w:id="1" w:name="_GoBack"/>
      <w:bookmarkEnd w:id="1"/>
      <w:r>
        <w:rPr>
          <w:szCs w:val="28"/>
        </w:rPr>
        <w:t xml:space="preserve">.   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szCs w:val="28"/>
        </w:rPr>
      </w:pPr>
      <w:r>
        <w:rPr>
          <w:szCs w:val="28"/>
        </w:rPr>
        <w:t xml:space="preserve">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szCs w:val="28"/>
        </w:rPr>
      </w:pP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b/>
          <w:bCs/>
          <w:sz w:val="30"/>
          <w:lang w:eastAsia="uk-UA"/>
        </w:rPr>
      </w:pPr>
    </w:p>
    <w:p>
      <w:pPr>
        <w:jc w:val="both"/>
        <w:textAlignment w:val="baseline"/>
        <w:rPr>
          <w:b/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  <w:rPr>
          <w:b/>
          <w:bCs/>
          <w:sz w:val="30"/>
          <w:lang w:eastAsia="uk-UA"/>
        </w:rPr>
      </w:pPr>
    </w:p>
    <w:p>
      <w:pPr>
        <w:jc w:val="both"/>
        <w:textAlignment w:val="baseline"/>
        <w:rPr>
          <w:b/>
          <w:bCs/>
          <w:sz w:val="30"/>
          <w:lang w:eastAsia="uk-UA"/>
        </w:rPr>
      </w:pPr>
      <w:r>
        <w:t>Тетяна МІЩЕНКО</w:t>
      </w:r>
    </w:p>
    <w:p>
      <w:pPr>
        <w:rPr>
          <w:rStyle w:val="11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- 1, Гришко Світлані Петрівні </w:t>
      </w:r>
      <w:r>
        <w:rPr>
          <w:rStyle w:val="11"/>
        </w:rPr>
        <w:t xml:space="preserve"> – 1.</w:t>
      </w:r>
    </w:p>
    <w:p/>
    <w:sectPr>
      <w:pgSz w:w="11906" w:h="16838"/>
      <w:pgMar w:top="567" w:right="567" w:bottom="851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autoHyphenation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62"/>
    <w:rsid w:val="000712DD"/>
    <w:rsid w:val="0009795B"/>
    <w:rsid w:val="00252CF1"/>
    <w:rsid w:val="00373D8A"/>
    <w:rsid w:val="003C6A9B"/>
    <w:rsid w:val="00466492"/>
    <w:rsid w:val="004761FC"/>
    <w:rsid w:val="004C0262"/>
    <w:rsid w:val="0054659E"/>
    <w:rsid w:val="005E2BB4"/>
    <w:rsid w:val="00A4607C"/>
    <w:rsid w:val="00A66A23"/>
    <w:rsid w:val="00BD4B1F"/>
    <w:rsid w:val="00C84283"/>
    <w:rsid w:val="00F32EBE"/>
    <w:rsid w:val="339345A3"/>
    <w:rsid w:val="4F850D7F"/>
    <w:rsid w:val="66A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link w:val="14"/>
    <w:qFormat/>
    <w:uiPriority w:val="9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99"/>
    <w:rPr>
      <w:rFonts w:cs="Lucida Sans"/>
    </w:rPr>
  </w:style>
  <w:style w:type="character" w:customStyle="1" w:styleId="10">
    <w:name w:val="Текст выноски Знак"/>
    <w:link w:val="5"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fontstyle13"/>
    <w:qFormat/>
    <w:uiPriority w:val="99"/>
  </w:style>
  <w:style w:type="character" w:customStyle="1" w:styleId="12">
    <w:name w:val="fontstyle11"/>
    <w:qFormat/>
    <w:uiPriority w:val="99"/>
  </w:style>
  <w:style w:type="character" w:customStyle="1" w:styleId="13">
    <w:name w:val="Основной текст Знак"/>
    <w:link w:val="7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4">
    <w:name w:val="Заголовок Знак"/>
    <w:link w:val="8"/>
    <w:qFormat/>
    <w:uiPriority w:val="10"/>
    <w:rPr>
      <w:rFonts w:ascii="Cambria" w:hAnsi="Cambria" w:eastAsia="Times New Roman" w:cs="Times New Roman"/>
      <w:b/>
      <w:bCs/>
      <w:kern w:val="28"/>
      <w:sz w:val="32"/>
      <w:szCs w:val="32"/>
      <w:lang w:val="uk-UA"/>
    </w:rPr>
  </w:style>
  <w:style w:type="character" w:customStyle="1" w:styleId="15">
    <w:name w:val="Body Text Char1"/>
    <w:semiHidden/>
    <w:qFormat/>
    <w:uiPriority w:val="99"/>
    <w:rPr>
      <w:rFonts w:ascii="Times New Roman" w:hAnsi="Times New Roman" w:cs="Times New Roman"/>
      <w:sz w:val="20"/>
      <w:szCs w:val="20"/>
      <w:lang w:val="uk-UA"/>
    </w:rPr>
  </w:style>
  <w:style w:type="paragraph" w:customStyle="1" w:styleId="16">
    <w:name w:val="Покажчик"/>
    <w:basedOn w:val="1"/>
    <w:uiPriority w:val="99"/>
    <w:pPr>
      <w:suppressLineNumbers/>
    </w:pPr>
    <w:rPr>
      <w:rFonts w:cs="Lucida Sans"/>
    </w:rPr>
  </w:style>
  <w:style w:type="character" w:customStyle="1" w:styleId="17">
    <w:name w:val="Balloon Text Char1"/>
    <w:semiHidden/>
    <w:qFormat/>
    <w:uiPriority w:val="99"/>
    <w:rPr>
      <w:rFonts w:ascii="Times New Roman" w:hAnsi="Times New Roman" w:cs="Times New Roman"/>
      <w:sz w:val="0"/>
      <w:szCs w:val="0"/>
      <w:lang w:val="uk-UA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67F4-603F-487E-9D17-402D970FD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1343</Words>
  <Characters>767</Characters>
  <Lines>6</Lines>
  <Paragraphs>4</Paragraphs>
  <TotalTime>528</TotalTime>
  <ScaleCrop>false</ScaleCrop>
  <LinksUpToDate>false</LinksUpToDate>
  <CharactersWithSpaces>2106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Admin</cp:lastModifiedBy>
  <cp:lastPrinted>2024-02-16T13:36:00Z</cp:lastPrinted>
  <dcterms:modified xsi:type="dcterms:W3CDTF">2024-02-29T08:28:33Z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9E4767DE8901447FB6BA4E2E95D3ABAA_13</vt:lpwstr>
  </property>
</Properties>
</file>