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333333"/>
          <w:sz w:val="28"/>
          <w:szCs w:val="28"/>
          <w:lang w:val="uk-UA"/>
        </w:rPr>
      </w:pPr>
      <w:r>
        <w:rPr>
          <w:rFonts w:hint="default" w:ascii="Times New Roman" w:hAnsi="Times New Roman" w:cs="Times New Roman"/>
          <w:color w:val="333333"/>
          <w:sz w:val="28"/>
          <w:szCs w:val="28"/>
          <w:lang w:val="uk-UA"/>
        </w:rPr>
        <w:drawing>
          <wp:anchor distT="0" distB="0" distL="114300" distR="114300" simplePos="0" relativeHeight="251659264" behindDoc="0" locked="1" layoutInCell="1" allowOverlap="1">
            <wp:simplePos x="0" y="0"/>
            <wp:positionH relativeFrom="column">
              <wp:posOffset>2809875</wp:posOffset>
            </wp:positionH>
            <wp:positionV relativeFrom="page">
              <wp:posOffset>447040</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right"/>
        <w:textAlignment w:val="auto"/>
        <w:rPr>
          <w:rStyle w:val="4"/>
          <w:rFonts w:hint="default" w:ascii="Times New Roman" w:hAnsi="Times New Roman" w:cs="Times New Roman"/>
          <w:color w:val="333333"/>
          <w:szCs w:val="28"/>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Style w:val="4"/>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ПОПІВСЬКА СІЛЬСЬКА РАДА</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КОНОТОПСЬКОГО РАЙОНУ СУМСЬКОЇ ОБЛАСТІ</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uk-UA"/>
        </w:rPr>
      </w:pPr>
      <w:r>
        <w:rPr>
          <w:rStyle w:val="4"/>
          <w:rFonts w:hint="default" w:ascii="Times New Roman" w:hAnsi="Times New Roman" w:cs="Times New Roman"/>
          <w:sz w:val="28"/>
          <w:szCs w:val="28"/>
          <w:lang w:val="uk-UA"/>
        </w:rPr>
        <w:t>ВОСЬМЕ СКЛИКАННЯ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val="uk-UA"/>
        </w:rPr>
        <w:t>П’ЯТДЕСЯТ ШОСТА</w:t>
      </w:r>
      <w:r>
        <w:rPr>
          <w:rStyle w:val="4"/>
          <w:rFonts w:hint="default" w:ascii="Times New Roman" w:hAnsi="Times New Roman" w:cs="Times New Roman"/>
          <w:sz w:val="28"/>
          <w:szCs w:val="28"/>
          <w:lang w:val="uk-UA"/>
        </w:rPr>
        <w:t xml:space="preserve"> СЕСІЯ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rPr>
      </w:pPr>
      <w:r>
        <w:rPr>
          <w:rStyle w:val="4"/>
          <w:rFonts w:hint="default" w:ascii="Times New Roman" w:hAnsi="Times New Roman" w:cs="Times New Roman"/>
          <w:sz w:val="28"/>
          <w:szCs w:val="28"/>
        </w:rPr>
        <w:t>РІШЕННЯ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r>
        <w:rPr>
          <w:rFonts w:hint="default" w:ascii="Times New Roman" w:hAnsi="Times New Roman" w:cs="Times New Roman"/>
          <w:sz w:val="28"/>
          <w:szCs w:val="28"/>
        </w:rPr>
        <w:t> </w:t>
      </w:r>
      <w:r>
        <w:rPr>
          <w:rFonts w:hint="default" w:ascii="Times New Roman" w:hAnsi="Times New Roman" w:cs="Times New Roman"/>
          <w:b/>
          <w:sz w:val="28"/>
          <w:szCs w:val="28"/>
          <w:lang w:val="uk-UA"/>
        </w:rPr>
        <w:t>Попівка</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23.02.2024</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Про звіт старости Юрівського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старостинського округу за 2023 рік</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Заслухавши та обговоривши звіт старости Юрівського старостинського округу Галяна С.М.  за  2023  рік, керуючись пп.11 п.1 ст. 26 Закону України «Про місцеве самоврядування в Україні,</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сільська рада вирішила: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r>
        <w:rPr>
          <w:rFonts w:hint="default" w:ascii="Times New Roman" w:hAnsi="Times New Roman" w:cs="Times New Roman"/>
          <w:sz w:val="28"/>
          <w:szCs w:val="28"/>
          <w:lang w:val="uk-UA"/>
        </w:rPr>
        <w:t>Звіт старости Юрівського  старостинського округу Сергія ГАЛЯНА  за  2023  рік  взяти до відома.</w:t>
      </w:r>
    </w:p>
    <w:p>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pPr>
        <w:pStyle w:val="5"/>
        <w:keepNext w:val="0"/>
        <w:keepLines w:val="0"/>
        <w:pageBreakBefore w:val="0"/>
        <w:widowControl/>
        <w:kinsoku/>
        <w:wordWrap/>
        <w:overflowPunct/>
        <w:topLinePunct w:val="0"/>
        <w:autoSpaceDE/>
        <w:autoSpaceDN/>
        <w:bidi w:val="0"/>
        <w:adjustRightInd/>
        <w:snapToGrid/>
        <w:spacing w:after="0" w:line="240" w:lineRule="auto"/>
        <w:ind w:firstLine="708"/>
        <w:textAlignment w:val="auto"/>
        <w:rPr>
          <w:rFonts w:hint="default" w:ascii="Times New Roman" w:hAnsi="Times New Roman" w:cs="Times New Roman"/>
          <w:szCs w:val="28"/>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Сільський голова</w:t>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ab/>
      </w:r>
      <w:r>
        <w:rPr>
          <w:rFonts w:hint="default" w:ascii="Times New Roman" w:hAnsi="Times New Roman" w:cs="Times New Roman"/>
          <w:b/>
          <w:sz w:val="28"/>
          <w:szCs w:val="28"/>
          <w:lang w:val="uk-UA"/>
        </w:rPr>
        <w:t xml:space="preserve">            Анатолій  БОЯРЧУК</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r>
        <w:rPr>
          <w:rFonts w:hint="default" w:ascii="Times New Roman" w:hAnsi="Times New Roman" w:cs="Times New Roman"/>
          <w:sz w:val="20"/>
          <w:szCs w:val="20"/>
          <w:lang w:val="uk-UA"/>
        </w:rPr>
        <w:t>Валентина МАЛІГОН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uk-UA"/>
        </w:rPr>
      </w:pPr>
      <w:r>
        <w:rPr>
          <w:rFonts w:hint="default" w:ascii="Times New Roman" w:hAnsi="Times New Roman" w:cs="Times New Roman"/>
          <w:sz w:val="20"/>
          <w:szCs w:val="20"/>
          <w:lang w:val="uk-UA"/>
        </w:rPr>
        <w:t>Надіслати: до протоколу – 1.</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ascii="Times New Roman" w:hAnsi="Times New Roman" w:cs="Times New Roman"/>
          <w:b/>
          <w:sz w:val="28"/>
          <w:szCs w:val="28"/>
          <w:lang w:val="uk-UA"/>
        </w:rPr>
      </w:pPr>
      <w:r>
        <w:rPr>
          <w:rFonts w:ascii="Times New Roman" w:hAnsi="Times New Roman" w:cs="Times New Roman"/>
          <w:b/>
          <w:sz w:val="28"/>
          <w:szCs w:val="28"/>
          <w:lang w:val="uk-UA"/>
        </w:rPr>
        <w:t>Звіт</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ascii="Times New Roman" w:hAnsi="Times New Roman" w:cs="Times New Roman"/>
          <w:b/>
          <w:sz w:val="28"/>
          <w:szCs w:val="28"/>
          <w:lang w:val="uk-UA"/>
        </w:rPr>
      </w:pPr>
      <w:r>
        <w:rPr>
          <w:rFonts w:ascii="Times New Roman" w:hAnsi="Times New Roman" w:cs="Times New Roman"/>
          <w:b/>
          <w:sz w:val="28"/>
          <w:szCs w:val="28"/>
          <w:lang w:val="uk-UA"/>
        </w:rPr>
        <w:t>про роботу старости Юрівського старостинського округу за 2023 рік</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textAlignment w:val="auto"/>
        <w:rPr>
          <w:rFonts w:ascii="Times New Roman" w:hAnsi="Times New Roman" w:cs="Times New Roman"/>
          <w:sz w:val="28"/>
          <w:szCs w:val="28"/>
          <w:lang w:val="uk-UA"/>
        </w:rPr>
      </w:pPr>
      <w:r>
        <w:rPr>
          <w:rFonts w:ascii="Times New Roman" w:hAnsi="Times New Roman" w:cs="Times New Roman"/>
          <w:sz w:val="28"/>
          <w:szCs w:val="28"/>
          <w:lang w:val="uk-UA"/>
        </w:rPr>
        <w:t>Виконуючи вимоги Закону України «Про місцеве самоврядування в Україні» щодо щорічного звітування про виконану роботу,  пропоную до вашої уваги звіт про мою роботу як старости Юрівського старостинського округу за 2023 рік.</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старостинського округу входять два населених пункти : Юрівка та Пекарі.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села Юрівка працює Юрівський ЗЗСО І-ІІІ ступенів, фельдшерський пункт, будинок культури, сільська бібліотека, 3 торгові точки, виїзне відділення поштового зв’язку.(середа, п’ятниця)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 с. Пекарі  функціонують амбулаторія загальної практики сімейної медицини (надає послуги всім жителям Юрівського старостинського округу), сільський клуб, бібліотека, 2 торгові точки.</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sz w:val="28"/>
          <w:szCs w:val="28"/>
          <w:lang w:val="uk-UA"/>
        </w:rPr>
      </w:pPr>
      <w:r>
        <w:rPr>
          <w:sz w:val="28"/>
          <w:szCs w:val="28"/>
          <w:lang w:val="uk-UA"/>
        </w:rPr>
        <w:t>Станом 01.01.2023 р. в Юрівському старостинському округу нараховується 346 дворів.</w:t>
      </w:r>
      <w:r>
        <w:rPr>
          <w:sz w:val="28"/>
          <w:szCs w:val="28"/>
          <w:lang w:val="uk-UA"/>
        </w:rPr>
        <w:tab/>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sz w:val="28"/>
          <w:szCs w:val="28"/>
        </w:rPr>
      </w:pPr>
      <w:r>
        <w:rPr>
          <w:sz w:val="28"/>
          <w:szCs w:val="28"/>
          <w:lang w:val="uk-UA"/>
        </w:rPr>
        <w:t xml:space="preserve">Зареєстрованих людей за місцем проживання  - 899 </w:t>
      </w:r>
      <w:r>
        <w:rPr>
          <w:rFonts w:hint="default"/>
          <w:sz w:val="28"/>
          <w:szCs w:val="28"/>
          <w:lang w:val="uk-UA"/>
        </w:rPr>
        <w:t>осіб, з них д</w:t>
      </w:r>
      <w:r>
        <w:rPr>
          <w:sz w:val="28"/>
          <w:szCs w:val="28"/>
          <w:lang w:val="uk-UA"/>
        </w:rPr>
        <w:t>ітей до 18 років – 96, в тому числі дошкільного віку – 26</w:t>
      </w:r>
      <w:r>
        <w:rPr>
          <w:rFonts w:hint="default"/>
          <w:sz w:val="28"/>
          <w:szCs w:val="28"/>
          <w:lang w:val="uk-UA"/>
        </w:rPr>
        <w:t>, п</w:t>
      </w:r>
      <w:r>
        <w:rPr>
          <w:sz w:val="28"/>
          <w:szCs w:val="28"/>
          <w:lang w:val="uk-UA"/>
        </w:rPr>
        <w:t>енсіонерів – 240, в тому числі інвалідів всіх груп – 32.</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За 2023 рік народилося 2 дітей, померло – 18</w:t>
      </w:r>
      <w:r>
        <w:rPr>
          <w:rFonts w:hint="default" w:ascii="Times New Roman" w:hAnsi="Times New Roman" w:cs="Times New Roman"/>
          <w:sz w:val="28"/>
          <w:szCs w:val="28"/>
          <w:lang w:val="uk-UA"/>
        </w:rPr>
        <w:t xml:space="preserve"> осіб</w:t>
      </w:r>
      <w:r>
        <w:rPr>
          <w:rFonts w:ascii="Times New Roman" w:hAnsi="Times New Roman" w:cs="Times New Roman"/>
          <w:sz w:val="28"/>
          <w:szCs w:val="28"/>
          <w:lang w:val="uk-UA"/>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На території старостинського округу нараховується</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- 9 багатодітніх родин, де виховується 30 дітей;</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- 4 ВПО;</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- 4 воїни – інтернаціоналісти;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- 12 учасників АТО;</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- 1 сім’я загиблого учасника АТО;</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- 8 одиноких престарілих людей, які обслуговуються соціальними працівниками.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покладених на мене повноважень, беру участь у засіданнях виконавчого комітету Попівської сільської ради. Виконую доручення сільської ради, її виконавчого комітету, сільського голови, інформую їх про виконану роботу.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20"/>
        <w:jc w:val="both"/>
        <w:textAlignment w:val="auto"/>
        <w:rPr>
          <w:sz w:val="28"/>
          <w:szCs w:val="28"/>
          <w:lang w:val="uk-UA"/>
        </w:rPr>
      </w:pPr>
      <w:r>
        <w:rPr>
          <w:sz w:val="28"/>
          <w:szCs w:val="28"/>
        </w:rPr>
        <w:t xml:space="preserve">Одним із завдань, відповідно до Положення про старосту, є сприяння жителям округу у підготовці документів, що подаються до  органів соціального захисту населення, Центру надання адмінпослуг  та виконавчих органів </w:t>
      </w:r>
      <w:r>
        <w:rPr>
          <w:sz w:val="28"/>
          <w:szCs w:val="28"/>
          <w:lang w:val="uk-UA"/>
        </w:rPr>
        <w:t>вл</w:t>
      </w:r>
      <w:r>
        <w:rPr>
          <w:sz w:val="28"/>
          <w:szCs w:val="28"/>
        </w:rPr>
        <w:t>ади.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r>
        <w:rPr>
          <w:rFonts w:ascii="Times New Roman" w:hAnsi="Times New Roman" w:cs="Times New Roman"/>
          <w:sz w:val="28"/>
          <w:szCs w:val="28"/>
          <w:lang w:val="uk-UA"/>
        </w:rPr>
        <w:t>Щодня здійснюю прийом громадян, які звертаються з проблемами різного характеру. Надаю рекомендації та консультаціїї. Приймаю від членів громади села заяви, адресовані органам та посадовим особам Попівської сільської ради, передаю їх за призначенням. (Заяви, що стосуються земельних питань, заяви на матеріальну допомогу для лікування, заяви на допомогу у зв’язку зі скрутним матеріальним положенням, заяви на допомогу на поховання родичів працездатного віку).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08"/>
        <w:jc w:val="both"/>
        <w:textAlignment w:val="auto"/>
        <w:rPr>
          <w:sz w:val="28"/>
          <w:szCs w:val="28"/>
          <w:lang w:val="uk-UA"/>
        </w:rPr>
      </w:pPr>
      <w:r>
        <w:rPr>
          <w:sz w:val="28"/>
          <w:szCs w:val="28"/>
          <w:lang w:val="uk-UA"/>
        </w:rPr>
        <w:t>Крім цього, проводилася реєстрація місця проживання, зняття</w:t>
      </w:r>
      <w:r>
        <w:rPr>
          <w:sz w:val="28"/>
          <w:szCs w:val="28"/>
        </w:rPr>
        <w:t> </w:t>
      </w:r>
      <w:r>
        <w:rPr>
          <w:sz w:val="28"/>
          <w:szCs w:val="28"/>
          <w:lang w:val="uk-UA"/>
        </w:rPr>
        <w:t xml:space="preserve"> з реєстрації місця проживання фізичних осіб з наданням відповідних довідок (12 послуг).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08"/>
        <w:jc w:val="both"/>
        <w:textAlignment w:val="auto"/>
        <w:rPr>
          <w:sz w:val="28"/>
          <w:szCs w:val="28"/>
          <w:lang w:val="uk-UA"/>
        </w:rPr>
      </w:pPr>
      <w:r>
        <w:rPr>
          <w:sz w:val="28"/>
          <w:szCs w:val="28"/>
        </w:rPr>
        <w:t>Так, за  202</w:t>
      </w:r>
      <w:r>
        <w:rPr>
          <w:sz w:val="28"/>
          <w:szCs w:val="28"/>
          <w:lang w:val="uk-UA"/>
        </w:rPr>
        <w:t>3</w:t>
      </w:r>
      <w:r>
        <w:rPr>
          <w:sz w:val="28"/>
          <w:szCs w:val="28"/>
        </w:rPr>
        <w:t xml:space="preserve"> рік прийнято, сформовано та передано для реєстрації в Управління соціального захисту населення та Управління - ЦНАП  - </w:t>
      </w:r>
      <w:r>
        <w:rPr>
          <w:sz w:val="28"/>
          <w:szCs w:val="28"/>
          <w:lang w:val="uk-UA"/>
        </w:rPr>
        <w:t xml:space="preserve">105 </w:t>
      </w:r>
      <w:r>
        <w:rPr>
          <w:sz w:val="28"/>
          <w:szCs w:val="28"/>
        </w:rPr>
        <w:t xml:space="preserve">справ та послуг. Крім  того, видано довідок, характеристик та актів різного характеру  в загальній кількості </w:t>
      </w:r>
      <w:r>
        <w:rPr>
          <w:sz w:val="28"/>
          <w:szCs w:val="28"/>
          <w:lang w:val="uk-UA"/>
        </w:rPr>
        <w:t>для</w:t>
      </w:r>
      <w:r>
        <w:rPr>
          <w:sz w:val="28"/>
          <w:szCs w:val="28"/>
        </w:rPr>
        <w:t xml:space="preserve"> 2</w:t>
      </w:r>
      <w:r>
        <w:rPr>
          <w:sz w:val="28"/>
          <w:szCs w:val="28"/>
          <w:lang w:val="uk-UA"/>
        </w:rPr>
        <w:t>10</w:t>
      </w:r>
      <w:r>
        <w:rPr>
          <w:sz w:val="28"/>
          <w:szCs w:val="28"/>
        </w:rPr>
        <w:t xml:space="preserve"> </w:t>
      </w:r>
      <w:r>
        <w:rPr>
          <w:sz w:val="28"/>
          <w:szCs w:val="28"/>
          <w:lang w:val="uk-UA"/>
        </w:rPr>
        <w:t>осіб</w:t>
      </w:r>
      <w:r>
        <w:rPr>
          <w:sz w:val="28"/>
          <w:szCs w:val="28"/>
        </w:rPr>
        <w:t>.  Люди задоволені можливістю отримання послуг на місці.</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08"/>
        <w:jc w:val="both"/>
        <w:textAlignment w:val="auto"/>
        <w:rPr>
          <w:sz w:val="28"/>
          <w:szCs w:val="28"/>
          <w:lang w:val="uk-UA"/>
        </w:rPr>
      </w:pPr>
      <w:r>
        <w:rPr>
          <w:sz w:val="28"/>
          <w:szCs w:val="28"/>
          <w:lang w:val="uk-UA"/>
        </w:rPr>
        <w:t>У роботі старости з цих питань допомагали працівники ЦНАПу.</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Здійснюється облік, ведення, зберігання погосподарських книг.</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За звітний період не території Юрівського старостинського округу мною здійснювалися нотаріальні дії: посвідчено довіреностей – 15, засвідчено відповідності підпису – 45, посвідчено заповітів – 17.</w:t>
      </w:r>
      <w:r>
        <w:rPr>
          <w:rFonts w:ascii="Times New Roman" w:hAnsi="Times New Roman" w:cs="Times New Roman"/>
          <w:sz w:val="28"/>
          <w:szCs w:val="28"/>
          <w:lang w:val="uk-UA"/>
        </w:rPr>
        <w:tab/>
      </w:r>
      <w:r>
        <w:rPr>
          <w:rFonts w:ascii="Times New Roman" w:hAnsi="Times New Roman" w:cs="Times New Roman"/>
          <w:sz w:val="28"/>
          <w:szCs w:val="28"/>
          <w:lang w:val="uk-UA"/>
        </w:rPr>
        <w:t>Ведеться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облік військовозобов'язаних, складаються списки юнаків для прописки до призивної дільниці.  Ведеться облік всіх пільгових категорій, які проживають на території села.</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hint="default" w:ascii="Times New Roman" w:hAnsi="Times New Roman" w:cs="Times New Roman"/>
          <w:sz w:val="28"/>
          <w:szCs w:val="28"/>
          <w:lang w:val="uk-UA"/>
        </w:rPr>
      </w:pPr>
      <w:r>
        <w:rPr>
          <w:rFonts w:ascii="Times New Roman" w:hAnsi="Times New Roman" w:cs="Times New Roman"/>
          <w:sz w:val="28"/>
          <w:szCs w:val="28"/>
          <w:lang w:val="uk-UA"/>
        </w:rPr>
        <w:t>Центром</w:t>
      </w:r>
      <w:r>
        <w:rPr>
          <w:rFonts w:hint="default" w:ascii="Times New Roman" w:hAnsi="Times New Roman" w:cs="Times New Roman"/>
          <w:sz w:val="28"/>
          <w:szCs w:val="28"/>
          <w:lang w:val="uk-UA"/>
        </w:rPr>
        <w:t xml:space="preserve"> надання адміністративних послуг організовуються надання послуг зі стрижки для людей похилого віку.</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Протягом 2023 року на території старостинського округу було виконано наступні заходи:</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підтримувався задовільний  санітарний стан в населених пунктах (обкіс трави, вирубка сухих дерев, чагарників, у належному стані підтримувалися меморіал, пам’ятний знак АТО та братська могила);</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постійно проводилася робота по впорядкуванню кладовищ;</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за кошти Попівської сільської ради було проведено ямковий ремонт доріг у с.Пекарі та Юрівка;</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right="0"/>
        <w:textAlignment w:val="auto"/>
        <w:rPr>
          <w:color w:val="000000"/>
          <w:sz w:val="28"/>
          <w:szCs w:val="28"/>
        </w:rPr>
      </w:pPr>
      <w:r>
        <w:rPr>
          <w:sz w:val="28"/>
          <w:szCs w:val="28"/>
          <w:lang w:val="uk-UA"/>
        </w:rPr>
        <w:t xml:space="preserve">на базі Юрівського будинку культури облаштована нова спортивна зала, де місцева молодь відтепер має можливість фізично розвиватися і проводити дозвілля.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З метою профілактики та виявлення правопорушень впродовж року тісно співпрацюю з поліцією Попівської сільської ради в особі Білецького Олексія Ігоровича.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08"/>
        <w:jc w:val="both"/>
        <w:textAlignment w:val="auto"/>
        <w:rPr>
          <w:color w:val="000000"/>
          <w:sz w:val="28"/>
          <w:szCs w:val="28"/>
          <w:lang w:val="uk-UA"/>
        </w:rPr>
      </w:pPr>
      <w:r>
        <w:rPr>
          <w:color w:val="000000"/>
          <w:sz w:val="28"/>
          <w:szCs w:val="28"/>
          <w:lang w:val="uk-UA"/>
        </w:rPr>
        <w:t xml:space="preserve">Щодо увічнення пам’яті українців   проведено низку заходів: покладання квітів до Меморіалу Слави, братської могили, пам’ятного знаку АТО, могили загиблого воїна.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708"/>
        <w:jc w:val="both"/>
        <w:textAlignment w:val="auto"/>
        <w:rPr>
          <w:color w:val="000000"/>
          <w:sz w:val="28"/>
          <w:szCs w:val="28"/>
          <w:lang w:val="uk-UA"/>
        </w:rPr>
      </w:pPr>
      <w:r>
        <w:rPr>
          <w:color w:val="000000"/>
          <w:sz w:val="28"/>
          <w:szCs w:val="28"/>
          <w:lang w:val="uk-UA"/>
        </w:rPr>
        <w:t>В Юрівському СБК-філії було проведено благодійний концерт на підтримку Збройних Сил України. Зібрані кошти були використані  на потреби наших мужніх захисників.(придбання піксельної тканини (2 рулони), парафіну, основи для сіток, сухого душу, ниток для в’язання шкарпеток)</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Працівники будинку культури та сільського клубу постійно беруть  участь у патріотичній акції «Тепло сердець захисникам» (плетуть шкарпетки, виготовляють окопні свічки, розпалювачі, плетуть маскувальні сітки)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Не допускаю на  території  старостинського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сільської ради. Працюю для покращення умов життя та побуту населення стростинського округу.</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sz w:val="28"/>
          <w:szCs w:val="28"/>
          <w:lang w:val="uk-UA"/>
        </w:rPr>
      </w:pPr>
      <w:r>
        <w:rPr>
          <w:rFonts w:ascii="Times New Roman" w:hAnsi="Times New Roman"/>
          <w:sz w:val="28"/>
          <w:szCs w:val="28"/>
          <w:lang w:val="uk-UA"/>
        </w:rPr>
        <w:t>Хочу висловити подяку сільському голові, депутатам сільської ради, директору ТОВ «Юрівка» та ПСП «Глорія» за постійну допомогу у вирішенні питань соціального розвитку громади.</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08"/>
        <w:jc w:val="both"/>
        <w:textAlignment w:val="auto"/>
        <w:rPr>
          <w:rFonts w:ascii="Times New Roman" w:hAnsi="Times New Roman"/>
          <w:sz w:val="28"/>
          <w:szCs w:val="28"/>
          <w:lang w:val="uk-UA"/>
        </w:rPr>
      </w:pPr>
      <w:r>
        <w:rPr>
          <w:rFonts w:ascii="Times New Roman" w:hAnsi="Times New Roman"/>
          <w:sz w:val="28"/>
          <w:szCs w:val="28"/>
          <w:lang w:val="uk-UA"/>
        </w:rPr>
        <w:t>Найважливішим у своїй роботі вважаю взаєморозуміння, співпрацю з</w:t>
      </w:r>
      <w:r>
        <w:rPr>
          <w:rFonts w:hint="default" w:ascii="Times New Roman" w:hAnsi="Times New Roman"/>
          <w:sz w:val="28"/>
          <w:szCs w:val="28"/>
          <w:lang w:val="uk-UA"/>
        </w:rPr>
        <w:t xml:space="preserve"> жителями</w:t>
      </w:r>
      <w:r>
        <w:rPr>
          <w:rFonts w:ascii="Times New Roman" w:hAnsi="Times New Roman"/>
          <w:sz w:val="28"/>
          <w:szCs w:val="28"/>
          <w:lang w:val="uk-UA"/>
        </w:rPr>
        <w:t xml:space="preserve"> округу у спільному вирішенні проблем.</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sz w:val="28"/>
          <w:szCs w:val="28"/>
          <w:lang w:val="uk-UA"/>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sz w:val="28"/>
          <w:szCs w:val="28"/>
          <w:lang w:val="uk-UA"/>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Староста Юрівського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ascii="Times New Roman" w:hAnsi="Times New Roman" w:cs="Times New Roman"/>
          <w:b/>
          <w:sz w:val="28"/>
          <w:szCs w:val="28"/>
          <w:lang w:val="uk-UA"/>
        </w:rPr>
      </w:pPr>
      <w:r>
        <w:rPr>
          <w:rFonts w:ascii="Times New Roman" w:hAnsi="Times New Roman" w:cs="Times New Roman"/>
          <w:b/>
          <w:sz w:val="28"/>
          <w:szCs w:val="28"/>
          <w:lang w:val="uk-UA"/>
        </w:rPr>
        <w:t>старостинського округу</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Сергій ГАЛЯН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sz w:val="28"/>
          <w:szCs w:val="28"/>
          <w:lang w:val="uk-UA"/>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textAlignment w:val="auto"/>
        <w:rPr>
          <w:rFonts w:ascii="Times New Roman" w:hAnsi="Times New Roman" w:cs="Times New Roman"/>
          <w:sz w:val="28"/>
          <w:szCs w:val="28"/>
          <w:lang w:val="uk-UA"/>
        </w:rPr>
      </w:pPr>
    </w:p>
    <w:sectPr>
      <w:pgSz w:w="12240" w:h="15840"/>
      <w:pgMar w:top="1134" w:right="56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90D5F"/>
    <w:multiLevelType w:val="multilevel"/>
    <w:tmpl w:val="5DD90D5F"/>
    <w:lvl w:ilvl="0" w:tentative="0">
      <w:start w:val="0"/>
      <w:numFmt w:val="bullet"/>
      <w:lvlText w:val="-"/>
      <w:lvlJc w:val="left"/>
      <w:pPr>
        <w:ind w:left="1068" w:hanging="360"/>
      </w:pPr>
      <w:rPr>
        <w:rFonts w:hint="default" w:ascii="Times New Roman" w:hAnsi="Times New Roman" w:cs="Times New Roman" w:eastAsiaTheme="minorHAns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BB"/>
    <w:rsid w:val="00190FB7"/>
    <w:rsid w:val="002C757B"/>
    <w:rsid w:val="002F0B41"/>
    <w:rsid w:val="003672BB"/>
    <w:rsid w:val="003D0C80"/>
    <w:rsid w:val="004F71FD"/>
    <w:rsid w:val="005A17C5"/>
    <w:rsid w:val="007D40C5"/>
    <w:rsid w:val="00896B9B"/>
    <w:rsid w:val="00907509"/>
    <w:rsid w:val="00B45626"/>
    <w:rsid w:val="00CE7608"/>
    <w:rsid w:val="00D36D4B"/>
    <w:rsid w:val="00F14C76"/>
    <w:rsid w:val="133C16E0"/>
    <w:rsid w:val="6B4416B4"/>
    <w:rsid w:val="6C227248"/>
    <w:rsid w:val="794D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qFormat/>
    <w:uiPriority w:val="0"/>
    <w:pPr>
      <w:jc w:val="both"/>
    </w:pPr>
    <w:rPr>
      <w:sz w:val="28"/>
      <w:lang w:val="uk-UA"/>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7">
    <w:name w:val="List Paragraph"/>
    <w:basedOn w:val="1"/>
    <w:qFormat/>
    <w:uiPriority w:val="34"/>
    <w:pPr>
      <w:ind w:left="720"/>
      <w:contextualSpacing/>
    </w:pPr>
  </w:style>
  <w:style w:type="paragraph" w:customStyle="1" w:styleId="8">
    <w:name w:val="Без інтервалів1"/>
    <w:qFormat/>
    <w:uiPriority w:val="99"/>
    <w:pPr>
      <w:spacing w:after="0" w:line="240" w:lineRule="auto"/>
    </w:pPr>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4</Pages>
  <Words>791</Words>
  <Characters>4509</Characters>
  <Lines>37</Lines>
  <Paragraphs>10</Paragraphs>
  <TotalTime>5</TotalTime>
  <ScaleCrop>false</ScaleCrop>
  <LinksUpToDate>false</LinksUpToDate>
  <CharactersWithSpaces>5290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2024-02-14T18:07:00Z</dcterms:created>
  <dc:creator>Acer</dc:creator>
  <cp:lastModifiedBy>Admin</cp:lastModifiedBy>
  <cp:lastPrinted>2024-02-22T07:58:06Z</cp:lastPrinted>
  <dcterms:modified xsi:type="dcterms:W3CDTF">2024-02-22T08:02:51Z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6E4A1C04564244E08E3C7D537769CD23_13</vt:lpwstr>
  </property>
</Properties>
</file>