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92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19.04.2024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садовому будинку в селі Таранське </w:t>
      </w:r>
    </w:p>
    <w:p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>
      <w:pPr>
        <w:jc w:val="both"/>
        <w:textAlignment w:val="baseline"/>
        <w:rPr>
          <w:b/>
          <w:sz w:val="28"/>
          <w:szCs w:val="28"/>
        </w:rPr>
      </w:pPr>
    </w:p>
    <w:p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Євсейчика Сергія Леонідовича (ІПН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 xml:space="preserve">) та з метою впорядкування обліку об’єктів нерухомого майна в селі Таранське, керуючись довідкою голови правління садівничого товариства «Тюльпан» від 16.04.2024 б/н, копією державного акту на право власності на земельну ділянку серія ЯГ №285556 від 04.08.2006, копією технічного паспорту, виготовленого ФОП Лакиза Ярослав Олександрович від 08.08.2023 №1697 з реєстраційним номером </w:t>
      </w:r>
      <w:r>
        <w:rPr>
          <w:rFonts w:hint="default"/>
          <w:szCs w:val="28"/>
          <w:lang w:val="uk-UA"/>
        </w:rPr>
        <w:t>------------------------</w:t>
      </w:r>
      <w:r>
        <w:rPr>
          <w:szCs w:val="28"/>
        </w:rPr>
        <w:t xml:space="preserve">, копією витягу з Реєстру будівельної діяльності Єдиної державної електронної системи у сфері будівництва з реєстраційним номером </w:t>
      </w:r>
      <w:r>
        <w:rPr>
          <w:rFonts w:hint="default"/>
          <w:szCs w:val="28"/>
          <w:lang w:val="uk-UA"/>
        </w:rPr>
        <w:t>-----------------</w:t>
      </w:r>
      <w:r>
        <w:rPr>
          <w:szCs w:val="28"/>
        </w:rPr>
        <w:t xml:space="preserve"> від 03.08.2023 щодо реєстрації декларації про готовність до експлуатації об’єкта за амністією,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Таранське, </w:t>
      </w:r>
      <w:r>
        <w:rPr>
          <w:rFonts w:hint="default"/>
          <w:szCs w:val="28"/>
          <w:lang w:val="uk-UA"/>
        </w:rPr>
        <w:t xml:space="preserve">----------- </w:t>
      </w:r>
      <w:r>
        <w:rPr>
          <w:szCs w:val="28"/>
        </w:rPr>
        <w:t>наступну адресу: Сумська область, Конотопський район, село Таранське,</w:t>
      </w:r>
      <w:r>
        <w:rPr>
          <w:rFonts w:hint="default"/>
          <w:szCs w:val="28"/>
          <w:lang w:val="uk-UA"/>
        </w:rPr>
        <w:t>-----------------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-----</w:t>
      </w:r>
      <w:bookmarkStart w:id="1" w:name="_GoBack"/>
      <w:bookmarkEnd w:id="1"/>
      <w:r>
        <w:rPr>
          <w:szCs w:val="28"/>
        </w:rPr>
        <w:t xml:space="preserve"> (згідно п.18 абз.2 Порядку присвоєння адрес </w:t>
      </w:r>
      <w:bookmarkStart w:id="0" w:name="_Hlk147499363"/>
      <w:r>
        <w:rPr>
          <w:szCs w:val="28"/>
        </w:rPr>
        <w:t>об’єктам будівництва</w:t>
      </w:r>
      <w:bookmarkEnd w:id="0"/>
      <w:r>
        <w:rPr>
          <w:szCs w:val="28"/>
        </w:rPr>
        <w:t>, об’єктам нерухомого майна при розташуванні об’єкта за межами населеного пункту реквізит «назва вулиці» може не застосовуватись).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</w:pPr>
    </w:p>
    <w:p>
      <w:r>
        <w:t>Наталія ДОВГАЛЬ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Євсейчику Сергію Леонідовичу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24528"/>
    <w:rsid w:val="00532A8B"/>
    <w:rsid w:val="00533CA7"/>
    <w:rsid w:val="00540E06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E4E48"/>
    <w:rsid w:val="006E6EEA"/>
    <w:rsid w:val="007A6319"/>
    <w:rsid w:val="007A769A"/>
    <w:rsid w:val="007B124C"/>
    <w:rsid w:val="007B7A38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C4C"/>
    <w:rsid w:val="009B1F32"/>
    <w:rsid w:val="00A076E6"/>
    <w:rsid w:val="00A76DF6"/>
    <w:rsid w:val="00A93688"/>
    <w:rsid w:val="00A9410C"/>
    <w:rsid w:val="00A95EAE"/>
    <w:rsid w:val="00AA01B1"/>
    <w:rsid w:val="00AC0B4E"/>
    <w:rsid w:val="00AC63B2"/>
    <w:rsid w:val="00AE3216"/>
    <w:rsid w:val="00AE5105"/>
    <w:rsid w:val="00AF2825"/>
    <w:rsid w:val="00AF460E"/>
    <w:rsid w:val="00B04E35"/>
    <w:rsid w:val="00B15BAF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45705"/>
    <w:rsid w:val="00F56575"/>
    <w:rsid w:val="00F963A0"/>
    <w:rsid w:val="00FD25ED"/>
    <w:rsid w:val="00FF2FF4"/>
    <w:rsid w:val="0F84540E"/>
    <w:rsid w:val="43DC4EB5"/>
    <w:rsid w:val="4C5C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0"/>
    <w:rPr>
      <w:b/>
      <w:bCs/>
    </w:rPr>
  </w:style>
  <w:style w:type="paragraph" w:styleId="5">
    <w:name w:val="Balloon Text"/>
    <w:basedOn w:val="1"/>
    <w:link w:val="7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autoRedefine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autoRedefine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1456</Words>
  <Characters>831</Characters>
  <Lines>6</Lines>
  <Paragraphs>4</Paragraphs>
  <TotalTime>374</TotalTime>
  <ScaleCrop>false</ScaleCrop>
  <LinksUpToDate>false</LinksUpToDate>
  <CharactersWithSpaces>2283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2024-04-23T06:42:18Z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95B13E56034C4D92BF666816CFB10B8B_13</vt:lpwstr>
  </property>
</Properties>
</file>