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51DE">
      <w:pPr>
        <w:pStyle w:val="7"/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</w:t>
      </w:r>
    </w:p>
    <w:p w14:paraId="4F1A7E13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4663833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2AE509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245688C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6C8E3C6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238</w:t>
      </w:r>
      <w:bookmarkStart w:id="0" w:name="_GoBack"/>
      <w:bookmarkEnd w:id="0"/>
    </w:p>
    <w:p w14:paraId="03D6FB59">
      <w:pPr>
        <w:shd w:val="clear" w:color="auto" w:fill="FFFFFF"/>
        <w:jc w:val="center"/>
        <w:rPr>
          <w:sz w:val="28"/>
          <w:szCs w:val="28"/>
        </w:rPr>
      </w:pPr>
    </w:p>
    <w:p w14:paraId="697545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52FF98A0">
      <w:pPr>
        <w:jc w:val="both"/>
        <w:textAlignment w:val="baseline"/>
        <w:rPr>
          <w:sz w:val="28"/>
          <w:szCs w:val="28"/>
        </w:rPr>
      </w:pPr>
    </w:p>
    <w:p w14:paraId="4EEF597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об’єкту </w:t>
      </w:r>
    </w:p>
    <w:p w14:paraId="28A4A611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нерухомого майна в селі Жолдаки </w:t>
      </w:r>
    </w:p>
    <w:p w14:paraId="6500848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5FE9DF07">
      <w:pPr>
        <w:jc w:val="both"/>
        <w:textAlignment w:val="baseline"/>
        <w:rPr>
          <w:b/>
          <w:bCs/>
          <w:szCs w:val="28"/>
          <w:lang w:eastAsia="uk-UA"/>
        </w:rPr>
      </w:pPr>
    </w:p>
    <w:p w14:paraId="2A1DE629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акт обстеження об’єкту безхазяйного нерухомого майна, яке було виявлене при проведенні інвентаризації на території Попівської сільської ради Конотопського району Сумської області та з метою впорядкування обліку об’єктів нерухомого майна в селі Жолдаки Конотопського району Сумської області, керуючись листом КП «Конотопське МБТІ» від 05.11.2024 №1251, відповідно до статті 26³ Закону України «Про регулювання містобудівної діяльності»,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керуючись статтями 40, 52 Закону України «Про місцеве самоврядування в Україні», </w:t>
      </w:r>
    </w:p>
    <w:p w14:paraId="58138BD5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00E85B86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будівлі, що розташована: Сумська область, Конотопський район, село Жолдаки, вулиця Лугова наступну адресу: Сумська область, Конотопський район, село Жолдаки, вулиця Лугова, будинок 41.</w:t>
      </w:r>
    </w:p>
    <w:p w14:paraId="6D0BE1C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BE218D6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2BDFCB4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4386D855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272617C9">
      <w:pPr>
        <w:tabs>
          <w:tab w:val="left" w:pos="1365"/>
        </w:tabs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7B6B4ADD"/>
    <w:p w14:paraId="5E24001C"/>
    <w:p w14:paraId="26252DE1"/>
    <w:p w14:paraId="7B5DE64E"/>
    <w:p w14:paraId="5C5928CF"/>
    <w:p w14:paraId="637F6B62"/>
    <w:p w14:paraId="2A4774CE">
      <w:r>
        <w:t>Тетяна МІЩЕНКО</w:t>
      </w:r>
    </w:p>
    <w:p w14:paraId="1258D363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0"/>
        </w:rPr>
        <w:t xml:space="preserve"> , Новікову Ігорю Володимировичу -1.</w:t>
      </w: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60B1C"/>
    <w:rsid w:val="000858BB"/>
    <w:rsid w:val="000A6CA6"/>
    <w:rsid w:val="000C1404"/>
    <w:rsid w:val="000E6EF6"/>
    <w:rsid w:val="000F5D31"/>
    <w:rsid w:val="00187C32"/>
    <w:rsid w:val="001A3076"/>
    <w:rsid w:val="002013C2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566B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4057D"/>
    <w:rsid w:val="004502ED"/>
    <w:rsid w:val="00461BEF"/>
    <w:rsid w:val="00466BE3"/>
    <w:rsid w:val="004833D3"/>
    <w:rsid w:val="0048746F"/>
    <w:rsid w:val="004D1A21"/>
    <w:rsid w:val="00503479"/>
    <w:rsid w:val="0050423C"/>
    <w:rsid w:val="00505AA5"/>
    <w:rsid w:val="00540E06"/>
    <w:rsid w:val="005564C5"/>
    <w:rsid w:val="00557511"/>
    <w:rsid w:val="005A3020"/>
    <w:rsid w:val="005B1C14"/>
    <w:rsid w:val="005E0B63"/>
    <w:rsid w:val="0061281C"/>
    <w:rsid w:val="00613DE9"/>
    <w:rsid w:val="00620DB2"/>
    <w:rsid w:val="0063012B"/>
    <w:rsid w:val="0063245D"/>
    <w:rsid w:val="0063634E"/>
    <w:rsid w:val="00673024"/>
    <w:rsid w:val="006A2A58"/>
    <w:rsid w:val="006E4E48"/>
    <w:rsid w:val="0071702D"/>
    <w:rsid w:val="00745FC0"/>
    <w:rsid w:val="00746656"/>
    <w:rsid w:val="007466D9"/>
    <w:rsid w:val="00765B22"/>
    <w:rsid w:val="00795622"/>
    <w:rsid w:val="007A6319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578E2"/>
    <w:rsid w:val="00866A0C"/>
    <w:rsid w:val="008D101D"/>
    <w:rsid w:val="00900F8C"/>
    <w:rsid w:val="00901818"/>
    <w:rsid w:val="00921B29"/>
    <w:rsid w:val="009259A2"/>
    <w:rsid w:val="0093325F"/>
    <w:rsid w:val="00965E48"/>
    <w:rsid w:val="009731FA"/>
    <w:rsid w:val="009A5C4C"/>
    <w:rsid w:val="009B0109"/>
    <w:rsid w:val="009B1F32"/>
    <w:rsid w:val="009F50BA"/>
    <w:rsid w:val="00A13C9D"/>
    <w:rsid w:val="00A32CB8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54DB7"/>
    <w:rsid w:val="00C749DF"/>
    <w:rsid w:val="00C82852"/>
    <w:rsid w:val="00CA080A"/>
    <w:rsid w:val="00CB25EB"/>
    <w:rsid w:val="00CC0BBA"/>
    <w:rsid w:val="00CE3038"/>
    <w:rsid w:val="00CE591C"/>
    <w:rsid w:val="00D16C7D"/>
    <w:rsid w:val="00D362D4"/>
    <w:rsid w:val="00D475FC"/>
    <w:rsid w:val="00D52F46"/>
    <w:rsid w:val="00D546CA"/>
    <w:rsid w:val="00D61F3B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A1EE7"/>
    <w:rsid w:val="00EB3F4A"/>
    <w:rsid w:val="00EC471A"/>
    <w:rsid w:val="00EE40F6"/>
    <w:rsid w:val="00EF7608"/>
    <w:rsid w:val="00F0074A"/>
    <w:rsid w:val="00F46990"/>
    <w:rsid w:val="00F56575"/>
    <w:rsid w:val="00F963A0"/>
    <w:rsid w:val="00FA53DF"/>
    <w:rsid w:val="00FA7129"/>
    <w:rsid w:val="00FC2343"/>
    <w:rsid w:val="00FD25ED"/>
    <w:rsid w:val="00FE224B"/>
    <w:rsid w:val="00FF2743"/>
    <w:rsid w:val="00FF76D5"/>
    <w:rsid w:val="0DED3CF7"/>
    <w:rsid w:val="31A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qFormat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8C171-C0AE-4043-B854-97DA41BDF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1103</Words>
  <Characters>629</Characters>
  <Lines>5</Lines>
  <Paragraphs>3</Paragraphs>
  <TotalTime>763</TotalTime>
  <ScaleCrop>false</ScaleCrop>
  <LinksUpToDate>false</LinksUpToDate>
  <CharactersWithSpaces>1729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2022-12-19T14:17:00Z</cp:lastPrinted>
  <dcterms:modified xsi:type="dcterms:W3CDTF">2024-11-12T10:45:23Z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397895B1C09E4B629715740ABE62F2C8_13</vt:lpwstr>
  </property>
</Properties>
</file>