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7FFF">
      <w:pPr>
        <w:jc w:val="center"/>
        <w:rPr>
          <w:rStyle w:val="5"/>
          <w:sz w:val="28"/>
          <w:szCs w:val="28"/>
          <w:lang w:val="uk-UA"/>
        </w:rPr>
      </w:pPr>
    </w:p>
    <w:p w14:paraId="0B92DD4F">
      <w:pPr>
        <w:jc w:val="center"/>
        <w:rPr>
          <w:rStyle w:val="5"/>
          <w:sz w:val="28"/>
          <w:szCs w:val="28"/>
          <w:lang w:val="uk-UA"/>
        </w:rPr>
      </w:pPr>
      <w:r>
        <w:rPr>
          <w:b/>
          <w:sz w:val="28"/>
          <w:szCs w:val="28"/>
        </w:rPr>
        <w:drawing>
          <wp:inline distT="0" distB="0" distL="0" distR="0">
            <wp:extent cx="533400" cy="685800"/>
            <wp:effectExtent l="0" t="0" r="0" b="0"/>
            <wp:docPr id="5" name="Рисунок 5" descr="F:\..\..\..\..\Documents and Settings\123\Мои документы\Людмила\Сесії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F:\..\..\..\..\Documents and Settings\123\Мои документы\Людмила\Сесії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01616">
      <w:pPr>
        <w:shd w:val="clear" w:color="auto" w:fill="FFFFFF"/>
        <w:jc w:val="center"/>
        <w:rPr>
          <w:rStyle w:val="5"/>
          <w:rFonts w:asciiTheme="minorHAnsi" w:hAnsiTheme="minorHAnsi" w:cstheme="minorBidi"/>
          <w:sz w:val="28"/>
          <w:szCs w:val="28"/>
          <w:lang w:val="uk-UA"/>
        </w:rPr>
      </w:pPr>
      <w:r>
        <w:rPr>
          <w:rStyle w:val="5"/>
          <w:sz w:val="28"/>
          <w:szCs w:val="28"/>
          <w:lang w:val="uk-UA"/>
        </w:rPr>
        <w:t>ВИКОНАВЧИЙ КОМІТЕТ</w:t>
      </w:r>
    </w:p>
    <w:p w14:paraId="5351E46E">
      <w:pPr>
        <w:shd w:val="clear" w:color="auto" w:fill="FFFFFF"/>
        <w:jc w:val="center"/>
        <w:rPr>
          <w:rStyle w:val="5"/>
          <w:sz w:val="28"/>
          <w:szCs w:val="28"/>
          <w:lang w:val="uk-UA"/>
        </w:rPr>
      </w:pPr>
      <w:r>
        <w:rPr>
          <w:rStyle w:val="5"/>
          <w:sz w:val="28"/>
          <w:szCs w:val="28"/>
          <w:lang w:val="uk-UA"/>
        </w:rPr>
        <w:t>ПОПІВСЬКА СІЛЬСЬКА РАДА</w:t>
      </w:r>
    </w:p>
    <w:p w14:paraId="2BF0EB16">
      <w:pPr>
        <w:shd w:val="clear" w:color="auto" w:fill="FFFFFF"/>
        <w:jc w:val="center"/>
        <w:rPr>
          <w:lang w:val="uk-UA"/>
        </w:rPr>
      </w:pPr>
      <w:r>
        <w:rPr>
          <w:rStyle w:val="5"/>
          <w:sz w:val="28"/>
          <w:szCs w:val="28"/>
          <w:lang w:val="uk-UA"/>
        </w:rPr>
        <w:t>КОНОТОПСЬКОГО РАЙОНУ СУМСЬКОЇ ОБЛАСТІ</w:t>
      </w:r>
    </w:p>
    <w:p w14:paraId="1F606AB7">
      <w:pPr>
        <w:jc w:val="center"/>
        <w:rPr>
          <w:b/>
          <w:sz w:val="28"/>
          <w:szCs w:val="28"/>
          <w:lang w:val="uk-UA"/>
        </w:rPr>
      </w:pPr>
    </w:p>
    <w:p w14:paraId="69E94001"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>
        <w:rPr>
          <w:rFonts w:hint="default"/>
          <w:b/>
          <w:sz w:val="28"/>
          <w:szCs w:val="28"/>
          <w:lang w:val="uk-UA"/>
        </w:rPr>
        <w:t>250</w:t>
      </w:r>
    </w:p>
    <w:p w14:paraId="3E6014BA">
      <w:pPr>
        <w:jc w:val="center"/>
        <w:rPr>
          <w:b/>
          <w:sz w:val="28"/>
          <w:szCs w:val="28"/>
          <w:lang w:val="uk-UA"/>
        </w:rPr>
      </w:pPr>
    </w:p>
    <w:p w14:paraId="10FA750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08.11.2024                                                  с. Попівка</w:t>
      </w:r>
    </w:p>
    <w:p w14:paraId="22668F87">
      <w:pPr>
        <w:jc w:val="both"/>
        <w:rPr>
          <w:b/>
          <w:sz w:val="27"/>
          <w:szCs w:val="27"/>
          <w:lang w:val="uk-UA"/>
        </w:rPr>
      </w:pPr>
    </w:p>
    <w:p w14:paraId="1FA74267">
      <w:pPr>
        <w:shd w:val="clear" w:color="auto" w:fill="FFFFFF"/>
        <w:tabs>
          <w:tab w:val="left" w:pos="7982"/>
        </w:tabs>
        <w:jc w:val="both"/>
        <w:rPr>
          <w:bCs/>
          <w:sz w:val="28"/>
          <w:szCs w:val="28"/>
          <w:lang w:val="uk-UA"/>
        </w:rPr>
      </w:pPr>
      <w:r>
        <w:rPr>
          <w:rFonts w:eastAsia="Times New Roman"/>
          <w:b/>
          <w:spacing w:val="-7"/>
          <w:sz w:val="28"/>
          <w:szCs w:val="28"/>
          <w:lang w:val="uk-UA"/>
        </w:rPr>
        <w:t xml:space="preserve">Про схвалення </w:t>
      </w:r>
      <w:r>
        <w:rPr>
          <w:b/>
          <w:bCs/>
          <w:sz w:val="28"/>
          <w:szCs w:val="28"/>
          <w:lang w:val="uk-UA"/>
        </w:rPr>
        <w:t>місця для знешкодження (знищення) вибухонебезпечних предметів вагою до 500 кг на території Попівської сільської ради Конотопського району Сумської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області</w:t>
      </w:r>
    </w:p>
    <w:p w14:paraId="457FD612">
      <w:pPr>
        <w:shd w:val="clear" w:color="auto" w:fill="FFFFFF"/>
        <w:tabs>
          <w:tab w:val="left" w:pos="7982"/>
        </w:tabs>
        <w:jc w:val="center"/>
        <w:rPr>
          <w:rFonts w:eastAsia="Times New Roman"/>
          <w:sz w:val="28"/>
          <w:szCs w:val="28"/>
          <w:lang w:val="uk-UA"/>
        </w:rPr>
      </w:pPr>
    </w:p>
    <w:p w14:paraId="6D7E80B0">
      <w:pPr>
        <w:shd w:val="clear" w:color="auto" w:fill="FFFFFF"/>
        <w:tabs>
          <w:tab w:val="left" w:pos="7982"/>
        </w:tabs>
        <w:jc w:val="center"/>
        <w:rPr>
          <w:rFonts w:eastAsia="Times New Roman"/>
          <w:sz w:val="28"/>
          <w:szCs w:val="28"/>
          <w:lang w:val="uk-UA"/>
        </w:rPr>
      </w:pPr>
    </w:p>
    <w:p w14:paraId="016B2510">
      <w:pPr>
        <w:shd w:val="clear" w:color="auto" w:fill="FFFFFF"/>
        <w:tabs>
          <w:tab w:val="left" w:pos="7982"/>
        </w:tabs>
        <w:ind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зменшення ризиків травмування та загибелі населення </w:t>
      </w:r>
      <w:r>
        <w:rPr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sz w:val="28"/>
          <w:szCs w:val="28"/>
          <w:lang w:val="uk-UA"/>
        </w:rPr>
        <w:t>, своєчасному та оперативному виявленню (знешкодженню) вибухонебезпечних предметів, відповідно до статей 6, 22 Закону України “</w:t>
      </w:r>
      <w:r>
        <w:rPr>
          <w:bCs/>
          <w:sz w:val="28"/>
          <w:szCs w:val="28"/>
          <w:shd w:val="clear" w:color="auto" w:fill="FFFFFF"/>
          <w:lang w:val="uk-UA"/>
        </w:rPr>
        <w:t>Про протимінну діяльність в Україні</w:t>
      </w:r>
      <w:r>
        <w:rPr>
          <w:sz w:val="24"/>
          <w:szCs w:val="24"/>
          <w:lang w:val="uk-UA"/>
        </w:rPr>
        <w:t xml:space="preserve">”, </w:t>
      </w:r>
      <w:r>
        <w:rPr>
          <w:sz w:val="28"/>
          <w:szCs w:val="28"/>
          <w:lang w:val="uk-UA"/>
        </w:rPr>
        <w:t xml:space="preserve">постанови Кабінету Міністрів України від 11.12.1999 року № 2294 “Про впорядкування робіт з виявлення, знешкодження та знищення вибухонебезпечних предметів”, </w:t>
      </w:r>
      <w:r>
        <w:rPr>
          <w:bCs/>
          <w:sz w:val="28"/>
          <w:szCs w:val="28"/>
          <w:lang w:val="uk-UA"/>
        </w:rPr>
        <w:t>Інструкції з організації та проведення робіт з розмінування місцевості на території України підрозділами та спеціалізованими підприємствами МНС, затвердженої Наказом Міністерства надзвичайних ситуацій від 20.09.2010 № 791 “</w:t>
      </w:r>
      <w:r>
        <w:rPr>
          <w:sz w:val="28"/>
          <w:szCs w:val="28"/>
          <w:lang w:val="uk-UA"/>
        </w:rPr>
        <w:t>Про затвердження Інструкції з організації та проведення робіт з розмінування місцевості на території України підрозділами та спеціалізованими підприємствами МНС</w:t>
      </w:r>
      <w:r>
        <w:rPr>
          <w:bCs/>
          <w:sz w:val="28"/>
          <w:szCs w:val="28"/>
          <w:lang w:val="uk-UA"/>
        </w:rPr>
        <w:t>”,</w:t>
      </w:r>
      <w:r>
        <w:rPr>
          <w:sz w:val="28"/>
          <w:szCs w:val="28"/>
          <w:lang w:val="uk-UA"/>
        </w:rPr>
        <w:t xml:space="preserve"> розглянувши лист Конотопського районного управління Головного Управління  Державної служби України з надзвичайних ситуацій в Сумській області від 10.10.2021 № 632701-1-1903/6327, враховуючи пропозицію комісії з питань техногенно-екологічної безпеки і надзвичайних ситуацій при виконавчому комітеті Попівської сільської ради Конотопського району Сумської області (протокол № 10 від 21.10.2024), керуючись ст. 52 Закону України ”Про місцеве самоврядування в Україні”, </w:t>
      </w:r>
    </w:p>
    <w:p w14:paraId="7C3E03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вирішив:</w:t>
      </w:r>
    </w:p>
    <w:p w14:paraId="0EE3333A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hint="default" w:ascii="Times New Roman" w:hAnsi="Times New Roman"/>
          <w:b w:val="0"/>
          <w:bCs w:val="0"/>
          <w:i w:val="0"/>
          <w:lang w:val="uk-UA"/>
        </w:rPr>
      </w:pPr>
      <w:r>
        <w:rPr>
          <w:rFonts w:ascii="Times New Roman" w:hAnsi="Times New Roman"/>
          <w:b w:val="0"/>
          <w:i w:val="0"/>
          <w:lang w:val="uk-UA"/>
        </w:rPr>
        <w:t xml:space="preserve">1. Схвалити </w:t>
      </w:r>
      <w:r>
        <w:rPr>
          <w:rFonts w:ascii="Times New Roman" w:hAnsi="Times New Roman"/>
          <w:b w:val="0"/>
          <w:bCs w:val="0"/>
          <w:i w:val="0"/>
          <w:lang w:val="uk-UA"/>
        </w:rPr>
        <w:t>місце для знешкодження (знищення) вибухонебезпечних предметів вагою до 500 кг</w:t>
      </w:r>
      <w:r>
        <w:rPr>
          <w:rFonts w:hint="default" w:ascii="Times New Roman" w:hAnsi="Times New Roman"/>
          <w:b w:val="0"/>
          <w:bCs w:val="0"/>
          <w:i w:val="0"/>
          <w:lang w:val="uk-UA"/>
        </w:rPr>
        <w:t>,</w:t>
      </w:r>
      <w:r>
        <w:rPr>
          <w:rFonts w:ascii="Times New Roman" w:hAnsi="Times New Roman"/>
          <w:b w:val="0"/>
          <w:bCs w:val="0"/>
          <w:i w:val="0"/>
          <w:lang w:val="uk-UA"/>
        </w:rPr>
        <w:t xml:space="preserve"> знайдених</w:t>
      </w:r>
      <w:r>
        <w:rPr>
          <w:rFonts w:hint="default" w:ascii="Times New Roman" w:hAnsi="Times New Roman"/>
          <w:b w:val="0"/>
          <w:bCs w:val="0"/>
          <w:i w:val="0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i w:val="0"/>
          <w:lang w:val="uk-UA"/>
        </w:rPr>
        <w:t>на території Попівської сільської ради Конотопського району Сумської області, а саме: земельна ділянка орієнтовною площею 2,0 га, яка відповідає вимогам Інструкції з організації та проведення робіт з розмінування місцевості на території України підрозділами та спеціалізованими підприємствами МНС, затвердженої Наказом Міністерства надзвичайних ситуацій від 20.09.2010 № 791 “</w:t>
      </w:r>
      <w:r>
        <w:rPr>
          <w:rFonts w:ascii="Times New Roman" w:hAnsi="Times New Roman"/>
          <w:b w:val="0"/>
          <w:i w:val="0"/>
          <w:lang w:val="uk-UA"/>
        </w:rPr>
        <w:t>Про затвердження Інструкції з організації та проведення робіт з розмінування місцевості на території України підрозділами та спеціалізованими підприємствами МНС</w:t>
      </w:r>
      <w:r>
        <w:rPr>
          <w:rFonts w:ascii="Times New Roman" w:hAnsi="Times New Roman"/>
          <w:b w:val="0"/>
          <w:bCs w:val="0"/>
          <w:i w:val="0"/>
          <w:lang w:val="uk-UA"/>
        </w:rPr>
        <w:t>”, на території Попівської сільської ради Конотопського району Сумської області Кузьківського старостинського округу № 5 (за межами с. Кузьки Конотопського району Сумської області</w:t>
      </w:r>
      <w:r>
        <w:rPr>
          <w:rFonts w:hint="default" w:ascii="Times New Roman" w:hAnsi="Times New Roman"/>
          <w:b w:val="0"/>
          <w:bCs w:val="0"/>
          <w:i w:val="0"/>
          <w:lang w:val="uk-UA"/>
        </w:rPr>
        <w:t>.</w:t>
      </w:r>
      <w:bookmarkStart w:id="0" w:name="_GoBack"/>
      <w:bookmarkEnd w:id="0"/>
    </w:p>
    <w:p w14:paraId="27D196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Забезпечити дотримання встановлених правил та обмежень у випадках проведення заходів під час знешкодженню вибухонебезпечних предметів на визначеному згідно пункту 1 цього рішення місці з обов’язковим попередженням місцевого населення.</w:t>
      </w:r>
    </w:p>
    <w:p w14:paraId="26DD6ECE">
      <w:pPr>
        <w:shd w:val="clear" w:color="auto" w:fill="FFFFFF"/>
        <w:tabs>
          <w:tab w:val="left" w:pos="912"/>
        </w:tabs>
        <w:ind w:firstLine="709"/>
        <w:jc w:val="both"/>
        <w:rPr>
          <w:szCs w:val="28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>Контроль за виконанням цього рішення покласти на заступника сільського голови з питань діяльності виконавчих органів ради                               Клігунову І.В</w:t>
      </w:r>
      <w:r>
        <w:rPr>
          <w:szCs w:val="28"/>
        </w:rPr>
        <w:t>.</w:t>
      </w:r>
    </w:p>
    <w:p w14:paraId="4140D52F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b/>
          <w:sz w:val="28"/>
          <w:szCs w:val="28"/>
          <w:lang w:val="uk-UA"/>
        </w:rPr>
      </w:pPr>
    </w:p>
    <w:p w14:paraId="679A938E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b/>
          <w:sz w:val="28"/>
          <w:szCs w:val="28"/>
          <w:lang w:val="uk-UA"/>
        </w:rPr>
      </w:pPr>
    </w:p>
    <w:p w14:paraId="5EFDA871">
      <w:pPr>
        <w:shd w:val="clear" w:color="auto" w:fill="FFFFFF"/>
        <w:tabs>
          <w:tab w:val="left" w:pos="4790"/>
          <w:tab w:val="left" w:pos="7320"/>
        </w:tabs>
        <w:jc w:val="both"/>
        <w:rPr>
          <w:rFonts w:ascii="Arial" w:eastAsia="Times New Roman" w:cs="Arial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Сільський голова</w:t>
      </w:r>
      <w:r>
        <w:rPr>
          <w:rFonts w:hint="default" w:eastAsia="Times New Roman"/>
          <w:b/>
          <w:sz w:val="28"/>
          <w:szCs w:val="28"/>
          <w:lang w:val="uk-UA"/>
        </w:rPr>
        <w:t xml:space="preserve">             </w:t>
      </w:r>
      <w:r>
        <w:rPr>
          <w:rFonts w:ascii="Arial" w:eastAsia="Times New Roman" w:cs="Arial"/>
          <w:b/>
          <w:sz w:val="28"/>
          <w:szCs w:val="28"/>
          <w:lang w:val="uk-UA"/>
        </w:rPr>
        <w:t xml:space="preserve">                Анатолій БОЯРЧУК</w:t>
      </w:r>
    </w:p>
    <w:p w14:paraId="389B2012">
      <w:pPr>
        <w:shd w:val="clear" w:color="auto" w:fill="FFFFFF"/>
        <w:tabs>
          <w:tab w:val="left" w:pos="4790"/>
          <w:tab w:val="left" w:pos="7320"/>
        </w:tabs>
        <w:jc w:val="both"/>
        <w:rPr>
          <w:rFonts w:ascii="Arial" w:eastAsia="Times New Roman" w:cs="Arial"/>
          <w:b/>
          <w:sz w:val="28"/>
          <w:szCs w:val="28"/>
          <w:lang w:val="uk-UA"/>
        </w:rPr>
      </w:pPr>
    </w:p>
    <w:p w14:paraId="5DFCCDF7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1D71999E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6A64EE0F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69571175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298586C3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21DC4DCE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2148E320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6196AF92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58DA52C6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47E17531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2742A79F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045D6B5D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0A1A272A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6E52B6B2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5B9E924F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32370701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749665BB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12D86AC6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5CBE19F0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3A0EA56E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5EF615A6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35C73359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1FDC2232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5C7D48C7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1CEA3AA1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4A4F3132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38E175B7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3A834754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2990D458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6EDD85EE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486F0B10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166529CB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47741654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29640225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7B5802F1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</w:p>
    <w:p w14:paraId="2FF4804E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Максим ЛОКТІОНОВ</w:t>
      </w:r>
    </w:p>
    <w:p w14:paraId="19387272">
      <w:pPr>
        <w:pStyle w:val="9"/>
        <w:tabs>
          <w:tab w:val="left" w:pos="900"/>
          <w:tab w:val="clear" w:pos="-1080"/>
        </w:tabs>
        <w:spacing w:before="0"/>
        <w:ind w:left="0" w:right="-1077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Юрій ГОЛІНКА</w:t>
      </w:r>
    </w:p>
    <w:p w14:paraId="3B4661FA">
      <w:pPr>
        <w:pStyle w:val="9"/>
        <w:tabs>
          <w:tab w:val="left" w:pos="900"/>
          <w:tab w:val="right" w:pos="9639"/>
          <w:tab w:val="clear" w:pos="-1080"/>
          <w:tab w:val="clear" w:pos="9480"/>
        </w:tabs>
        <w:spacing w:before="0"/>
        <w:ind w:left="0" w:right="140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Надіслати: до протоколу-1,</w:t>
      </w:r>
      <w:r>
        <w:rPr>
          <w:rFonts w:ascii="Times New Roman" w:hAnsi="Times New Roman"/>
          <w:b w:val="0"/>
          <w:iCs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 xml:space="preserve">відділу бухгалтерського обліку, звітності та господарської діяльності </w:t>
      </w:r>
      <w:r>
        <w:rPr>
          <w:rFonts w:ascii="Times New Roman" w:hAnsi="Times New Roman"/>
          <w:b w:val="0"/>
          <w:lang w:val="uk-UA"/>
        </w:rPr>
        <w:t>Попівської сільської ради</w:t>
      </w:r>
      <w:r>
        <w:rPr>
          <w:rFonts w:ascii="Times New Roman" w:hAnsi="Times New Roman" w:cs="Times New Roman"/>
          <w:b w:val="0"/>
          <w:lang w:val="uk-UA"/>
        </w:rPr>
        <w:t xml:space="preserve"> – 2</w:t>
      </w:r>
      <w:r>
        <w:rPr>
          <w:rFonts w:ascii="Times New Roman" w:hAnsi="Times New Roman"/>
          <w:b w:val="0"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b w:val="0"/>
          <w:lang w:val="uk-UA"/>
        </w:rPr>
        <w:t xml:space="preserve">відділу правового забезпечення Попівської сільської ради – 1, </w:t>
      </w:r>
      <w:r>
        <w:rPr>
          <w:rFonts w:ascii="Times New Roman" w:hAnsi="Times New Roman" w:cs="Times New Roman"/>
          <w:b w:val="0"/>
          <w:lang w:val="uk-UA"/>
        </w:rPr>
        <w:t xml:space="preserve">управлінню фінансів та економіки Попівської сільської ради – 1, </w:t>
      </w:r>
      <w:r>
        <w:rPr>
          <w:rFonts w:ascii="Times New Roman" w:hAnsi="Times New Roman"/>
          <w:b w:val="0"/>
          <w:color w:val="000000"/>
          <w:lang w:val="uk-UA"/>
        </w:rPr>
        <w:t xml:space="preserve">відділу земельних ресурсів та екології </w:t>
      </w:r>
      <w:r>
        <w:rPr>
          <w:rFonts w:ascii="Times New Roman" w:hAnsi="Times New Roman"/>
          <w:b w:val="0"/>
          <w:lang w:val="uk-UA"/>
        </w:rPr>
        <w:t>Попівської сільської</w:t>
      </w:r>
      <w:r>
        <w:rPr>
          <w:rFonts w:ascii="Times New Roman" w:hAnsi="Times New Roman"/>
          <w:b w:val="0"/>
          <w:color w:val="000000"/>
          <w:lang w:val="uk-UA"/>
        </w:rPr>
        <w:t xml:space="preserve"> ради </w:t>
      </w:r>
      <w:r>
        <w:rPr>
          <w:rFonts w:ascii="Times New Roman" w:hAnsi="Times New Roman" w:cs="Times New Roman"/>
          <w:b w:val="0"/>
          <w:lang w:val="uk-UA"/>
        </w:rPr>
        <w:t>– 1.</w:t>
      </w:r>
    </w:p>
    <w:sectPr>
      <w:pgSz w:w="11909" w:h="16834"/>
      <w:pgMar w:top="1134" w:right="567" w:bottom="1134" w:left="1701" w:header="720" w:footer="720" w:gutter="0"/>
      <w:cols w:space="6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6F"/>
    <w:rsid w:val="00000F4D"/>
    <w:rsid w:val="00003952"/>
    <w:rsid w:val="0000407C"/>
    <w:rsid w:val="0002319F"/>
    <w:rsid w:val="0002730F"/>
    <w:rsid w:val="000453F3"/>
    <w:rsid w:val="00077DA4"/>
    <w:rsid w:val="000943D4"/>
    <w:rsid w:val="00097A13"/>
    <w:rsid w:val="000A2112"/>
    <w:rsid w:val="000B1D36"/>
    <w:rsid w:val="000B1E08"/>
    <w:rsid w:val="000B25E6"/>
    <w:rsid w:val="000C253E"/>
    <w:rsid w:val="000D4681"/>
    <w:rsid w:val="000D575F"/>
    <w:rsid w:val="000E248C"/>
    <w:rsid w:val="000F04FF"/>
    <w:rsid w:val="000F6E8F"/>
    <w:rsid w:val="000F7D14"/>
    <w:rsid w:val="001023D0"/>
    <w:rsid w:val="001046B2"/>
    <w:rsid w:val="00104EB1"/>
    <w:rsid w:val="001055FD"/>
    <w:rsid w:val="001178FE"/>
    <w:rsid w:val="00132B25"/>
    <w:rsid w:val="00142BD9"/>
    <w:rsid w:val="001433DB"/>
    <w:rsid w:val="00145A74"/>
    <w:rsid w:val="0015229C"/>
    <w:rsid w:val="001633CF"/>
    <w:rsid w:val="0017446E"/>
    <w:rsid w:val="00181448"/>
    <w:rsid w:val="001814F6"/>
    <w:rsid w:val="00191641"/>
    <w:rsid w:val="001F3D37"/>
    <w:rsid w:val="00200CDB"/>
    <w:rsid w:val="00201D1A"/>
    <w:rsid w:val="00202A94"/>
    <w:rsid w:val="0020621E"/>
    <w:rsid w:val="00210B53"/>
    <w:rsid w:val="0022278A"/>
    <w:rsid w:val="0022291C"/>
    <w:rsid w:val="002246D9"/>
    <w:rsid w:val="00234203"/>
    <w:rsid w:val="00245AFF"/>
    <w:rsid w:val="002479B4"/>
    <w:rsid w:val="00252E4C"/>
    <w:rsid w:val="0025431F"/>
    <w:rsid w:val="002555E8"/>
    <w:rsid w:val="00264628"/>
    <w:rsid w:val="00266D41"/>
    <w:rsid w:val="002743D4"/>
    <w:rsid w:val="00281B1A"/>
    <w:rsid w:val="002842F9"/>
    <w:rsid w:val="0028563F"/>
    <w:rsid w:val="00296FF8"/>
    <w:rsid w:val="002A411C"/>
    <w:rsid w:val="002A7F68"/>
    <w:rsid w:val="002C1268"/>
    <w:rsid w:val="002E3457"/>
    <w:rsid w:val="002F7E36"/>
    <w:rsid w:val="00305728"/>
    <w:rsid w:val="003166AF"/>
    <w:rsid w:val="00321CD2"/>
    <w:rsid w:val="003322A9"/>
    <w:rsid w:val="0033320D"/>
    <w:rsid w:val="00333B66"/>
    <w:rsid w:val="00333CC4"/>
    <w:rsid w:val="0034066D"/>
    <w:rsid w:val="0034267B"/>
    <w:rsid w:val="00347C76"/>
    <w:rsid w:val="0037721E"/>
    <w:rsid w:val="00380143"/>
    <w:rsid w:val="00385787"/>
    <w:rsid w:val="00387B2F"/>
    <w:rsid w:val="00395EF7"/>
    <w:rsid w:val="003B3620"/>
    <w:rsid w:val="003D6DCA"/>
    <w:rsid w:val="003D7457"/>
    <w:rsid w:val="003E15DC"/>
    <w:rsid w:val="003E3FC3"/>
    <w:rsid w:val="003E4BCD"/>
    <w:rsid w:val="003E717A"/>
    <w:rsid w:val="003E76F8"/>
    <w:rsid w:val="004159FD"/>
    <w:rsid w:val="004713B0"/>
    <w:rsid w:val="004761A4"/>
    <w:rsid w:val="00483630"/>
    <w:rsid w:val="00496371"/>
    <w:rsid w:val="004A5480"/>
    <w:rsid w:val="004B087F"/>
    <w:rsid w:val="004C1B2D"/>
    <w:rsid w:val="004D058A"/>
    <w:rsid w:val="004D0E5B"/>
    <w:rsid w:val="004D1C50"/>
    <w:rsid w:val="004E4156"/>
    <w:rsid w:val="004E4E2A"/>
    <w:rsid w:val="004F67CF"/>
    <w:rsid w:val="00506230"/>
    <w:rsid w:val="005152C9"/>
    <w:rsid w:val="00526C6F"/>
    <w:rsid w:val="00543A3E"/>
    <w:rsid w:val="00550E00"/>
    <w:rsid w:val="00551061"/>
    <w:rsid w:val="00560FC4"/>
    <w:rsid w:val="00566937"/>
    <w:rsid w:val="0057665F"/>
    <w:rsid w:val="00584B92"/>
    <w:rsid w:val="00591A5E"/>
    <w:rsid w:val="00594D1E"/>
    <w:rsid w:val="005B0514"/>
    <w:rsid w:val="005B0CC6"/>
    <w:rsid w:val="005B1F33"/>
    <w:rsid w:val="005C6AF5"/>
    <w:rsid w:val="005D72CB"/>
    <w:rsid w:val="00600EC0"/>
    <w:rsid w:val="00605D7D"/>
    <w:rsid w:val="00611A69"/>
    <w:rsid w:val="006219EA"/>
    <w:rsid w:val="00621B16"/>
    <w:rsid w:val="00636F9B"/>
    <w:rsid w:val="00641BD8"/>
    <w:rsid w:val="00642306"/>
    <w:rsid w:val="00643942"/>
    <w:rsid w:val="00644AB3"/>
    <w:rsid w:val="006501F1"/>
    <w:rsid w:val="00655DA1"/>
    <w:rsid w:val="00664436"/>
    <w:rsid w:val="00687FC0"/>
    <w:rsid w:val="0069208C"/>
    <w:rsid w:val="006B5668"/>
    <w:rsid w:val="006C4DDF"/>
    <w:rsid w:val="006C5A3F"/>
    <w:rsid w:val="006C72D7"/>
    <w:rsid w:val="006D02DB"/>
    <w:rsid w:val="006F35FB"/>
    <w:rsid w:val="006F5945"/>
    <w:rsid w:val="00700E08"/>
    <w:rsid w:val="007012BA"/>
    <w:rsid w:val="00707224"/>
    <w:rsid w:val="00727569"/>
    <w:rsid w:val="0073086C"/>
    <w:rsid w:val="007324EF"/>
    <w:rsid w:val="00737541"/>
    <w:rsid w:val="0074038B"/>
    <w:rsid w:val="00742ED6"/>
    <w:rsid w:val="00752E06"/>
    <w:rsid w:val="007624CB"/>
    <w:rsid w:val="00770C77"/>
    <w:rsid w:val="00770EE1"/>
    <w:rsid w:val="007711B0"/>
    <w:rsid w:val="00785AAA"/>
    <w:rsid w:val="0079529E"/>
    <w:rsid w:val="007A46A7"/>
    <w:rsid w:val="007C04E7"/>
    <w:rsid w:val="007C0BBD"/>
    <w:rsid w:val="007C3F7A"/>
    <w:rsid w:val="007E0A81"/>
    <w:rsid w:val="007E610E"/>
    <w:rsid w:val="007F3067"/>
    <w:rsid w:val="007F3BB3"/>
    <w:rsid w:val="00807556"/>
    <w:rsid w:val="008102B8"/>
    <w:rsid w:val="00820C94"/>
    <w:rsid w:val="008213DD"/>
    <w:rsid w:val="00821BF8"/>
    <w:rsid w:val="00826DB9"/>
    <w:rsid w:val="00835C76"/>
    <w:rsid w:val="008365E2"/>
    <w:rsid w:val="00837238"/>
    <w:rsid w:val="008428BA"/>
    <w:rsid w:val="008460A4"/>
    <w:rsid w:val="00855E47"/>
    <w:rsid w:val="0086035B"/>
    <w:rsid w:val="008652C3"/>
    <w:rsid w:val="00891B22"/>
    <w:rsid w:val="00894F66"/>
    <w:rsid w:val="0089620D"/>
    <w:rsid w:val="008A252D"/>
    <w:rsid w:val="008A38E3"/>
    <w:rsid w:val="008C6366"/>
    <w:rsid w:val="008D17E0"/>
    <w:rsid w:val="008E4D93"/>
    <w:rsid w:val="008F4D33"/>
    <w:rsid w:val="008F650D"/>
    <w:rsid w:val="008F6C18"/>
    <w:rsid w:val="00900467"/>
    <w:rsid w:val="00900CE2"/>
    <w:rsid w:val="009130A0"/>
    <w:rsid w:val="00915CDF"/>
    <w:rsid w:val="00936500"/>
    <w:rsid w:val="00937114"/>
    <w:rsid w:val="009454EB"/>
    <w:rsid w:val="00950F48"/>
    <w:rsid w:val="00957757"/>
    <w:rsid w:val="00965A68"/>
    <w:rsid w:val="009812FD"/>
    <w:rsid w:val="0099219C"/>
    <w:rsid w:val="00995204"/>
    <w:rsid w:val="009A2D50"/>
    <w:rsid w:val="009B1EFD"/>
    <w:rsid w:val="009B2322"/>
    <w:rsid w:val="009B3AAF"/>
    <w:rsid w:val="009C0481"/>
    <w:rsid w:val="009E4BD9"/>
    <w:rsid w:val="00A06CDE"/>
    <w:rsid w:val="00A10354"/>
    <w:rsid w:val="00A15C4D"/>
    <w:rsid w:val="00A272E2"/>
    <w:rsid w:val="00A27304"/>
    <w:rsid w:val="00A56F45"/>
    <w:rsid w:val="00A60354"/>
    <w:rsid w:val="00A93C0F"/>
    <w:rsid w:val="00A95341"/>
    <w:rsid w:val="00AA3C60"/>
    <w:rsid w:val="00AB35D0"/>
    <w:rsid w:val="00AB4ACD"/>
    <w:rsid w:val="00AB50CD"/>
    <w:rsid w:val="00AC084A"/>
    <w:rsid w:val="00AC0DFF"/>
    <w:rsid w:val="00AC6A93"/>
    <w:rsid w:val="00AD10AF"/>
    <w:rsid w:val="00AE0EA2"/>
    <w:rsid w:val="00AE2BDB"/>
    <w:rsid w:val="00AE65A6"/>
    <w:rsid w:val="00AF2999"/>
    <w:rsid w:val="00B05734"/>
    <w:rsid w:val="00B131CC"/>
    <w:rsid w:val="00B1502A"/>
    <w:rsid w:val="00B20B7A"/>
    <w:rsid w:val="00B2216A"/>
    <w:rsid w:val="00B2746E"/>
    <w:rsid w:val="00B3651C"/>
    <w:rsid w:val="00B366C5"/>
    <w:rsid w:val="00B41E51"/>
    <w:rsid w:val="00B44F3F"/>
    <w:rsid w:val="00B66F45"/>
    <w:rsid w:val="00B673B9"/>
    <w:rsid w:val="00B74B26"/>
    <w:rsid w:val="00B75878"/>
    <w:rsid w:val="00B96736"/>
    <w:rsid w:val="00BA6583"/>
    <w:rsid w:val="00BB104E"/>
    <w:rsid w:val="00BB27FE"/>
    <w:rsid w:val="00BB5F77"/>
    <w:rsid w:val="00BD3090"/>
    <w:rsid w:val="00BD6F9E"/>
    <w:rsid w:val="00BF0C4F"/>
    <w:rsid w:val="00C001EC"/>
    <w:rsid w:val="00C006EC"/>
    <w:rsid w:val="00C00772"/>
    <w:rsid w:val="00C068C9"/>
    <w:rsid w:val="00C169C8"/>
    <w:rsid w:val="00C333A5"/>
    <w:rsid w:val="00C35E90"/>
    <w:rsid w:val="00C36501"/>
    <w:rsid w:val="00C65C2B"/>
    <w:rsid w:val="00C74F3D"/>
    <w:rsid w:val="00C75F90"/>
    <w:rsid w:val="00C84408"/>
    <w:rsid w:val="00C85CDF"/>
    <w:rsid w:val="00C8645C"/>
    <w:rsid w:val="00CB1E5A"/>
    <w:rsid w:val="00CB6814"/>
    <w:rsid w:val="00CD0619"/>
    <w:rsid w:val="00CD1CF2"/>
    <w:rsid w:val="00CD2B0E"/>
    <w:rsid w:val="00CE1B26"/>
    <w:rsid w:val="00CE3303"/>
    <w:rsid w:val="00CE4CD7"/>
    <w:rsid w:val="00CF3F6D"/>
    <w:rsid w:val="00D020E2"/>
    <w:rsid w:val="00D024E8"/>
    <w:rsid w:val="00D107B8"/>
    <w:rsid w:val="00D37B6A"/>
    <w:rsid w:val="00D56E42"/>
    <w:rsid w:val="00D67611"/>
    <w:rsid w:val="00D81F12"/>
    <w:rsid w:val="00DB01B8"/>
    <w:rsid w:val="00DB54A4"/>
    <w:rsid w:val="00DB55F3"/>
    <w:rsid w:val="00DB5976"/>
    <w:rsid w:val="00DD5148"/>
    <w:rsid w:val="00DF65A1"/>
    <w:rsid w:val="00E14CC5"/>
    <w:rsid w:val="00E240FC"/>
    <w:rsid w:val="00E31F2B"/>
    <w:rsid w:val="00E36266"/>
    <w:rsid w:val="00E41EB5"/>
    <w:rsid w:val="00E4611C"/>
    <w:rsid w:val="00E51394"/>
    <w:rsid w:val="00E541CE"/>
    <w:rsid w:val="00E64282"/>
    <w:rsid w:val="00E678FC"/>
    <w:rsid w:val="00E71679"/>
    <w:rsid w:val="00E719AE"/>
    <w:rsid w:val="00E9124F"/>
    <w:rsid w:val="00E92A38"/>
    <w:rsid w:val="00EC1C18"/>
    <w:rsid w:val="00ED02A4"/>
    <w:rsid w:val="00EF28EC"/>
    <w:rsid w:val="00F1497D"/>
    <w:rsid w:val="00F201BE"/>
    <w:rsid w:val="00F234CB"/>
    <w:rsid w:val="00F24C67"/>
    <w:rsid w:val="00F2680F"/>
    <w:rsid w:val="00F50C9A"/>
    <w:rsid w:val="00F527E7"/>
    <w:rsid w:val="00F536C3"/>
    <w:rsid w:val="00F63C69"/>
    <w:rsid w:val="00F7360C"/>
    <w:rsid w:val="00F812C4"/>
    <w:rsid w:val="00F90B65"/>
    <w:rsid w:val="00FA13F2"/>
    <w:rsid w:val="00FA1D6F"/>
    <w:rsid w:val="00FC2469"/>
    <w:rsid w:val="00FC7535"/>
    <w:rsid w:val="00FD6579"/>
    <w:rsid w:val="00FD6DBB"/>
    <w:rsid w:val="00FE1A6B"/>
    <w:rsid w:val="00FE2E30"/>
    <w:rsid w:val="00FE3920"/>
    <w:rsid w:val="00FE4ACD"/>
    <w:rsid w:val="00FE4AE6"/>
    <w:rsid w:val="00FE777F"/>
    <w:rsid w:val="00FE7CD1"/>
    <w:rsid w:val="1ED4529D"/>
    <w:rsid w:val="39926DCD"/>
    <w:rsid w:val="3D93537D"/>
    <w:rsid w:val="47FA76EC"/>
    <w:rsid w:val="61D7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8">
    <w:name w:val="Body Text Indent"/>
    <w:basedOn w:val="1"/>
    <w:link w:val="15"/>
    <w:semiHidden/>
    <w:unhideWhenUsed/>
    <w:qFormat/>
    <w:uiPriority w:val="0"/>
    <w:pPr>
      <w:widowControl/>
      <w:autoSpaceDE/>
      <w:autoSpaceDN/>
      <w:adjustRightInd/>
      <w:spacing w:line="360" w:lineRule="auto"/>
      <w:ind w:firstLine="480"/>
      <w:jc w:val="both"/>
    </w:pPr>
    <w:rPr>
      <w:rFonts w:eastAsia="Times New Roman"/>
      <w:sz w:val="28"/>
      <w:lang w:val="uk-UA"/>
    </w:rPr>
  </w:style>
  <w:style w:type="paragraph" w:styleId="9">
    <w:name w:val="footer"/>
    <w:basedOn w:val="1"/>
    <w:link w:val="16"/>
    <w:unhideWhenUsed/>
    <w:qFormat/>
    <w:uiPriority w:val="0"/>
    <w:pPr>
      <w:keepLines/>
      <w:widowControl/>
      <w:tabs>
        <w:tab w:val="left" w:pos="-1080"/>
        <w:tab w:val="center" w:pos="4320"/>
        <w:tab w:val="right" w:pos="9480"/>
      </w:tabs>
      <w:adjustRightInd/>
      <w:spacing w:before="420"/>
      <w:ind w:left="-1080" w:right="-1080"/>
    </w:pPr>
    <w:rPr>
      <w:rFonts w:ascii="Arial" w:hAnsi="Arial" w:eastAsia="Times New Roman" w:cs="Arial"/>
      <w:b/>
      <w:bCs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link w:val="13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3">
    <w:name w:val="Без интервала Знак"/>
    <w:basedOn w:val="3"/>
    <w:link w:val="12"/>
    <w:qFormat/>
    <w:uiPriority w:val="1"/>
  </w:style>
  <w:style w:type="paragraph" w:styleId="14">
    <w:name w:val="List Paragraph"/>
    <w:basedOn w:val="1"/>
    <w:qFormat/>
    <w:uiPriority w:val="1"/>
    <w:pPr>
      <w:ind w:left="720"/>
      <w:contextualSpacing/>
    </w:pPr>
  </w:style>
  <w:style w:type="character" w:customStyle="1" w:styleId="15">
    <w:name w:val="Основной текст с отступом Знак"/>
    <w:basedOn w:val="3"/>
    <w:link w:val="8"/>
    <w:semiHidden/>
    <w:qFormat/>
    <w:uiPriority w:val="0"/>
    <w:rPr>
      <w:rFonts w:ascii="Times New Roman" w:hAnsi="Times New Roman" w:eastAsia="Times New Roman" w:cs="Times New Roman"/>
      <w:sz w:val="28"/>
      <w:szCs w:val="20"/>
      <w:lang w:val="uk-UA"/>
    </w:rPr>
  </w:style>
  <w:style w:type="character" w:customStyle="1" w:styleId="16">
    <w:name w:val="Нижний колонтитул Знак"/>
    <w:basedOn w:val="3"/>
    <w:link w:val="9"/>
    <w:qFormat/>
    <w:uiPriority w:val="0"/>
    <w:rPr>
      <w:rFonts w:ascii="Arial" w:hAnsi="Arial" w:eastAsia="Times New Roman" w:cs="Arial"/>
      <w:b/>
      <w:bCs/>
      <w:sz w:val="20"/>
      <w:szCs w:val="20"/>
    </w:rPr>
  </w:style>
  <w:style w:type="character" w:customStyle="1" w:styleId="17">
    <w:name w:val="Основной текст Знак"/>
    <w:basedOn w:val="3"/>
    <w:link w:val="7"/>
    <w:semiHidden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8">
    <w:name w:val="Заголовок 2 Знак"/>
    <w:basedOn w:val="3"/>
    <w:link w:val="2"/>
    <w:qFormat/>
    <w:uiPriority w:val="9"/>
    <w:rPr>
      <w:rFonts w:ascii="Calibri Light" w:hAnsi="Calibri Light" w:eastAsia="Times New Roman" w:cs="Times New Roman"/>
      <w:b/>
      <w:bCs/>
      <w:i/>
      <w:i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2896</Characters>
  <Lines>24</Lines>
  <Paragraphs>6</Paragraphs>
  <TotalTime>1368</TotalTime>
  <ScaleCrop>false</ScaleCrop>
  <LinksUpToDate>false</LinksUpToDate>
  <CharactersWithSpaces>3398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2022-09-07T11:07:00Z</dcterms:created>
  <dc:creator>Почома Iрина Сергiївна</dc:creator>
  <cp:lastModifiedBy>Галина Шкареда</cp:lastModifiedBy>
  <cp:lastPrinted>2024-11-11T12:24:00Z</cp:lastPrinted>
  <dcterms:modified xsi:type="dcterms:W3CDTF">2024-11-12T13:08:44Z</dcterms:modified>
  <cp:revision>278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6EE9A40CDE38490B83EE592A8D6E6503_13</vt:lpwstr>
  </property>
</Properties>
</file>