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2B" w:rsidRPr="00C75B2D" w:rsidRDefault="0051262B" w:rsidP="0051262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B2D">
        <w:rPr>
          <w:rFonts w:ascii="Times New Roman" w:hAnsi="Times New Roman"/>
          <w:b/>
          <w:sz w:val="24"/>
          <w:szCs w:val="24"/>
        </w:rPr>
        <w:t>ВІДДІЛ ОСВІТИ  ПОПІВСЬКОЇ  СІЛЬСЬКОЇ РАДИ</w:t>
      </w:r>
    </w:p>
    <w:p w:rsidR="0051262B" w:rsidRPr="002E1C9F" w:rsidRDefault="0051262B" w:rsidP="0051262B">
      <w:pPr>
        <w:spacing w:after="120" w:line="240" w:lineRule="auto"/>
        <w:jc w:val="center"/>
        <w:rPr>
          <w:b/>
          <w:sz w:val="24"/>
          <w:szCs w:val="24"/>
        </w:rPr>
      </w:pPr>
      <w:r w:rsidRPr="00C75B2D">
        <w:rPr>
          <w:rFonts w:ascii="Times New Roman" w:hAnsi="Times New Roman"/>
          <w:b/>
          <w:sz w:val="24"/>
          <w:szCs w:val="24"/>
        </w:rPr>
        <w:t>КОНОТОПСЬКОГО РАЙОНУ СУМСЬКОЇ ОБЛАСТІ</w:t>
      </w:r>
      <w:r w:rsidRPr="002E1C9F">
        <w:rPr>
          <w:b/>
          <w:sz w:val="24"/>
          <w:szCs w:val="24"/>
        </w:rPr>
        <w:t xml:space="preserve">  </w:t>
      </w:r>
    </w:p>
    <w:p w:rsidR="004328C2" w:rsidRDefault="00F02AE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4328C2" w:rsidRDefault="00F02AE4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закупівлі </w:t>
      </w:r>
      <w:r w:rsidR="008537B9">
        <w:rPr>
          <w:rFonts w:ascii="Times New Roman" w:eastAsia="Times New Roman" w:hAnsi="Times New Roman"/>
          <w:b/>
          <w:sz w:val="20"/>
          <w:szCs w:val="20"/>
        </w:rPr>
        <w:t>ноутбуків</w:t>
      </w:r>
      <w:r>
        <w:rPr>
          <w:rFonts w:ascii="Times New Roman" w:eastAsia="Times New Roman" w:hAnsi="Times New Roman"/>
          <w:b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розміру бюджетного призначення, очікуваної вартості предмета закупівлі</w:t>
      </w:r>
    </w:p>
    <w:p w:rsidR="004328C2" w:rsidRDefault="00F02AE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51262B" w:rsidRDefault="00F02A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 xml:space="preserve">найменування замовника: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Відділ освіти Попівської сільської ради Конотопського району Сумської області </w:t>
      </w: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місцезнаходження  замовника: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41627, Сумська обл., Конотопський район,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с.Попівка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вул.Миру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, буд.1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ідентифікаційний код замовника: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44</w:t>
      </w:r>
      <w:r w:rsidR="005D4796">
        <w:rPr>
          <w:rFonts w:ascii="Times New Roman" w:eastAsia="Times New Roman" w:hAnsi="Times New Roman"/>
          <w:color w:val="000000"/>
          <w:sz w:val="20"/>
          <w:szCs w:val="20"/>
        </w:rPr>
        <w:t>147076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категорія</w:t>
      </w:r>
      <w:bookmarkStart w:id="0" w:name="bookmark=id.1t3h5sf" w:colFirst="0" w:colLast="0"/>
      <w:bookmarkEnd w:id="0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 xml:space="preserve"> замовника:</w:t>
      </w:r>
      <w:r w:rsidR="0059409D" w:rsidRPr="0059409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59409D">
        <w:rPr>
          <w:rFonts w:ascii="Times New Roman" w:eastAsia="Times New Roman" w:hAnsi="Times New Roman"/>
          <w:color w:val="000000"/>
          <w:sz w:val="20"/>
          <w:szCs w:val="20"/>
        </w:rPr>
        <w:t>згідно ст.2 Закону України «Про публічні закупівлі» - юридичні особи, які забезпечують потреби держави або територіальної громади</w:t>
      </w:r>
      <w:r w:rsidR="0059409D" w:rsidRPr="005C31D2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</w:p>
    <w:p w:rsidR="00412959" w:rsidRDefault="00F02AE4" w:rsidP="00412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</w:p>
    <w:p w:rsidR="00D675E1" w:rsidRPr="00D675E1" w:rsidRDefault="00D675E1" w:rsidP="00D675E1">
      <w:pPr>
        <w:contextualSpacing/>
        <w:rPr>
          <w:rFonts w:ascii="Times New Roman" w:hAnsi="Times New Roman"/>
          <w:b/>
          <w:sz w:val="20"/>
        </w:rPr>
      </w:pPr>
      <w:proofErr w:type="spellStart"/>
      <w:r w:rsidRPr="00D675E1">
        <w:rPr>
          <w:rFonts w:ascii="Times New Roman" w:hAnsi="Times New Roman"/>
          <w:b/>
          <w:sz w:val="20"/>
        </w:rPr>
        <w:t>ДК</w:t>
      </w:r>
      <w:proofErr w:type="spellEnd"/>
      <w:r w:rsidRPr="00D675E1">
        <w:rPr>
          <w:rFonts w:ascii="Times New Roman" w:hAnsi="Times New Roman"/>
          <w:b/>
          <w:sz w:val="20"/>
        </w:rPr>
        <w:t xml:space="preserve"> 021:2015: </w:t>
      </w:r>
      <w:r w:rsidR="00416C5E" w:rsidRPr="00416C5E">
        <w:rPr>
          <w:rFonts w:ascii="Times New Roman" w:hAnsi="Times New Roman"/>
          <w:b/>
          <w:sz w:val="20"/>
        </w:rPr>
        <w:t>30210000-4 Машини для обробки даних (апаратна частина)</w:t>
      </w:r>
    </w:p>
    <w:p w:rsidR="00C37435" w:rsidRDefault="00D675E1" w:rsidP="008643E9">
      <w:pPr>
        <w:spacing w:after="120"/>
        <w:contextualSpacing/>
        <w:jc w:val="both"/>
        <w:rPr>
          <w:rFonts w:ascii="Times New Roman" w:hAnsi="Times New Roman"/>
          <w:b/>
          <w:sz w:val="20"/>
        </w:rPr>
      </w:pPr>
      <w:r w:rsidRPr="00D675E1">
        <w:rPr>
          <w:rFonts w:ascii="Times New Roman" w:hAnsi="Times New Roman"/>
          <w:b/>
          <w:sz w:val="20"/>
        </w:rPr>
        <w:t xml:space="preserve"> (</w:t>
      </w:r>
      <w:r w:rsidR="00416C5E" w:rsidRPr="00416C5E">
        <w:rPr>
          <w:rFonts w:ascii="Times New Roman" w:hAnsi="Times New Roman"/>
          <w:b/>
          <w:sz w:val="20"/>
        </w:rPr>
        <w:t xml:space="preserve">Ноутбук для педагогічного працівника середнього рівня: 15.6", </w:t>
      </w:r>
      <w:proofErr w:type="spellStart"/>
      <w:r w:rsidR="00416C5E" w:rsidRPr="00416C5E">
        <w:rPr>
          <w:rFonts w:ascii="Times New Roman" w:hAnsi="Times New Roman"/>
          <w:b/>
          <w:sz w:val="20"/>
        </w:rPr>
        <w:t>Intel</w:t>
      </w:r>
      <w:proofErr w:type="spellEnd"/>
      <w:r w:rsidR="00416C5E" w:rsidRPr="00416C5E">
        <w:rPr>
          <w:rFonts w:ascii="Times New Roman" w:hAnsi="Times New Roman"/>
          <w:b/>
          <w:sz w:val="20"/>
        </w:rPr>
        <w:t xml:space="preserve"> </w:t>
      </w:r>
      <w:proofErr w:type="spellStart"/>
      <w:r w:rsidR="00416C5E" w:rsidRPr="00416C5E">
        <w:rPr>
          <w:rFonts w:ascii="Times New Roman" w:hAnsi="Times New Roman"/>
          <w:b/>
          <w:sz w:val="20"/>
        </w:rPr>
        <w:t>Core</w:t>
      </w:r>
      <w:proofErr w:type="spellEnd"/>
      <w:r w:rsidR="00416C5E" w:rsidRPr="00416C5E">
        <w:rPr>
          <w:rFonts w:ascii="Times New Roman" w:hAnsi="Times New Roman"/>
          <w:b/>
          <w:sz w:val="20"/>
        </w:rPr>
        <w:t xml:space="preserve"> i3 12(13) </w:t>
      </w:r>
      <w:proofErr w:type="spellStart"/>
      <w:r w:rsidR="00416C5E" w:rsidRPr="00416C5E">
        <w:rPr>
          <w:rFonts w:ascii="Times New Roman" w:hAnsi="Times New Roman"/>
          <w:b/>
          <w:sz w:val="20"/>
        </w:rPr>
        <w:t>Gen</w:t>
      </w:r>
      <w:proofErr w:type="spellEnd"/>
      <w:r w:rsidR="00416C5E" w:rsidRPr="00416C5E">
        <w:rPr>
          <w:rFonts w:ascii="Times New Roman" w:hAnsi="Times New Roman"/>
          <w:b/>
          <w:sz w:val="20"/>
        </w:rPr>
        <w:t xml:space="preserve"> /AMD </w:t>
      </w:r>
      <w:proofErr w:type="spellStart"/>
      <w:r w:rsidR="00416C5E" w:rsidRPr="00416C5E">
        <w:rPr>
          <w:rFonts w:ascii="Times New Roman" w:hAnsi="Times New Roman"/>
          <w:b/>
          <w:sz w:val="20"/>
        </w:rPr>
        <w:t>Ryzen</w:t>
      </w:r>
      <w:proofErr w:type="spellEnd"/>
      <w:r w:rsidR="00416C5E" w:rsidRPr="00416C5E">
        <w:rPr>
          <w:rFonts w:ascii="Times New Roman" w:hAnsi="Times New Roman"/>
          <w:b/>
          <w:sz w:val="20"/>
        </w:rPr>
        <w:t xml:space="preserve"> 3, ОЗУ - 16 </w:t>
      </w:r>
      <w:proofErr w:type="spellStart"/>
      <w:r w:rsidR="00416C5E" w:rsidRPr="00416C5E">
        <w:rPr>
          <w:rFonts w:ascii="Times New Roman" w:hAnsi="Times New Roman"/>
          <w:b/>
          <w:sz w:val="20"/>
        </w:rPr>
        <w:t>Гб</w:t>
      </w:r>
      <w:proofErr w:type="spellEnd"/>
      <w:r w:rsidR="00416C5E" w:rsidRPr="00416C5E">
        <w:rPr>
          <w:rFonts w:ascii="Times New Roman" w:hAnsi="Times New Roman"/>
          <w:b/>
          <w:sz w:val="20"/>
        </w:rPr>
        <w:t xml:space="preserve">, SSD - 512 </w:t>
      </w:r>
      <w:proofErr w:type="spellStart"/>
      <w:r w:rsidR="00416C5E" w:rsidRPr="00416C5E">
        <w:rPr>
          <w:rFonts w:ascii="Times New Roman" w:hAnsi="Times New Roman"/>
          <w:b/>
          <w:sz w:val="20"/>
        </w:rPr>
        <w:t>Гб</w:t>
      </w:r>
      <w:proofErr w:type="spellEnd"/>
      <w:r w:rsidR="00416C5E" w:rsidRPr="00416C5E">
        <w:rPr>
          <w:rFonts w:ascii="Times New Roman" w:hAnsi="Times New Roman"/>
          <w:b/>
          <w:sz w:val="20"/>
        </w:rPr>
        <w:t>, миша, ОС - Windows 11</w:t>
      </w:r>
      <w:r w:rsidRPr="00D675E1">
        <w:rPr>
          <w:rFonts w:ascii="Times New Roman" w:hAnsi="Times New Roman"/>
          <w:b/>
          <w:sz w:val="20"/>
        </w:rPr>
        <w:t>)</w:t>
      </w:r>
    </w:p>
    <w:p w:rsidR="00C37435" w:rsidRDefault="00215964" w:rsidP="00C37435">
      <w:pPr>
        <w:spacing w:after="120"/>
        <w:contextualSpacing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Кількість комп’ютерного обладнання для закупівлі: 13 шт.</w:t>
      </w:r>
    </w:p>
    <w:p w:rsidR="00215964" w:rsidRDefault="00215964" w:rsidP="00C37435">
      <w:pPr>
        <w:spacing w:after="120"/>
        <w:contextualSpacing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416C5E" w:rsidRDefault="00F02AE4" w:rsidP="00416C5E">
      <w:pPr>
        <w:spacing w:line="200" w:lineRule="atLeas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r w:rsidR="00E16E4E">
        <w:rPr>
          <w:rFonts w:ascii="Times New Roman" w:eastAsia="Times New Roman" w:hAnsi="Times New Roman"/>
          <w:sz w:val="20"/>
          <w:szCs w:val="20"/>
        </w:rPr>
        <w:t>Запит ціни пропозиці</w:t>
      </w:r>
      <w:r w:rsidR="00416C5E">
        <w:rPr>
          <w:rFonts w:ascii="Times New Roman" w:eastAsia="Times New Roman" w:hAnsi="Times New Roman"/>
          <w:sz w:val="20"/>
          <w:szCs w:val="20"/>
        </w:rPr>
        <w:t xml:space="preserve">й </w:t>
      </w:r>
      <w:r w:rsidR="00416C5E" w:rsidRPr="00416C5E">
        <w:rPr>
          <w:rFonts w:ascii="Times New Roman" w:eastAsia="Times New Roman" w:hAnsi="Times New Roman"/>
          <w:sz w:val="20"/>
          <w:szCs w:val="20"/>
        </w:rPr>
        <w:t>UA-2024-11-14-000704-a</w:t>
      </w:r>
      <w:r w:rsidR="00416C5E">
        <w:rPr>
          <w:rFonts w:ascii="Times New Roman" w:eastAsia="Times New Roman" w:hAnsi="Times New Roman"/>
          <w:sz w:val="20"/>
          <w:szCs w:val="20"/>
        </w:rPr>
        <w:t>.</w:t>
      </w:r>
      <w:r w:rsidR="00D675E1">
        <w:rPr>
          <w:rFonts w:ascii="Times New Roman" w:eastAsia="Times New Roman" w:hAnsi="Times New Roman"/>
          <w:sz w:val="20"/>
          <w:szCs w:val="20"/>
        </w:rPr>
        <w:t xml:space="preserve"> </w:t>
      </w:r>
      <w:r w:rsidR="00416C5E" w:rsidRPr="00416C5E">
        <w:rPr>
          <w:rFonts w:ascii="Times New Roman" w:eastAsia="Times New Roman" w:hAnsi="Times New Roman"/>
          <w:sz w:val="20"/>
          <w:szCs w:val="20"/>
        </w:rPr>
        <w:fldChar w:fldCharType="begin"/>
      </w:r>
      <w:r w:rsidR="00416C5E" w:rsidRPr="00416C5E">
        <w:rPr>
          <w:rFonts w:ascii="Times New Roman" w:eastAsia="Times New Roman" w:hAnsi="Times New Roman"/>
          <w:sz w:val="20"/>
          <w:szCs w:val="20"/>
        </w:rPr>
        <w:instrText xml:space="preserve"> HYPERLINK "https://prozorro.gov.ua/tender/UA-2024-11-14-000704-a" \o "Оголошення на порталі Уповноваженого органу" \t "_blank" </w:instrText>
      </w:r>
      <w:r w:rsidR="00416C5E" w:rsidRPr="00416C5E">
        <w:rPr>
          <w:rFonts w:ascii="Times New Roman" w:eastAsia="Times New Roman" w:hAnsi="Times New Roman"/>
          <w:sz w:val="20"/>
          <w:szCs w:val="20"/>
        </w:rPr>
        <w:fldChar w:fldCharType="separate"/>
      </w:r>
      <w:r w:rsidR="00416C5E" w:rsidRPr="00416C5E">
        <w:rPr>
          <w:rFonts w:ascii="Times New Roman" w:eastAsia="Times New Roman" w:hAnsi="Times New Roman"/>
          <w:sz w:val="20"/>
          <w:szCs w:val="20"/>
        </w:rPr>
        <w:br/>
      </w:r>
      <w:r w:rsidR="00416C5E" w:rsidRPr="00416C5E">
        <w:rPr>
          <w:rFonts w:ascii="Times New Roman" w:eastAsia="Times New Roman" w:hAnsi="Times New Roman"/>
          <w:sz w:val="20"/>
          <w:szCs w:val="20"/>
        </w:rPr>
        <w:fldChar w:fldCharType="end"/>
      </w:r>
    </w:p>
    <w:p w:rsidR="00217E38" w:rsidRDefault="00F02AE4" w:rsidP="00416C5E">
      <w:pPr>
        <w:spacing w:line="200" w:lineRule="atLeas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537B9">
        <w:rPr>
          <w:rFonts w:ascii="Times New Roman" w:eastAsia="Times New Roman" w:hAnsi="Times New Roman"/>
          <w:b/>
          <w:sz w:val="20"/>
          <w:szCs w:val="20"/>
          <w:u w:val="single"/>
        </w:rPr>
        <w:t>332 085,00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59409D">
        <w:rPr>
          <w:rFonts w:ascii="Times New Roman" w:eastAsia="Times New Roman" w:hAnsi="Times New Roman"/>
          <w:b/>
          <w:sz w:val="20"/>
          <w:szCs w:val="20"/>
        </w:rPr>
        <w:t>грн.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33E25" w:rsidRDefault="003B0D3B" w:rsidP="004C0703">
      <w:pPr>
        <w:spacing w:before="280" w:after="280" w:line="240" w:lineRule="auto"/>
        <w:jc w:val="both"/>
        <w:rPr>
          <w:rFonts w:ascii="Times New Roman" w:hAnsi="Times New Roman"/>
          <w:i/>
          <w:sz w:val="20"/>
        </w:rPr>
      </w:pPr>
      <w:r>
        <w:rPr>
          <w:i/>
          <w:sz w:val="20"/>
          <w:szCs w:val="20"/>
        </w:rPr>
        <w:t>В</w:t>
      </w:r>
      <w:r>
        <w:rPr>
          <w:rFonts w:ascii="Times New Roman" w:eastAsia="Times New Roman" w:hAnsi="Times New Roman"/>
          <w:i/>
          <w:sz w:val="20"/>
          <w:szCs w:val="20"/>
        </w:rPr>
        <w:t xml:space="preserve">раховуючи необхідність у закупівлі </w:t>
      </w:r>
      <w:r w:rsidR="00B704D2">
        <w:rPr>
          <w:rFonts w:ascii="Times New Roman" w:eastAsia="Times New Roman" w:hAnsi="Times New Roman"/>
          <w:i/>
          <w:sz w:val="20"/>
          <w:szCs w:val="20"/>
        </w:rPr>
        <w:t xml:space="preserve">комп’ютерного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обладнання для навчальних кабінетів </w:t>
      </w:r>
      <w:r w:rsidR="0089049C">
        <w:rPr>
          <w:rFonts w:ascii="Times New Roman" w:eastAsia="Times New Roman" w:hAnsi="Times New Roman"/>
          <w:i/>
          <w:sz w:val="20"/>
          <w:szCs w:val="20"/>
        </w:rPr>
        <w:t xml:space="preserve">природничої галузі освіти (кабінети фізики, хімії, біології, географії, природничих наук)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закладів загальної середньої освіти комунальної власності, </w:t>
      </w:r>
      <w:r w:rsidR="0089049C">
        <w:rPr>
          <w:rFonts w:ascii="Times New Roman" w:eastAsia="Times New Roman" w:hAnsi="Times New Roman"/>
          <w:i/>
          <w:sz w:val="20"/>
          <w:szCs w:val="20"/>
        </w:rPr>
        <w:t>які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здійснюють освітній процес </w:t>
      </w:r>
      <w:r w:rsidR="0089049C">
        <w:rPr>
          <w:rFonts w:ascii="Times New Roman" w:eastAsia="Times New Roman" w:hAnsi="Times New Roman"/>
          <w:i/>
          <w:sz w:val="20"/>
          <w:szCs w:val="20"/>
        </w:rPr>
        <w:t>до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Державн</w:t>
      </w:r>
      <w:r w:rsidR="0089049C">
        <w:rPr>
          <w:rFonts w:ascii="Times New Roman" w:eastAsia="Times New Roman" w:hAnsi="Times New Roman"/>
          <w:i/>
          <w:sz w:val="20"/>
          <w:szCs w:val="20"/>
        </w:rPr>
        <w:t>ого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стандарт</w:t>
      </w:r>
      <w:r w:rsidR="0089049C">
        <w:rPr>
          <w:rFonts w:ascii="Times New Roman" w:eastAsia="Times New Roman" w:hAnsi="Times New Roman"/>
          <w:i/>
          <w:sz w:val="20"/>
          <w:szCs w:val="20"/>
        </w:rPr>
        <w:t>у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базової середньої освіти </w:t>
      </w:r>
      <w:r w:rsidR="0089049C">
        <w:rPr>
          <w:rFonts w:ascii="Times New Roman" w:eastAsia="Times New Roman" w:hAnsi="Times New Roman"/>
          <w:i/>
          <w:sz w:val="20"/>
          <w:szCs w:val="20"/>
        </w:rPr>
        <w:t>в друг</w:t>
      </w:r>
      <w:r>
        <w:rPr>
          <w:rFonts w:ascii="Times New Roman" w:eastAsia="Times New Roman" w:hAnsi="Times New Roman"/>
          <w:i/>
          <w:sz w:val="20"/>
          <w:szCs w:val="20"/>
        </w:rPr>
        <w:t>ому циклі середньої освіти</w:t>
      </w:r>
      <w:r w:rsidR="0089049C">
        <w:rPr>
          <w:rFonts w:ascii="Times New Roman" w:eastAsia="Times New Roman" w:hAnsi="Times New Roman"/>
          <w:i/>
          <w:sz w:val="20"/>
          <w:szCs w:val="20"/>
        </w:rPr>
        <w:t xml:space="preserve"> (базове предметне навчання) за очною, поєднанням очної та дистанційної форм здобуття освіти </w:t>
      </w:r>
      <w:r>
        <w:rPr>
          <w:rFonts w:ascii="Times New Roman" w:eastAsia="Times New Roman" w:hAnsi="Times New Roman"/>
          <w:i/>
          <w:sz w:val="20"/>
          <w:szCs w:val="20"/>
        </w:rPr>
        <w:t>пропорційно кількості 6</w:t>
      </w:r>
      <w:r w:rsidR="0089049C">
        <w:rPr>
          <w:rFonts w:ascii="Times New Roman" w:eastAsia="Times New Roman" w:hAnsi="Times New Roman"/>
          <w:i/>
          <w:sz w:val="20"/>
          <w:szCs w:val="20"/>
        </w:rPr>
        <w:t>-х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класів у </w:t>
      </w:r>
      <w:r w:rsidR="0089049C">
        <w:rPr>
          <w:rFonts w:ascii="Times New Roman" w:eastAsia="Times New Roman" w:hAnsi="Times New Roman"/>
          <w:i/>
          <w:sz w:val="20"/>
          <w:szCs w:val="20"/>
        </w:rPr>
        <w:t>2023/2024 навчальному році, які здійснювали освітн</w:t>
      </w:r>
      <w:r w:rsidR="00743797">
        <w:rPr>
          <w:rFonts w:ascii="Times New Roman" w:eastAsia="Times New Roman" w:hAnsi="Times New Roman"/>
          <w:i/>
          <w:sz w:val="20"/>
          <w:szCs w:val="20"/>
        </w:rPr>
        <w:t>і</w:t>
      </w:r>
      <w:r w:rsidR="0089049C">
        <w:rPr>
          <w:rFonts w:ascii="Times New Roman" w:eastAsia="Times New Roman" w:hAnsi="Times New Roman"/>
          <w:i/>
          <w:sz w:val="20"/>
          <w:szCs w:val="20"/>
        </w:rPr>
        <w:t xml:space="preserve">й процес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за очною, поєднанням очної та </w:t>
      </w:r>
      <w:r w:rsidRPr="003B0D3B">
        <w:rPr>
          <w:rFonts w:ascii="Times New Roman" w:eastAsia="Times New Roman" w:hAnsi="Times New Roman"/>
          <w:i/>
          <w:sz w:val="20"/>
          <w:szCs w:val="20"/>
        </w:rPr>
        <w:t>дис</w:t>
      </w:r>
      <w:r w:rsidRPr="003B0D3B">
        <w:rPr>
          <w:rFonts w:ascii="Times New Roman" w:hAnsi="Times New Roman"/>
          <w:i/>
          <w:sz w:val="20"/>
          <w:szCs w:val="20"/>
        </w:rPr>
        <w:t>танційної форми здобуття освіти,</w:t>
      </w:r>
      <w:r>
        <w:rPr>
          <w:i/>
          <w:sz w:val="20"/>
          <w:szCs w:val="20"/>
        </w:rPr>
        <w:t xml:space="preserve"> о</w:t>
      </w:r>
      <w:r w:rsidR="00B33E25" w:rsidRPr="00B33E25">
        <w:rPr>
          <w:rFonts w:ascii="Times New Roman" w:hAnsi="Times New Roman"/>
          <w:i/>
          <w:sz w:val="20"/>
        </w:rPr>
        <w:t xml:space="preserve">чікувана вартість предмету закупівлі визначена на підставі комерційних пропозицій </w:t>
      </w:r>
      <w:r w:rsidR="00B33E25">
        <w:rPr>
          <w:rFonts w:ascii="Times New Roman" w:hAnsi="Times New Roman"/>
          <w:i/>
          <w:sz w:val="20"/>
        </w:rPr>
        <w:t>постачальників</w:t>
      </w:r>
      <w:r w:rsidR="0089049C">
        <w:rPr>
          <w:rFonts w:ascii="Times New Roman" w:hAnsi="Times New Roman"/>
          <w:i/>
          <w:sz w:val="20"/>
        </w:rPr>
        <w:t>,</w:t>
      </w:r>
      <w:r w:rsidR="00743797">
        <w:rPr>
          <w:rFonts w:ascii="Times New Roman" w:hAnsi="Times New Roman"/>
          <w:i/>
          <w:sz w:val="20"/>
        </w:rPr>
        <w:t xml:space="preserve"> </w:t>
      </w:r>
      <w:r w:rsidR="000337AA">
        <w:rPr>
          <w:rFonts w:ascii="Times New Roman" w:hAnsi="Times New Roman"/>
          <w:i/>
          <w:sz w:val="20"/>
        </w:rPr>
        <w:t xml:space="preserve">цін на сайтах продавців </w:t>
      </w:r>
      <w:r w:rsidR="00B704D2">
        <w:rPr>
          <w:rFonts w:ascii="Times New Roman" w:hAnsi="Times New Roman"/>
          <w:i/>
          <w:sz w:val="20"/>
        </w:rPr>
        <w:t>комп’ютерного</w:t>
      </w:r>
      <w:r w:rsidR="000337AA">
        <w:rPr>
          <w:rFonts w:ascii="Times New Roman" w:hAnsi="Times New Roman"/>
          <w:i/>
          <w:sz w:val="20"/>
        </w:rPr>
        <w:t xml:space="preserve"> обладнання</w:t>
      </w:r>
      <w:r w:rsidR="00743797">
        <w:rPr>
          <w:rFonts w:ascii="Times New Roman" w:hAnsi="Times New Roman"/>
          <w:i/>
          <w:sz w:val="20"/>
        </w:rPr>
        <w:t>,</w:t>
      </w:r>
      <w:r w:rsidR="0089049C">
        <w:rPr>
          <w:rFonts w:ascii="Times New Roman" w:hAnsi="Times New Roman"/>
          <w:i/>
          <w:sz w:val="20"/>
        </w:rPr>
        <w:t xml:space="preserve"> аналізу цін </w:t>
      </w:r>
      <w:r w:rsidR="0089049C" w:rsidRPr="0089049C">
        <w:rPr>
          <w:rFonts w:ascii="Times New Roman" w:hAnsi="Times New Roman"/>
          <w:i/>
          <w:sz w:val="20"/>
        </w:rPr>
        <w:t xml:space="preserve">у </w:t>
      </w:r>
      <w:r w:rsidR="0089049C">
        <w:rPr>
          <w:rFonts w:ascii="Times New Roman" w:hAnsi="Times New Roman"/>
          <w:i/>
          <w:sz w:val="20"/>
        </w:rPr>
        <w:t xml:space="preserve">ВІ </w:t>
      </w:r>
      <w:proofErr w:type="spellStart"/>
      <w:r w:rsidR="0089049C">
        <w:rPr>
          <w:rFonts w:ascii="Times New Roman" w:hAnsi="Times New Roman"/>
          <w:i/>
          <w:sz w:val="20"/>
          <w:lang w:val="en-US"/>
        </w:rPr>
        <w:t>Prozorro</w:t>
      </w:r>
      <w:proofErr w:type="spellEnd"/>
      <w:r w:rsidR="00B33E25">
        <w:rPr>
          <w:rFonts w:ascii="Times New Roman" w:hAnsi="Times New Roman"/>
          <w:i/>
          <w:sz w:val="20"/>
        </w:rPr>
        <w:t>.</w:t>
      </w:r>
    </w:p>
    <w:p w:rsidR="001E2109" w:rsidRDefault="001E2109" w:rsidP="001E21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0578B5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  <w:r w:rsidR="008537B9">
        <w:rPr>
          <w:rFonts w:ascii="Times New Roman" w:eastAsia="Times New Roman" w:hAnsi="Times New Roman"/>
          <w:b/>
          <w:sz w:val="20"/>
          <w:szCs w:val="20"/>
          <w:u w:val="single"/>
        </w:rPr>
        <w:t>332 085,00</w:t>
      </w:r>
      <w:r w:rsidR="008537B9">
        <w:rPr>
          <w:rFonts w:ascii="Times New Roman" w:eastAsia="Times New Roman" w:hAnsi="Times New Roman"/>
          <w:sz w:val="20"/>
          <w:szCs w:val="20"/>
        </w:rPr>
        <w:t xml:space="preserve"> </w:t>
      </w:r>
      <w:r w:rsidRPr="0059409D">
        <w:rPr>
          <w:rFonts w:ascii="Times New Roman" w:eastAsia="Times New Roman" w:hAnsi="Times New Roman"/>
          <w:b/>
          <w:sz w:val="20"/>
          <w:szCs w:val="20"/>
        </w:rPr>
        <w:t>грн.</w:t>
      </w:r>
      <w:r w:rsidR="00DF40CF">
        <w:rPr>
          <w:rFonts w:ascii="Times New Roman" w:eastAsia="Times New Roman" w:hAnsi="Times New Roman"/>
          <w:sz w:val="20"/>
          <w:szCs w:val="20"/>
        </w:rPr>
        <w:t>, КЕКВ 3110 - Придбання обладнання та матеріалів довгострокового користування</w:t>
      </w:r>
    </w:p>
    <w:p w:rsidR="0000121F" w:rsidRDefault="0000121F" w:rsidP="001E21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702338" w:rsidRDefault="003B0D3B" w:rsidP="00164AA8">
      <w:pPr>
        <w:pStyle w:val="newsdetailcardtext"/>
        <w:shd w:val="clear" w:color="auto" w:fill="FFFFFF"/>
        <w:spacing w:before="0" w:beforeAutospacing="0" w:after="0" w:afterAutospacing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</w:t>
      </w:r>
      <w:r w:rsidR="00702338" w:rsidRPr="00702338">
        <w:rPr>
          <w:i/>
          <w:sz w:val="20"/>
          <w:szCs w:val="20"/>
        </w:rPr>
        <w:t>інансування робіт здійснюється за рахунок джерел:</w:t>
      </w:r>
    </w:p>
    <w:p w:rsidR="00B33E25" w:rsidRDefault="00702338" w:rsidP="00164AA8">
      <w:pPr>
        <w:pStyle w:val="newsdetailcardtext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sz w:val="20"/>
          <w:szCs w:val="20"/>
        </w:rPr>
      </w:pPr>
      <w:r w:rsidRPr="00702338">
        <w:rPr>
          <w:i/>
          <w:sz w:val="20"/>
          <w:szCs w:val="20"/>
        </w:rPr>
        <w:t>- субвенції з державного бюджету місцевим бюджетам</w:t>
      </w:r>
      <w:r>
        <w:rPr>
          <w:i/>
          <w:sz w:val="20"/>
          <w:szCs w:val="20"/>
        </w:rPr>
        <w:t xml:space="preserve"> (</w:t>
      </w:r>
      <w:r w:rsidR="001E2109">
        <w:rPr>
          <w:i/>
          <w:sz w:val="20"/>
          <w:szCs w:val="20"/>
        </w:rPr>
        <w:t>п</w:t>
      </w:r>
      <w:r w:rsidR="00552A99">
        <w:rPr>
          <w:i/>
          <w:sz w:val="20"/>
          <w:szCs w:val="20"/>
        </w:rPr>
        <w:t>останов</w:t>
      </w:r>
      <w:r>
        <w:rPr>
          <w:i/>
          <w:sz w:val="20"/>
          <w:szCs w:val="20"/>
        </w:rPr>
        <w:t>а</w:t>
      </w:r>
      <w:r w:rsidR="00B33E25">
        <w:rPr>
          <w:i/>
          <w:sz w:val="20"/>
          <w:szCs w:val="20"/>
        </w:rPr>
        <w:t xml:space="preserve"> КМУ від </w:t>
      </w:r>
      <w:r w:rsidR="005C1434">
        <w:rPr>
          <w:i/>
          <w:sz w:val="20"/>
          <w:szCs w:val="20"/>
        </w:rPr>
        <w:t>4 квітня 2018 р. №</w:t>
      </w:r>
      <w:r w:rsidR="00B33E25">
        <w:rPr>
          <w:i/>
          <w:sz w:val="20"/>
          <w:szCs w:val="20"/>
        </w:rPr>
        <w:t>23</w:t>
      </w:r>
      <w:r w:rsidR="005C1434">
        <w:rPr>
          <w:i/>
          <w:sz w:val="20"/>
          <w:szCs w:val="20"/>
        </w:rPr>
        <w:t>7</w:t>
      </w:r>
      <w:r w:rsidR="00B33E25">
        <w:rPr>
          <w:i/>
          <w:sz w:val="20"/>
          <w:szCs w:val="20"/>
        </w:rPr>
        <w:t xml:space="preserve"> «</w:t>
      </w:r>
      <w:r w:rsidR="005C1434">
        <w:rPr>
          <w:i/>
          <w:sz w:val="20"/>
          <w:szCs w:val="20"/>
        </w:rPr>
        <w:t>Деякі п</w:t>
      </w:r>
      <w:r w:rsidR="00B33E25">
        <w:rPr>
          <w:i/>
          <w:sz w:val="20"/>
          <w:szCs w:val="20"/>
        </w:rPr>
        <w:t>итання надання субвенції з держав</w:t>
      </w:r>
      <w:r w:rsidR="005C1434">
        <w:rPr>
          <w:i/>
          <w:sz w:val="20"/>
          <w:szCs w:val="20"/>
        </w:rPr>
        <w:t>ного бюджету місцевим бюджетам на забезпечення якісної, сучасної та доступної загальної середньої освіти «Нова українська школа» (у редакції постанови Кабінету Міністрів України від 5 липня 2024 р. №796)</w:t>
      </w:r>
      <w:r w:rsidR="00B33E25">
        <w:rPr>
          <w:i/>
          <w:sz w:val="20"/>
          <w:szCs w:val="20"/>
        </w:rPr>
        <w:t xml:space="preserve"> згідно розпорядження голови Сумської о</w:t>
      </w:r>
      <w:r w:rsidR="005C1434">
        <w:rPr>
          <w:i/>
          <w:sz w:val="20"/>
          <w:szCs w:val="20"/>
        </w:rPr>
        <w:t xml:space="preserve">бласної державної адміністрації-начальника обласної військової адміністрації </w:t>
      </w:r>
      <w:r w:rsidR="00B33E25">
        <w:rPr>
          <w:i/>
          <w:sz w:val="20"/>
          <w:szCs w:val="20"/>
        </w:rPr>
        <w:t>від 2</w:t>
      </w:r>
      <w:r w:rsidR="005C1434">
        <w:rPr>
          <w:i/>
          <w:sz w:val="20"/>
          <w:szCs w:val="20"/>
        </w:rPr>
        <w:t>7</w:t>
      </w:r>
      <w:r w:rsidR="00B33E25">
        <w:rPr>
          <w:i/>
          <w:sz w:val="20"/>
          <w:szCs w:val="20"/>
        </w:rPr>
        <w:t>.0</w:t>
      </w:r>
      <w:r w:rsidR="005C1434">
        <w:rPr>
          <w:i/>
          <w:sz w:val="20"/>
          <w:szCs w:val="20"/>
        </w:rPr>
        <w:t>9</w:t>
      </w:r>
      <w:r w:rsidR="00B33E25">
        <w:rPr>
          <w:i/>
          <w:sz w:val="20"/>
          <w:szCs w:val="20"/>
        </w:rPr>
        <w:t>.2024 року №</w:t>
      </w:r>
      <w:r w:rsidR="005C1434">
        <w:rPr>
          <w:i/>
          <w:sz w:val="20"/>
          <w:szCs w:val="20"/>
        </w:rPr>
        <w:t>529</w:t>
      </w:r>
      <w:r w:rsidR="00B33E25">
        <w:rPr>
          <w:i/>
          <w:sz w:val="20"/>
          <w:szCs w:val="20"/>
        </w:rPr>
        <w:t>-ОД</w:t>
      </w:r>
      <w:r w:rsidR="005C1434">
        <w:rPr>
          <w:i/>
          <w:sz w:val="20"/>
          <w:szCs w:val="20"/>
        </w:rPr>
        <w:t xml:space="preserve"> «Про внесення змін до обласного бюджету Сумської області на 2024 рік»</w:t>
      </w:r>
      <w:r>
        <w:rPr>
          <w:i/>
          <w:sz w:val="20"/>
          <w:szCs w:val="20"/>
        </w:rPr>
        <w:t>);</w:t>
      </w:r>
    </w:p>
    <w:p w:rsidR="00702338" w:rsidRPr="00702338" w:rsidRDefault="00702338" w:rsidP="00164AA8">
      <w:pPr>
        <w:pStyle w:val="newsdetailcardtext"/>
        <w:shd w:val="clear" w:color="auto" w:fill="FFFFFF"/>
        <w:spacing w:before="0" w:beforeAutospacing="0" w:after="0" w:afterAutospacing="0" w:line="276" w:lineRule="auto"/>
        <w:jc w:val="both"/>
        <w:rPr>
          <w:i/>
          <w:sz w:val="20"/>
        </w:rPr>
      </w:pPr>
      <w:r w:rsidRPr="00702338">
        <w:rPr>
          <w:i/>
          <w:sz w:val="20"/>
        </w:rPr>
        <w:t>- кошти місцевого бюджету</w:t>
      </w:r>
      <w:r w:rsidR="00BB4B0C">
        <w:rPr>
          <w:i/>
          <w:sz w:val="20"/>
        </w:rPr>
        <w:t xml:space="preserve"> (</w:t>
      </w:r>
      <w:r w:rsidR="00FD09F7">
        <w:rPr>
          <w:i/>
          <w:sz w:val="20"/>
          <w:szCs w:val="20"/>
        </w:rPr>
        <w:t>рішення</w:t>
      </w:r>
      <w:r w:rsidR="00BB4B0C" w:rsidRPr="00A11990">
        <w:rPr>
          <w:i/>
          <w:sz w:val="20"/>
          <w:szCs w:val="20"/>
        </w:rPr>
        <w:t xml:space="preserve"> сесії </w:t>
      </w:r>
      <w:r w:rsidR="00175BF0">
        <w:rPr>
          <w:i/>
          <w:sz w:val="20"/>
          <w:szCs w:val="20"/>
        </w:rPr>
        <w:t>№</w:t>
      </w:r>
      <w:r w:rsidR="00FD09F7">
        <w:rPr>
          <w:i/>
          <w:sz w:val="20"/>
          <w:szCs w:val="20"/>
        </w:rPr>
        <w:t xml:space="preserve">66 </w:t>
      </w:r>
      <w:r w:rsidR="00BB4B0C" w:rsidRPr="00A11990">
        <w:rPr>
          <w:i/>
          <w:sz w:val="20"/>
          <w:szCs w:val="20"/>
        </w:rPr>
        <w:t>Попівської сільської ради Конотопського району Сумської області</w:t>
      </w:r>
      <w:r w:rsidR="00BB4B0C">
        <w:rPr>
          <w:i/>
          <w:sz w:val="20"/>
          <w:szCs w:val="20"/>
        </w:rPr>
        <w:t xml:space="preserve"> від </w:t>
      </w:r>
      <w:r w:rsidR="00EC75CA">
        <w:rPr>
          <w:i/>
          <w:sz w:val="20"/>
          <w:szCs w:val="20"/>
        </w:rPr>
        <w:t>0</w:t>
      </w:r>
      <w:r w:rsidR="00FD09F7">
        <w:rPr>
          <w:i/>
          <w:sz w:val="20"/>
          <w:szCs w:val="20"/>
        </w:rPr>
        <w:t>8</w:t>
      </w:r>
      <w:r w:rsidR="00BB4B0C">
        <w:rPr>
          <w:i/>
          <w:sz w:val="20"/>
          <w:szCs w:val="20"/>
        </w:rPr>
        <w:t>.</w:t>
      </w:r>
      <w:r w:rsidR="00FD09F7">
        <w:rPr>
          <w:i/>
          <w:sz w:val="20"/>
          <w:szCs w:val="20"/>
        </w:rPr>
        <w:t>11</w:t>
      </w:r>
      <w:r w:rsidR="00BB4B0C" w:rsidRPr="00A11990">
        <w:rPr>
          <w:i/>
          <w:sz w:val="20"/>
          <w:szCs w:val="20"/>
        </w:rPr>
        <w:t>.</w:t>
      </w:r>
      <w:r w:rsidR="00BB4B0C">
        <w:rPr>
          <w:i/>
          <w:sz w:val="20"/>
          <w:szCs w:val="20"/>
        </w:rPr>
        <w:t>202</w:t>
      </w:r>
      <w:r w:rsidR="00EC75CA">
        <w:rPr>
          <w:i/>
          <w:sz w:val="20"/>
          <w:szCs w:val="20"/>
        </w:rPr>
        <w:t>4</w:t>
      </w:r>
      <w:r w:rsidR="00BB4B0C">
        <w:rPr>
          <w:i/>
          <w:sz w:val="20"/>
          <w:szCs w:val="20"/>
        </w:rPr>
        <w:t>р.)</w:t>
      </w:r>
      <w:r w:rsidR="00BB4B0C">
        <w:rPr>
          <w:i/>
          <w:sz w:val="20"/>
        </w:rPr>
        <w:t xml:space="preserve"> </w:t>
      </w:r>
      <w:r w:rsidRPr="00702338">
        <w:rPr>
          <w:i/>
          <w:sz w:val="20"/>
        </w:rPr>
        <w:t>.</w:t>
      </w:r>
    </w:p>
    <w:p w:rsidR="00BB4B0C" w:rsidRDefault="00BB4B0C" w:rsidP="00594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9409D" w:rsidRDefault="0059409D" w:rsidP="00594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9409D">
        <w:rPr>
          <w:rFonts w:ascii="Times New Roman" w:eastAsia="Times New Roman" w:hAnsi="Times New Roman"/>
          <w:b/>
          <w:color w:val="000000"/>
          <w:sz w:val="20"/>
          <w:szCs w:val="20"/>
        </w:rPr>
        <w:t>Термін постачання — з дати укладання договору</w:t>
      </w:r>
      <w:r w:rsidRPr="0059409D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 xml:space="preserve"> </w:t>
      </w:r>
      <w:r w:rsidRPr="0059409D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Pr="00827F1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по </w:t>
      </w:r>
      <w:r w:rsidR="00D615FF" w:rsidRPr="00D615FF">
        <w:rPr>
          <w:rFonts w:ascii="Times New Roman" w:eastAsia="Times New Roman" w:hAnsi="Times New Roman"/>
          <w:b/>
          <w:color w:val="000000"/>
          <w:sz w:val="20"/>
          <w:szCs w:val="20"/>
        </w:rPr>
        <w:t>1</w:t>
      </w:r>
      <w:r w:rsidR="00FC5788">
        <w:rPr>
          <w:rFonts w:ascii="Times New Roman" w:eastAsia="Times New Roman" w:hAnsi="Times New Roman"/>
          <w:b/>
          <w:color w:val="000000"/>
          <w:sz w:val="20"/>
          <w:szCs w:val="20"/>
        </w:rPr>
        <w:t>6</w:t>
      </w:r>
      <w:r w:rsidRPr="00D615FF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  <w:r w:rsidR="00D615FF" w:rsidRPr="00D615FF">
        <w:rPr>
          <w:rFonts w:ascii="Times New Roman" w:eastAsia="Times New Roman" w:hAnsi="Times New Roman"/>
          <w:b/>
          <w:color w:val="000000"/>
          <w:sz w:val="20"/>
          <w:szCs w:val="20"/>
        </w:rPr>
        <w:t>12.</w:t>
      </w:r>
      <w:r w:rsidRPr="00D615FF">
        <w:rPr>
          <w:rFonts w:ascii="Times New Roman" w:eastAsia="Times New Roman" w:hAnsi="Times New Roman"/>
          <w:b/>
          <w:color w:val="000000"/>
          <w:sz w:val="20"/>
          <w:szCs w:val="20"/>
        </w:rPr>
        <w:t>2024р</w:t>
      </w:r>
      <w:r w:rsidRPr="00827F13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</w:p>
    <w:p w:rsidR="0059409D" w:rsidRDefault="0059409D" w:rsidP="005940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9709E" w:rsidRDefault="00F02AE4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</w:p>
    <w:p w:rsidR="00B704D2" w:rsidRDefault="00BB02BA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233CF1">
        <w:rPr>
          <w:rFonts w:ascii="Times New Roman" w:eastAsia="Times New Roman" w:hAnsi="Times New Roman"/>
          <w:i/>
          <w:color w:val="000000"/>
          <w:sz w:val="20"/>
          <w:szCs w:val="20"/>
        </w:rPr>
        <w:t>Те</w:t>
      </w:r>
      <w:r w:rsidR="00587004" w:rsidRPr="00233CF1">
        <w:rPr>
          <w:rFonts w:ascii="Times New Roman" w:eastAsia="Times New Roman" w:hAnsi="Times New Roman"/>
          <w:i/>
          <w:color w:val="000000"/>
          <w:sz w:val="20"/>
          <w:szCs w:val="20"/>
        </w:rPr>
        <w:t>хнічні</w:t>
      </w:r>
      <w:r w:rsidR="00587004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r w:rsidR="0080646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та якісні 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характеристики предмета закупівлі </w:t>
      </w:r>
      <w:r w:rsidR="00106036">
        <w:rPr>
          <w:rFonts w:ascii="Times New Roman" w:eastAsia="Times New Roman" w:hAnsi="Times New Roman"/>
          <w:i/>
          <w:color w:val="000000"/>
          <w:sz w:val="20"/>
          <w:szCs w:val="20"/>
        </w:rPr>
        <w:t>відповід</w:t>
      </w:r>
      <w:r w:rsidR="00D05D95">
        <w:rPr>
          <w:rFonts w:ascii="Times New Roman" w:eastAsia="Times New Roman" w:hAnsi="Times New Roman"/>
          <w:i/>
          <w:color w:val="000000"/>
          <w:sz w:val="20"/>
          <w:szCs w:val="20"/>
        </w:rPr>
        <w:t>ають</w:t>
      </w:r>
      <w:r w:rsidR="00B704D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r w:rsidR="00B704D2" w:rsidRPr="00B704D2">
        <w:rPr>
          <w:rFonts w:ascii="Times New Roman" w:eastAsia="Times New Roman" w:hAnsi="Times New Roman"/>
          <w:i/>
          <w:color w:val="000000"/>
          <w:sz w:val="20"/>
          <w:szCs w:val="20"/>
        </w:rPr>
        <w:t>наказу Міністерства освіти і науки України</w:t>
      </w:r>
      <w:r w:rsidR="00106036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r w:rsidR="00B704D2" w:rsidRPr="00B704D2">
        <w:rPr>
          <w:rFonts w:ascii="Times New Roman" w:eastAsia="Times New Roman" w:hAnsi="Times New Roman"/>
          <w:i/>
          <w:color w:val="000000"/>
          <w:sz w:val="20"/>
          <w:szCs w:val="20"/>
        </w:rPr>
        <w:t>від 02.11.2017 №1440 «Про затвердження Типового переліку комп'ютерного обладнання для закладів дошкільної, загальної середньої та професійної (професійно-технічної) освіти»</w:t>
      </w:r>
      <w:r w:rsidR="00B704D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(зі змінами)</w:t>
      </w:r>
      <w:r w:rsidR="00D05D95">
        <w:rPr>
          <w:rFonts w:ascii="Times New Roman" w:eastAsia="Times New Roman" w:hAnsi="Times New Roman"/>
          <w:i/>
          <w:color w:val="000000"/>
          <w:sz w:val="20"/>
          <w:szCs w:val="20"/>
        </w:rPr>
        <w:t>:</w:t>
      </w:r>
    </w:p>
    <w:p w:rsidR="00B704D2" w:rsidRDefault="00B704D2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462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8"/>
        <w:gridCol w:w="4401"/>
        <w:gridCol w:w="1977"/>
      </w:tblGrid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3A1D9F">
            <w:pPr>
              <w:spacing w:before="60" w:after="6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lastRenderedPageBreak/>
              <w:t>Назва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обладнання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3A1D9F">
            <w:pPr>
              <w:spacing w:before="60" w:after="6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Технічні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вимоги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3A1D9F">
            <w:pPr>
              <w:spacing w:before="60" w:after="6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Кількість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одиниць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у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комплекті</w:t>
            </w:r>
            <w:proofErr w:type="spellEnd"/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233CF1" w:rsidP="008275F7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1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233CF1" w:rsidP="00B704D2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2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233CF1" w:rsidP="00B704D2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3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процесор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кількість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фізичних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обчислювальних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ядер без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технологій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розподілу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ресурсів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ядрами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2;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кількість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потокі</w:t>
            </w:r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4;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тактова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частота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1,0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GHz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корпус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форм-фактор -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мобільний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комп’ютер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клав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іатурою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(ноутбук)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оперативна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пам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’</w:t>
            </w: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ять</w:t>
            </w:r>
            <w:proofErr w:type="spellEnd"/>
            <w:proofErr w:type="gram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об’є</w:t>
            </w:r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пам’яті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8 GB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накопичувач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SSD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об’є</w:t>
            </w:r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128 GB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графічний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адаптер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дискретний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або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інтегрований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апаратна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ідтримка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DirectX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нижче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версії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11.X (де X - цифра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від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0 до 9);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апаратна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підтримка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OpenGL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нижче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версії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4.X (де X - цифра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від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0 до 9)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відеомонітор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інтегрований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корпусом;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розмі</w:t>
            </w:r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діагоналі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11,6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дюймів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комп’ютера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здобувача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освіти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та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13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дюймів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комп’ютера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педагогічного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працівника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роздільною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здатністю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1920 </w:t>
            </w:r>
            <w:r w:rsidRPr="00B704D2">
              <w:rPr>
                <w:rFonts w:ascii="Times New Roman" w:eastAsia="Arial Unicode MS" w:hAnsi="Times New Roman"/>
                <w:b/>
                <w:bCs/>
                <w:color w:val="333333"/>
                <w:sz w:val="20"/>
                <w:szCs w:val="20"/>
                <w:lang w:val="ru-RU"/>
              </w:rPr>
              <w:t>×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 1080;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  <w:t xml:space="preserve">тип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матриці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IPS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або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VA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веб-камера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наявності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)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інтегрована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у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корпус;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фронтальна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роздільною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здатністю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720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p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(1280 </w:t>
            </w:r>
            <w:r w:rsidRPr="00B704D2">
              <w:rPr>
                <w:rFonts w:ascii="Times New Roman" w:eastAsia="Arial Unicode MS" w:hAnsi="Times New Roman"/>
                <w:b/>
                <w:bCs/>
                <w:color w:val="333333"/>
                <w:sz w:val="20"/>
                <w:szCs w:val="20"/>
                <w:lang w:val="ru-RU"/>
              </w:rPr>
              <w:t>×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 720)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батарея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ємністю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3000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mAh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(30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Wh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)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звуковий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адаптер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інтегрований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інтегровані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мікрофон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динаміки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мережевий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інтерфейс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бездротової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мережі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інтегрований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ідтримкою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стандартів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IEEE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гірше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802.11n/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ac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мережевий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адаптер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Ethernet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інтегрований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ідтримкою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стандартів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100BASE-TX та 1000BASE-T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зовнішні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інтерфейси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2 порти USB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Type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A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версії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нижче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2.0/3.0;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  <w:t xml:space="preserve">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 порт USB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Type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C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версії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нижче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3.0;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  <w:t xml:space="preserve">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 порт VGA,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або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DVI,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або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HDMI,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або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mini-HDMI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  <w:t xml:space="preserve">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1 порт для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ідключення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гарнітури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роз’єм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під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штекер TRS 3.5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mm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).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Допускається</w:t>
            </w:r>
            <w:proofErr w:type="spellEnd"/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USB HUB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або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адаптера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B704D2" w:rsidP="00B704D2">
            <w:pPr>
              <w:spacing w:before="125" w:after="125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клав</w:t>
            </w:r>
            <w:proofErr w:type="gram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іатура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інтегрована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у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корпус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латинсько-кирилична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нанесеними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літерами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латинського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(US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International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українського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алфавітів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маніпулятор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типу «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миша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»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технологія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оптична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  <w:t xml:space="preserve">тип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ідключення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USB-інтерфейс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кількість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кнопок -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ніж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3: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ліва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, права, колесо-кнопка для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скролінгу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233CF1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233CF1" w:rsidP="001868D8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233CF1" w:rsidP="001868D8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2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233CF1" w:rsidP="001868D8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3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операційна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система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попередньо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встановлена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ОС на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основі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ліцензій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вільного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поширення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або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пропрієтарна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ідтримкою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роботи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локальній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обчислювальній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мережі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україномовним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інтерфейсом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повноцінна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підтримка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роботи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користувачів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особливими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потребами;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безкоштовне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оновлення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на весь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період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але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менше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років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(за потребою);</w:t>
            </w:r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br/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можливість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динамічного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оновлення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дистанційно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8275F7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пакет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програмних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засобів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офісного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призначення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преінстальований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ліцензійний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пакет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офісного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програмного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на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основ</w:t>
            </w:r>
            <w:proofErr w:type="gram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ліцензій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вільного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поширення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або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пропрієтарний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україномовним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інтерфейсом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сумісний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обраною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ОС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  <w:tr w:rsidR="008275F7" w:rsidRPr="00B704D2" w:rsidTr="00D05D95">
        <w:trPr>
          <w:trHeight w:val="60"/>
        </w:trPr>
        <w:tc>
          <w:tcPr>
            <w:tcW w:w="1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D05D95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набі</w:t>
            </w:r>
            <w:proofErr w:type="gram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преінстальованого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програмного</w:t>
            </w:r>
            <w:proofErr w:type="spellEnd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забезпечення</w:t>
            </w:r>
            <w:proofErr w:type="spellEnd"/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антивірусне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програмне</w:t>
            </w:r>
            <w:proofErr w:type="spellEnd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4D2"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  <w:t>забезпечення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04D2" w:rsidRPr="00B704D2" w:rsidRDefault="008275F7" w:rsidP="00B704D2">
            <w:pPr>
              <w:spacing w:before="125" w:after="125" w:line="6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ru-RU"/>
              </w:rPr>
            </w:pPr>
            <w:r w:rsidRPr="00B704D2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ru-RU"/>
              </w:rPr>
              <w:t>1</w:t>
            </w:r>
          </w:p>
        </w:tc>
      </w:tr>
    </w:tbl>
    <w:p w:rsidR="00B704D2" w:rsidRDefault="00B704D2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04D2" w:rsidRDefault="00B704D2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04D2" w:rsidRDefault="00B704D2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04D2" w:rsidRDefault="00B704D2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04D2" w:rsidRDefault="00B704D2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04D2" w:rsidRDefault="00B704D2" w:rsidP="00BB02B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5321D" w:rsidRPr="0095321D" w:rsidRDefault="0095321D" w:rsidP="0095321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4328C2" w:rsidRDefault="004328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4328C2" w:rsidSect="003A1D9F">
      <w:pgSz w:w="11906" w:h="16838"/>
      <w:pgMar w:top="284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328C2"/>
    <w:rsid w:val="0000121F"/>
    <w:rsid w:val="000337AA"/>
    <w:rsid w:val="000340D1"/>
    <w:rsid w:val="000578B5"/>
    <w:rsid w:val="000E4D27"/>
    <w:rsid w:val="001036B8"/>
    <w:rsid w:val="00106036"/>
    <w:rsid w:val="0015496E"/>
    <w:rsid w:val="00164AA8"/>
    <w:rsid w:val="00175BF0"/>
    <w:rsid w:val="001A78D7"/>
    <w:rsid w:val="001E2109"/>
    <w:rsid w:val="00215964"/>
    <w:rsid w:val="00217E38"/>
    <w:rsid w:val="00233CF1"/>
    <w:rsid w:val="00236889"/>
    <w:rsid w:val="003433EA"/>
    <w:rsid w:val="003A1D9F"/>
    <w:rsid w:val="003B0D3B"/>
    <w:rsid w:val="003C6D5B"/>
    <w:rsid w:val="003E1A38"/>
    <w:rsid w:val="00405373"/>
    <w:rsid w:val="00412959"/>
    <w:rsid w:val="00416C5E"/>
    <w:rsid w:val="004248C4"/>
    <w:rsid w:val="004328C2"/>
    <w:rsid w:val="004B1B0D"/>
    <w:rsid w:val="004B6009"/>
    <w:rsid w:val="004C0703"/>
    <w:rsid w:val="004E5F49"/>
    <w:rsid w:val="0051262B"/>
    <w:rsid w:val="00524926"/>
    <w:rsid w:val="00552A99"/>
    <w:rsid w:val="00587004"/>
    <w:rsid w:val="0059409D"/>
    <w:rsid w:val="005C1434"/>
    <w:rsid w:val="005D4796"/>
    <w:rsid w:val="006A15B5"/>
    <w:rsid w:val="006E5750"/>
    <w:rsid w:val="00702338"/>
    <w:rsid w:val="0070755F"/>
    <w:rsid w:val="00743797"/>
    <w:rsid w:val="007E451C"/>
    <w:rsid w:val="0080646E"/>
    <w:rsid w:val="00813A6E"/>
    <w:rsid w:val="008275F7"/>
    <w:rsid w:val="00827F13"/>
    <w:rsid w:val="008335F4"/>
    <w:rsid w:val="008453FB"/>
    <w:rsid w:val="008537B9"/>
    <w:rsid w:val="008643E9"/>
    <w:rsid w:val="0089049C"/>
    <w:rsid w:val="0095321D"/>
    <w:rsid w:val="00972054"/>
    <w:rsid w:val="0099709E"/>
    <w:rsid w:val="009D3A60"/>
    <w:rsid w:val="009D4BED"/>
    <w:rsid w:val="009D69CE"/>
    <w:rsid w:val="009E45C0"/>
    <w:rsid w:val="00A51E02"/>
    <w:rsid w:val="00AB4BEF"/>
    <w:rsid w:val="00AC5776"/>
    <w:rsid w:val="00B33E25"/>
    <w:rsid w:val="00B43794"/>
    <w:rsid w:val="00B704D2"/>
    <w:rsid w:val="00BB02BA"/>
    <w:rsid w:val="00BB4B0C"/>
    <w:rsid w:val="00BD46AF"/>
    <w:rsid w:val="00BF548D"/>
    <w:rsid w:val="00C37435"/>
    <w:rsid w:val="00C971CB"/>
    <w:rsid w:val="00CA50FA"/>
    <w:rsid w:val="00CC4BE4"/>
    <w:rsid w:val="00D00517"/>
    <w:rsid w:val="00D05D95"/>
    <w:rsid w:val="00D27A4B"/>
    <w:rsid w:val="00D34062"/>
    <w:rsid w:val="00D615FF"/>
    <w:rsid w:val="00D675E1"/>
    <w:rsid w:val="00D70E8D"/>
    <w:rsid w:val="00D76BF4"/>
    <w:rsid w:val="00DA0C07"/>
    <w:rsid w:val="00DB5B9D"/>
    <w:rsid w:val="00DF40CF"/>
    <w:rsid w:val="00E16E4E"/>
    <w:rsid w:val="00EC0B36"/>
    <w:rsid w:val="00EC75CA"/>
    <w:rsid w:val="00F02AE4"/>
    <w:rsid w:val="00F46E84"/>
    <w:rsid w:val="00FA2A85"/>
    <w:rsid w:val="00FC5788"/>
    <w:rsid w:val="00FD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normal"/>
    <w:next w:val="normal"/>
    <w:rsid w:val="004328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328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328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328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328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328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28C2"/>
  </w:style>
  <w:style w:type="table" w:customStyle="1" w:styleId="TableNormal">
    <w:name w:val="Table Normal"/>
    <w:rsid w:val="004328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328C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normal"/>
    <w:next w:val="normal"/>
    <w:rsid w:val="004328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--14">
    <w:name w:val="ЕТС-ОТ(Ц-Ж)14"/>
    <w:basedOn w:val="a"/>
    <w:qFormat/>
    <w:rsid w:val="004B1B0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rvts23">
    <w:name w:val="rvts23"/>
    <w:basedOn w:val="a0"/>
    <w:rsid w:val="00BB02BA"/>
  </w:style>
  <w:style w:type="character" w:customStyle="1" w:styleId="js-apiid">
    <w:name w:val="js-apiid"/>
    <w:basedOn w:val="a0"/>
    <w:rsid w:val="000E4D27"/>
  </w:style>
  <w:style w:type="paragraph" w:customStyle="1" w:styleId="rvps12">
    <w:name w:val="rvps12"/>
    <w:basedOn w:val="a"/>
    <w:rsid w:val="00B70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rsid w:val="00B70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rvts9">
    <w:name w:val="rvts9"/>
    <w:basedOn w:val="a0"/>
    <w:rsid w:val="00B704D2"/>
  </w:style>
  <w:style w:type="character" w:customStyle="1" w:styleId="rvts80">
    <w:name w:val="rvts80"/>
    <w:basedOn w:val="a0"/>
    <w:rsid w:val="00B70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E49F92D1-8736-4134-A729-5C5E56C2E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Woman</cp:lastModifiedBy>
  <cp:revision>10</cp:revision>
  <cp:lastPrinted>2024-11-14T13:20:00Z</cp:lastPrinted>
  <dcterms:created xsi:type="dcterms:W3CDTF">2024-11-14T12:45:00Z</dcterms:created>
  <dcterms:modified xsi:type="dcterms:W3CDTF">2024-11-14T13:57:00Z</dcterms:modified>
</cp:coreProperties>
</file>