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2164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2A2F9B5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 w14:paraId="57B6AF0B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533FA1DC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48384313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7CE6040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1BDF0A7B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78</w:t>
      </w:r>
    </w:p>
    <w:p w14:paraId="5312466D">
      <w:pPr>
        <w:shd w:val="clear" w:color="auto" w:fill="FFFFFF"/>
        <w:jc w:val="center"/>
        <w:rPr>
          <w:sz w:val="28"/>
          <w:szCs w:val="28"/>
        </w:rPr>
      </w:pPr>
    </w:p>
    <w:p w14:paraId="2670EC06">
      <w:pPr>
        <w:rPr>
          <w:sz w:val="28"/>
          <w:szCs w:val="28"/>
        </w:rPr>
      </w:pPr>
      <w:r>
        <w:rPr>
          <w:b/>
          <w:sz w:val="28"/>
          <w:szCs w:val="28"/>
        </w:rPr>
        <w:t>12.03.2025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с.Попівка</w:t>
      </w:r>
    </w:p>
    <w:p w14:paraId="08A1445C">
      <w:pPr>
        <w:jc w:val="both"/>
        <w:textAlignment w:val="baseline"/>
        <w:rPr>
          <w:sz w:val="28"/>
          <w:szCs w:val="28"/>
        </w:rPr>
      </w:pPr>
    </w:p>
    <w:p w14:paraId="342D9FBC">
      <w:pPr>
        <w:pStyle w:val="18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створення тимчасової комісії для обстеження стану об’єктів державного житлового фонду на території села Шевченкове Попівської сільської ради Конотопського району Сумської області </w:t>
      </w:r>
    </w:p>
    <w:p w14:paraId="26FA3B10">
      <w:pPr>
        <w:pStyle w:val="1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i/>
          <w:iCs/>
          <w:sz w:val="21"/>
          <w:szCs w:val="21"/>
        </w:rPr>
      </w:pPr>
    </w:p>
    <w:p w14:paraId="3AFF039C">
      <w:pPr>
        <w:pStyle w:val="1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Відповідно до Житлового кодексу України, Положення про порядок обстеження стану жилих будинків затвердженого постановою Ради міністрів Української РСР від 26.04.1984 № 189, керуючись листом Регіонального відділення Фонду державного майна України по Полтавській та Сумській областях № 05-212-02500 від 16.12.2024,</w:t>
      </w:r>
      <w:r>
        <w:rPr>
          <w:color w:val="000000"/>
          <w:sz w:val="28"/>
          <w:szCs w:val="28"/>
        </w:rPr>
        <w:t xml:space="preserve"> статтями 29, 30 Закону України “Про місцеве самоврядування в Україні”</w:t>
      </w:r>
    </w:p>
    <w:p w14:paraId="0B61A192">
      <w:pPr>
        <w:pStyle w:val="18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>
        <w:rPr>
          <w:sz w:val="28"/>
          <w:szCs w:val="28"/>
          <w:shd w:val="clear" w:color="auto" w:fill="FFFFFF"/>
        </w:rPr>
        <w:t>иконавчий комітет вирішив:</w:t>
      </w:r>
    </w:p>
    <w:p w14:paraId="4826D591">
      <w:pPr>
        <w:pStyle w:val="18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Створити тимчасову комісію з обстеження стану об’єктів державного житлового фонду на території села Шевченкове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Попівської сільської ради Конотопського району Сумської області та затвердити її  персональний склад. (Додаток 1).</w:t>
      </w:r>
    </w:p>
    <w:p w14:paraId="4D26831D">
      <w:pPr>
        <w:pStyle w:val="18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порядок роботи тимчасової комісії для обстеження стану об’єктів державного житлового фонду на території села Шевченкове Попівської сільської ради Конотопського району Сумської області (Додаток 2).</w:t>
      </w:r>
    </w:p>
    <w:p w14:paraId="513F1CAA">
      <w:pPr>
        <w:numPr>
          <w:ilvl w:val="0"/>
          <w:numId w:val="2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382ABF54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AA20E5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F2437C7">
      <w:pPr>
        <w:pStyle w:val="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</w:rPr>
      </w:pPr>
      <w:r>
        <w:rPr>
          <w:b/>
          <w:sz w:val="28"/>
          <w:szCs w:val="28"/>
        </w:rPr>
        <w:t>Сільський голова                                                          Анатолій БОЯРЧУК</w:t>
      </w:r>
    </w:p>
    <w:p w14:paraId="749DF6A4">
      <w:pPr>
        <w:pStyle w:val="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                                                                                 </w:t>
      </w:r>
    </w:p>
    <w:p w14:paraId="13FCEEC2">
      <w:pPr>
        <w:pStyle w:val="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349B3442">
      <w:pPr>
        <w:pStyle w:val="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6C353AB0">
      <w:pPr>
        <w:pStyle w:val="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28335485">
      <w:pPr>
        <w:pStyle w:val="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3B15F672">
      <w:pPr>
        <w:pStyle w:val="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135A574C">
      <w:pPr>
        <w:pStyle w:val="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494BE5C0">
      <w:pPr>
        <w:suppressAutoHyphens/>
        <w:jc w:val="both"/>
      </w:pPr>
    </w:p>
    <w:p w14:paraId="703A17DB">
      <w:pPr>
        <w:suppressAutoHyphens/>
        <w:jc w:val="both"/>
      </w:pPr>
    </w:p>
    <w:p w14:paraId="062B927E">
      <w:pPr>
        <w:suppressAutoHyphens/>
        <w:jc w:val="both"/>
        <w:rPr>
          <w:shd w:val="clear" w:color="auto" w:fill="FFFFFF"/>
        </w:rPr>
      </w:pPr>
      <w:r>
        <w:t>Тетяна МІЩЕНКО</w:t>
      </w:r>
    </w:p>
    <w:p w14:paraId="2383A62D"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4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-2, членам комісії -9.</w:t>
      </w:r>
    </w:p>
    <w:p w14:paraId="491B8F71">
      <w:pPr>
        <w:pStyle w:val="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14:paraId="244B2261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Додаток 1 до рішення</w:t>
      </w:r>
    </w:p>
    <w:p w14:paraId="2AB28202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Виконавчого комітету </w:t>
      </w:r>
    </w:p>
    <w:p w14:paraId="3112B018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Попівської сільської ради </w:t>
      </w:r>
    </w:p>
    <w:p w14:paraId="0025E84B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rFonts w:hint="default"/>
          <w:sz w:val="24"/>
          <w:szCs w:val="24"/>
          <w:lang w:val="uk-UA"/>
        </w:rPr>
        <w:t>78</w:t>
      </w:r>
      <w:r>
        <w:rPr>
          <w:sz w:val="24"/>
          <w:szCs w:val="24"/>
        </w:rPr>
        <w:t xml:space="preserve"> від 12.03.2025р.</w:t>
      </w:r>
    </w:p>
    <w:p w14:paraId="4E237E0F">
      <w:pPr>
        <w:pStyle w:val="8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14:paraId="1FB833AA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sz w:val="21"/>
          <w:szCs w:val="21"/>
        </w:rPr>
      </w:pPr>
      <w:r>
        <w:rPr>
          <w:b/>
          <w:sz w:val="28"/>
          <w:szCs w:val="28"/>
        </w:rPr>
        <w:t>Склад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b/>
          <w:sz w:val="28"/>
          <w:szCs w:val="28"/>
        </w:rPr>
        <w:t xml:space="preserve"> тимчасової комісії </w:t>
      </w:r>
      <w:r>
        <w:rPr>
          <w:b/>
          <w:bCs/>
          <w:sz w:val="28"/>
          <w:szCs w:val="28"/>
        </w:rPr>
        <w:t>для обстеження стану об’єктів державного житлового фонду на території села Шевченкове Попівської сільської ради Конотопського району Сумської області</w:t>
      </w:r>
    </w:p>
    <w:p w14:paraId="165B4F6A">
      <w:pPr>
        <w:pStyle w:val="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14:paraId="4E5A5BF2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</w:p>
    <w:p w14:paraId="71FA1B68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>Ірина КЛІГУНОВА – заступник сільського голови з питань діяльності виконавчих органів ради Попівської сільської ради.  </w:t>
      </w:r>
    </w:p>
    <w:p w14:paraId="6EE64F5D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C704DEE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Члени:</w:t>
      </w:r>
    </w:p>
    <w:p w14:paraId="00D371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rFonts w:eastAsia="Times New Roman"/>
          <w:sz w:val="28"/>
          <w:szCs w:val="28"/>
        </w:rPr>
        <w:t>Тетяна МІЩЕНКО - начальник відділу житлово-</w:t>
      </w:r>
      <w:r>
        <w:rPr>
          <w:sz w:val="28"/>
          <w:szCs w:val="28"/>
        </w:rPr>
        <w:t>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області;</w:t>
      </w:r>
    </w:p>
    <w:p w14:paraId="75E8C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Наталія ДОВГАЛЬ – провідний спеціаліст </w:t>
      </w:r>
      <w:r>
        <w:rPr>
          <w:rFonts w:eastAsia="Times New Roman"/>
          <w:sz w:val="28"/>
          <w:szCs w:val="28"/>
        </w:rPr>
        <w:t>відділу житлово-</w:t>
      </w:r>
      <w:r>
        <w:rPr>
          <w:sz w:val="28"/>
          <w:szCs w:val="28"/>
        </w:rPr>
        <w:t>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області;</w:t>
      </w:r>
    </w:p>
    <w:p w14:paraId="4D85EF1D">
      <w:pPr>
        <w:jc w:val="both"/>
        <w:rPr>
          <w:sz w:val="28"/>
          <w:szCs w:val="28"/>
        </w:rPr>
      </w:pPr>
      <w:r>
        <w:rPr>
          <w:sz w:val="28"/>
          <w:szCs w:val="28"/>
        </w:rPr>
        <w:t>- Микола СТУПАК - староста Шевченківського старостинського округу Попівської сільської ради Конотопського району Сумської області;</w:t>
      </w:r>
    </w:p>
    <w:p w14:paraId="4D6A320D">
      <w:pPr>
        <w:jc w:val="both"/>
        <w:rPr>
          <w:sz w:val="28"/>
          <w:szCs w:val="28"/>
        </w:rPr>
      </w:pPr>
      <w:r>
        <w:rPr>
          <w:sz w:val="28"/>
          <w:szCs w:val="28"/>
        </w:rPr>
        <w:t>- Сергій ПОНОМАРЕНКО - представник регіонального відділення- провідний спеціаліст відділу оренди та розпорядження державним майном Управління забезпечення реалізації повноважень у Сумській області;</w:t>
      </w:r>
    </w:p>
    <w:p w14:paraId="1312D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Андрій ВОДОП’ЯНОВ - </w:t>
      </w:r>
      <w:r>
        <w:rPr>
          <w:color w:val="000000"/>
          <w:sz w:val="28"/>
          <w:szCs w:val="28"/>
        </w:rPr>
        <w:t>депутат Попівської сільської  ради Конотопського району Сумської області;</w:t>
      </w:r>
    </w:p>
    <w:p w14:paraId="4B936C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- Світлана ТИМОШЕНКО –  експерт з технічного обстеження ( за згодою)</w:t>
      </w:r>
      <w:r>
        <w:rPr>
          <w:sz w:val="28"/>
          <w:szCs w:val="28"/>
          <w:lang w:val="ru-RU"/>
        </w:rPr>
        <w:t>;</w:t>
      </w:r>
    </w:p>
    <w:p w14:paraId="4D35AC49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представник </w:t>
      </w:r>
      <w:r>
        <w:rPr>
          <w:sz w:val="28"/>
          <w:szCs w:val="28"/>
        </w:rPr>
        <w:t>управління Держпродспоживслужби в Сумській області (за згодою);</w:t>
      </w:r>
    </w:p>
    <w:p w14:paraId="00FD55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представник </w:t>
      </w:r>
      <w:r>
        <w:rPr>
          <w:sz w:val="28"/>
          <w:szCs w:val="28"/>
          <w:shd w:val="clear" w:color="auto" w:fill="FFFFFF"/>
        </w:rPr>
        <w:t>управління ДСНС України в Сумській області (за згодою).</w:t>
      </w:r>
    </w:p>
    <w:p w14:paraId="73296EED">
      <w:pPr>
        <w:pStyle w:val="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5C17C865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7E63FED4">
      <w:pPr>
        <w:rPr>
          <w:b/>
          <w:sz w:val="28"/>
          <w:szCs w:val="28"/>
        </w:rPr>
      </w:pPr>
      <w:r>
        <w:rPr>
          <w:rFonts w:eastAsia="Times New Roman"/>
          <w:b/>
          <w:bCs/>
          <w:sz w:val="30"/>
          <w:lang w:eastAsia="uk-UA"/>
        </w:rPr>
        <w:t xml:space="preserve">   Секретар ради                                                  Валентина МАЛІГОН</w:t>
      </w:r>
    </w:p>
    <w:p w14:paraId="23216452"/>
    <w:p w14:paraId="30FA15AA"/>
    <w:p w14:paraId="22FF6B96"/>
    <w:p w14:paraId="0EDB0374"/>
    <w:p w14:paraId="7EA6E170"/>
    <w:p w14:paraId="3BCB0B7F"/>
    <w:p w14:paraId="461C7B92"/>
    <w:p w14:paraId="17719A63"/>
    <w:p w14:paraId="53274469"/>
    <w:p w14:paraId="0DB29CDD"/>
    <w:p w14:paraId="051DAD55"/>
    <w:p w14:paraId="6FED4564"/>
    <w:p w14:paraId="56943B9C"/>
    <w:p w14:paraId="4C35D738"/>
    <w:p w14:paraId="5D2ED42A"/>
    <w:p w14:paraId="40420E66"/>
    <w:p w14:paraId="577BA936"/>
    <w:p w14:paraId="2F5567F0"/>
    <w:p w14:paraId="7893B218"/>
    <w:p w14:paraId="516C0C3C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Додаток 2 до рішення</w:t>
      </w:r>
    </w:p>
    <w:p w14:paraId="75F98DC3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Виконавчого комітету </w:t>
      </w:r>
    </w:p>
    <w:p w14:paraId="17FF3D79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Попівської сільської ради </w:t>
      </w:r>
    </w:p>
    <w:p w14:paraId="7E7741BA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rFonts w:hint="default"/>
          <w:sz w:val="24"/>
          <w:szCs w:val="24"/>
          <w:lang w:val="uk-UA"/>
        </w:rPr>
        <w:t>78</w:t>
      </w:r>
      <w:bookmarkStart w:id="5" w:name="_GoBack"/>
      <w:bookmarkEnd w:id="5"/>
      <w:r>
        <w:rPr>
          <w:sz w:val="24"/>
          <w:szCs w:val="24"/>
        </w:rPr>
        <w:t xml:space="preserve"> від 12.03.2025р.</w:t>
      </w:r>
    </w:p>
    <w:p w14:paraId="1102D605">
      <w:pPr>
        <w:tabs>
          <w:tab w:val="left" w:pos="11026"/>
        </w:tabs>
        <w:ind w:left="6804"/>
        <w:rPr>
          <w:sz w:val="24"/>
          <w:szCs w:val="24"/>
        </w:rPr>
      </w:pPr>
    </w:p>
    <w:p w14:paraId="3DE4E797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Порядок роботи тимчасової комісії </w:t>
      </w:r>
      <w:r>
        <w:rPr>
          <w:b/>
          <w:bCs/>
          <w:sz w:val="28"/>
          <w:szCs w:val="28"/>
        </w:rPr>
        <w:t>для обстеження стану об’єктів державного житлового фонду на території села Шевченкове Попівської сільської ради Конотопського району Сумської області</w:t>
      </w:r>
    </w:p>
    <w:p w14:paraId="397B7B2A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</w:p>
    <w:p w14:paraId="4705AB6B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1.Тимчасова комісія для обстеження стану об’єктів державного житлового фонду на території села Шевченкове Попівської сільської ради Конотопського району Сумської області  створюється та </w:t>
      </w:r>
      <w:r>
        <w:rPr>
          <w:rFonts w:eastAsia="SimSun"/>
          <w:bCs/>
          <w:sz w:val="28"/>
          <w:szCs w:val="28"/>
          <w:shd w:val="clear" w:color="auto" w:fill="FFFFFF"/>
        </w:rPr>
        <w:t>затверджується рішенням виконавчого комітету </w:t>
      </w:r>
      <w:r>
        <w:rPr>
          <w:bCs/>
          <w:sz w:val="28"/>
          <w:szCs w:val="28"/>
        </w:rPr>
        <w:t>Попівської сільської ради Конотопського району Сумської області.</w:t>
      </w:r>
    </w:p>
    <w:p w14:paraId="3BD24BAF">
      <w:pPr>
        <w:spacing w:after="200"/>
        <w:ind w:left="-140"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2. 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У своїй діяльності тимчасова комісія керується Конституцією України, законами України, актами Кабінету Міністрів України, іншими нормативно - правовими актами, </w:t>
      </w:r>
      <w:r>
        <w:rPr>
          <w:bCs/>
          <w:sz w:val="28"/>
          <w:szCs w:val="28"/>
          <w:shd w:val="clear" w:color="auto" w:fill="FFFFFF"/>
        </w:rPr>
        <w:t>Житловим кодексом України, Положенням про порядок обстеження стану жилих будинків затвердженого постановою Ради міністрів Української РСР від 26.04.1984 №189 та проводить свою роботу до 01.07.2025.</w:t>
      </w:r>
    </w:p>
    <w:p w14:paraId="7260DC03">
      <w:pPr>
        <w:spacing w:after="200"/>
        <w:ind w:firstLine="708"/>
        <w:jc w:val="both"/>
        <w:rPr>
          <w:rFonts w:eastAsia="SimSun"/>
          <w:sz w:val="28"/>
          <w:szCs w:val="28"/>
          <w:shd w:val="clear" w:color="auto" w:fill="FFFFFF"/>
        </w:rPr>
      </w:pPr>
      <w:r>
        <w:rPr>
          <w:rFonts w:eastAsia="SimSun"/>
          <w:sz w:val="28"/>
          <w:szCs w:val="28"/>
          <w:shd w:val="clear" w:color="auto" w:fill="FFFFFF"/>
        </w:rPr>
        <w:t xml:space="preserve">3. На тимчасову комісію </w:t>
      </w:r>
      <w:r>
        <w:rPr>
          <w:sz w:val="28"/>
          <w:szCs w:val="28"/>
        </w:rPr>
        <w:t xml:space="preserve">для обстеження стану об’єктів державного житлового фонду на території села Шевченкове Попівської сільської ради Конотопського району Сумської області </w:t>
      </w:r>
      <w:r>
        <w:rPr>
          <w:rFonts w:eastAsia="SimSun"/>
          <w:sz w:val="28"/>
          <w:szCs w:val="28"/>
          <w:shd w:val="clear" w:color="auto" w:fill="FFFFFF"/>
        </w:rPr>
        <w:t>покладаються наступні завдання:</w:t>
      </w:r>
    </w:p>
    <w:p w14:paraId="6737FD45">
      <w:pPr>
        <w:shd w:val="clear" w:color="auto" w:fill="FFFFFF"/>
        <w:jc w:val="both"/>
        <w:rPr>
          <w:rFonts w:eastAsia="Consolas"/>
          <w:sz w:val="28"/>
          <w:szCs w:val="28"/>
        </w:rPr>
      </w:pPr>
      <w:r>
        <w:rPr>
          <w:rFonts w:eastAsia="Consolas"/>
          <w:sz w:val="28"/>
          <w:szCs w:val="28"/>
          <w:shd w:val="clear" w:color="auto" w:fill="FFFFFF"/>
          <w:lang w:eastAsia="zh-CN" w:bidi="ar"/>
        </w:rPr>
        <w:t>3.1.</w:t>
      </w:r>
      <w:r>
        <w:rPr>
          <w:rFonts w:eastAsia="Consolas"/>
          <w:sz w:val="28"/>
          <w:szCs w:val="28"/>
          <w:shd w:val="clear" w:color="auto" w:fill="FFFFFF"/>
          <w:lang w:val="ru-RU" w:eastAsia="zh-CN" w:bidi="ar"/>
        </w:rPr>
        <w:t xml:space="preserve"> розгляд  подан</w:t>
      </w:r>
      <w:r>
        <w:rPr>
          <w:rFonts w:eastAsia="Consolas"/>
          <w:sz w:val="28"/>
          <w:szCs w:val="28"/>
          <w:shd w:val="clear" w:color="auto" w:fill="FFFFFF"/>
          <w:lang w:eastAsia="zh-CN" w:bidi="ar"/>
        </w:rPr>
        <w:t>их</w:t>
      </w:r>
      <w:r>
        <w:rPr>
          <w:rFonts w:eastAsia="Consolas"/>
          <w:sz w:val="28"/>
          <w:szCs w:val="28"/>
          <w:shd w:val="clear" w:color="auto" w:fill="FFFFFF"/>
          <w:lang w:val="ru-RU" w:eastAsia="zh-CN" w:bidi="ar"/>
        </w:rPr>
        <w:t xml:space="preserve">  документ</w:t>
      </w:r>
      <w:r>
        <w:rPr>
          <w:rFonts w:eastAsia="Consolas"/>
          <w:sz w:val="28"/>
          <w:szCs w:val="28"/>
          <w:shd w:val="clear" w:color="auto" w:fill="FFFFFF"/>
          <w:lang w:eastAsia="zh-CN" w:bidi="ar"/>
        </w:rPr>
        <w:t>ів за направленням роботи</w:t>
      </w:r>
      <w:r>
        <w:rPr>
          <w:rFonts w:eastAsia="Consolas"/>
          <w:sz w:val="28"/>
          <w:szCs w:val="28"/>
          <w:shd w:val="clear" w:color="auto" w:fill="FFFFFF"/>
          <w:lang w:val="ru-RU" w:eastAsia="zh-CN" w:bidi="ar"/>
        </w:rPr>
        <w:t>;</w:t>
      </w:r>
    </w:p>
    <w:p w14:paraId="37E46004">
      <w:pPr>
        <w:shd w:val="clear" w:color="auto" w:fill="FFFFFF"/>
        <w:jc w:val="both"/>
        <w:rPr>
          <w:rFonts w:eastAsia="Consolas"/>
          <w:sz w:val="28"/>
          <w:szCs w:val="28"/>
          <w:shd w:val="clear" w:color="auto" w:fill="FFFFFF"/>
          <w:lang w:eastAsia="zh-CN" w:bidi="ar"/>
        </w:rPr>
      </w:pPr>
      <w:bookmarkStart w:id="0" w:name="o39"/>
      <w:bookmarkEnd w:id="0"/>
      <w:r>
        <w:rPr>
          <w:rFonts w:eastAsia="Consolas"/>
          <w:sz w:val="28"/>
          <w:szCs w:val="28"/>
          <w:shd w:val="clear" w:color="auto" w:fill="FFFFFF"/>
          <w:lang w:eastAsia="zh-CN" w:bidi="ar"/>
        </w:rPr>
        <w:t xml:space="preserve">3.2. обстеження стану  </w:t>
      </w:r>
      <w:r>
        <w:rPr>
          <w:sz w:val="28"/>
          <w:szCs w:val="28"/>
        </w:rPr>
        <w:t>об’єктів державного житлового фонду на території села Шевченкове Попівської сільської ради Конотопського району Сумської області</w:t>
      </w:r>
      <w:r>
        <w:rPr>
          <w:rFonts w:eastAsia="Consolas"/>
          <w:sz w:val="28"/>
          <w:szCs w:val="28"/>
          <w:shd w:val="clear" w:color="auto" w:fill="FFFFFF"/>
          <w:lang w:eastAsia="zh-CN" w:bidi="ar"/>
        </w:rPr>
        <w:t xml:space="preserve">  та складання  актів   за   формою</w:t>
      </w:r>
      <w:bookmarkStart w:id="1" w:name="o40"/>
      <w:bookmarkEnd w:id="1"/>
      <w:r>
        <w:rPr>
          <w:rFonts w:eastAsia="Consolas"/>
          <w:sz w:val="28"/>
          <w:szCs w:val="28"/>
          <w:shd w:val="clear" w:color="auto" w:fill="FFFFFF"/>
          <w:lang w:eastAsia="zh-CN" w:bidi="ar"/>
        </w:rPr>
        <w:t>, що додається;</w:t>
      </w:r>
    </w:p>
    <w:p w14:paraId="1047BE78">
      <w:pPr>
        <w:shd w:val="clear" w:color="auto" w:fill="FFFFFF"/>
        <w:jc w:val="both"/>
        <w:rPr>
          <w:sz w:val="28"/>
          <w:szCs w:val="28"/>
        </w:rPr>
      </w:pPr>
      <w:r>
        <w:rPr>
          <w:rFonts w:eastAsia="Consolas"/>
          <w:sz w:val="28"/>
          <w:szCs w:val="28"/>
          <w:shd w:val="clear" w:color="auto" w:fill="FFFFFF"/>
          <w:lang w:eastAsia="zh-CN" w:bidi="ar"/>
        </w:rPr>
        <w:t>3.3.</w:t>
      </w:r>
      <w:r>
        <w:rPr>
          <w:rFonts w:eastAsia="Consolas"/>
          <w:sz w:val="28"/>
          <w:szCs w:val="28"/>
          <w:shd w:val="clear" w:color="auto" w:fill="FFFFFF"/>
          <w:lang w:val="ru-RU" w:eastAsia="zh-CN" w:bidi="ar"/>
        </w:rPr>
        <w:t xml:space="preserve"> перевір</w:t>
      </w:r>
      <w:r>
        <w:rPr>
          <w:rFonts w:eastAsia="Consolas"/>
          <w:sz w:val="28"/>
          <w:szCs w:val="28"/>
          <w:shd w:val="clear" w:color="auto" w:fill="FFFFFF"/>
          <w:lang w:eastAsia="zh-CN" w:bidi="ar"/>
        </w:rPr>
        <w:t>ка</w:t>
      </w:r>
      <w:r>
        <w:rPr>
          <w:rFonts w:eastAsia="Consolas"/>
          <w:sz w:val="28"/>
          <w:szCs w:val="28"/>
          <w:shd w:val="clear" w:color="auto" w:fill="FFFFFF"/>
          <w:lang w:val="ru-RU" w:eastAsia="zh-CN" w:bidi="ar"/>
        </w:rPr>
        <w:t xml:space="preserve">  обгрунтован</w:t>
      </w:r>
      <w:r>
        <w:rPr>
          <w:rFonts w:eastAsia="Consolas"/>
          <w:sz w:val="28"/>
          <w:szCs w:val="28"/>
          <w:shd w:val="clear" w:color="auto" w:fill="FFFFFF"/>
          <w:lang w:eastAsia="zh-CN" w:bidi="ar"/>
        </w:rPr>
        <w:t>ості</w:t>
      </w:r>
      <w:r>
        <w:rPr>
          <w:rFonts w:eastAsia="Consolas"/>
          <w:sz w:val="28"/>
          <w:szCs w:val="28"/>
          <w:shd w:val="clear" w:color="auto" w:fill="FFFFFF"/>
          <w:lang w:val="ru-RU" w:eastAsia="zh-CN" w:bidi="ar"/>
        </w:rPr>
        <w:t xml:space="preserve"> висновків про неможливість або недоцільність  проведення  капітального  ремонту </w:t>
      </w:r>
      <w:bookmarkStart w:id="2" w:name="o41"/>
      <w:bookmarkEnd w:id="2"/>
      <w:r>
        <w:rPr>
          <w:sz w:val="28"/>
          <w:szCs w:val="28"/>
        </w:rPr>
        <w:t>об’єктів державного житлового фонду.</w:t>
      </w:r>
    </w:p>
    <w:p w14:paraId="235BCDD8">
      <w:pPr>
        <w:shd w:val="clear" w:color="auto" w:fill="FFFFFF"/>
        <w:ind w:firstLine="708"/>
        <w:jc w:val="both"/>
        <w:rPr>
          <w:rFonts w:eastAsia="Consolas"/>
          <w:sz w:val="28"/>
          <w:szCs w:val="28"/>
        </w:rPr>
      </w:pPr>
      <w:r>
        <w:rPr>
          <w:rFonts w:eastAsia="Consolas"/>
          <w:sz w:val="28"/>
          <w:szCs w:val="28"/>
          <w:shd w:val="clear" w:color="auto" w:fill="FFFFFF"/>
          <w:lang w:val="ru-RU" w:eastAsia="zh-CN" w:bidi="ar"/>
        </w:rPr>
        <w:t xml:space="preserve">У випадках,  коли  за  висновком  комісії  виявлені  під  час обстеження  стану  </w:t>
      </w:r>
      <w:r>
        <w:rPr>
          <w:sz w:val="28"/>
          <w:szCs w:val="28"/>
        </w:rPr>
        <w:t xml:space="preserve">об’єктів державного житлового фонду </w:t>
      </w:r>
      <w:r>
        <w:rPr>
          <w:rFonts w:eastAsia="Consolas"/>
          <w:sz w:val="28"/>
          <w:szCs w:val="28"/>
          <w:shd w:val="clear" w:color="auto" w:fill="FFFFFF"/>
          <w:lang w:val="ru-RU" w:eastAsia="zh-CN" w:bidi="ar"/>
        </w:rPr>
        <w:t>негативні фактори можуть бути усунені шляхом проведення капітального</w:t>
      </w:r>
      <w:r>
        <w:rPr>
          <w:rFonts w:eastAsia="Consolas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eastAsia="Consolas"/>
          <w:sz w:val="28"/>
          <w:szCs w:val="28"/>
          <w:shd w:val="clear" w:color="auto" w:fill="FFFFFF"/>
          <w:lang w:val="ru-RU" w:eastAsia="zh-CN" w:bidi="ar"/>
        </w:rPr>
        <w:t xml:space="preserve">ремонту будинку    (приміщення),    матеріали    обстеження    передаються </w:t>
      </w:r>
      <w:r>
        <w:rPr>
          <w:rFonts w:eastAsia="Consolas"/>
          <w:sz w:val="28"/>
          <w:szCs w:val="28"/>
          <w:shd w:val="clear" w:color="auto" w:fill="FFFFFF"/>
          <w:lang w:eastAsia="zh-CN" w:bidi="ar"/>
        </w:rPr>
        <w:t xml:space="preserve">власнику майна </w:t>
      </w:r>
      <w:r>
        <w:rPr>
          <w:rFonts w:eastAsia="Consolas"/>
          <w:sz w:val="28"/>
          <w:szCs w:val="28"/>
          <w:shd w:val="clear" w:color="auto" w:fill="FFFFFF"/>
          <w:lang w:val="ru-RU" w:eastAsia="zh-CN" w:bidi="ar"/>
        </w:rPr>
        <w:t>для проведення в установленому порядку необхідного ремонту;</w:t>
      </w:r>
    </w:p>
    <w:p w14:paraId="5F31AE29">
      <w:pPr>
        <w:shd w:val="clear" w:color="auto" w:fill="FFFFFF"/>
        <w:jc w:val="both"/>
        <w:rPr>
          <w:rFonts w:eastAsia="Consolas"/>
          <w:sz w:val="28"/>
          <w:szCs w:val="28"/>
          <w:shd w:val="clear" w:color="auto" w:fill="FFFFFF"/>
          <w:lang w:val="ru-RU" w:eastAsia="zh-CN" w:bidi="ar"/>
        </w:rPr>
      </w:pPr>
      <w:bookmarkStart w:id="3" w:name="o43"/>
      <w:bookmarkEnd w:id="3"/>
      <w:bookmarkStart w:id="4" w:name="o42"/>
      <w:bookmarkEnd w:id="4"/>
      <w:r>
        <w:rPr>
          <w:rFonts w:eastAsia="Consolas"/>
          <w:sz w:val="28"/>
          <w:szCs w:val="28"/>
          <w:shd w:val="clear" w:color="auto" w:fill="FFFFFF"/>
          <w:lang w:eastAsia="zh-CN" w:bidi="ar"/>
        </w:rPr>
        <w:t>3.4.</w:t>
      </w:r>
      <w:r>
        <w:rPr>
          <w:rFonts w:eastAsia="Consolas"/>
          <w:sz w:val="28"/>
          <w:szCs w:val="28"/>
          <w:shd w:val="clear" w:color="auto" w:fill="FFFFFF"/>
          <w:lang w:val="ru-RU" w:eastAsia="zh-CN" w:bidi="ar"/>
        </w:rPr>
        <w:t xml:space="preserve"> при    визнанні   </w:t>
      </w:r>
      <w:r>
        <w:rPr>
          <w:sz w:val="28"/>
          <w:szCs w:val="28"/>
        </w:rPr>
        <w:t xml:space="preserve">об’єктів державного житлового фонду </w:t>
      </w:r>
      <w:r>
        <w:rPr>
          <w:rFonts w:eastAsia="Consolas"/>
          <w:sz w:val="28"/>
          <w:szCs w:val="28"/>
          <w:shd w:val="clear" w:color="auto" w:fill="FFFFFF"/>
          <w:lang w:val="ru-RU" w:eastAsia="zh-CN" w:bidi="ar"/>
        </w:rPr>
        <w:t xml:space="preserve">непридатним для проживання вносить </w:t>
      </w:r>
      <w:r>
        <w:rPr>
          <w:rFonts w:eastAsia="Consolas"/>
          <w:sz w:val="28"/>
          <w:szCs w:val="28"/>
          <w:shd w:val="clear" w:color="auto" w:fill="FFFFFF"/>
          <w:lang w:eastAsia="zh-CN" w:bidi="ar"/>
        </w:rPr>
        <w:t xml:space="preserve">на розгляд </w:t>
      </w:r>
      <w:r>
        <w:rPr>
          <w:rFonts w:eastAsia="Consolas"/>
          <w:sz w:val="28"/>
          <w:szCs w:val="28"/>
          <w:shd w:val="clear" w:color="auto" w:fill="FFFFFF"/>
          <w:lang w:val="ru-RU" w:eastAsia="zh-CN" w:bidi="ar"/>
        </w:rPr>
        <w:t>виконавчо</w:t>
      </w:r>
      <w:r>
        <w:rPr>
          <w:rFonts w:eastAsia="Consolas"/>
          <w:sz w:val="28"/>
          <w:szCs w:val="28"/>
          <w:shd w:val="clear" w:color="auto" w:fill="FFFFFF"/>
          <w:lang w:eastAsia="zh-CN" w:bidi="ar"/>
        </w:rPr>
        <w:t>го</w:t>
      </w:r>
      <w:r>
        <w:rPr>
          <w:rFonts w:eastAsia="Consolas"/>
          <w:sz w:val="28"/>
          <w:szCs w:val="28"/>
          <w:shd w:val="clear" w:color="auto" w:fill="FFFFFF"/>
          <w:lang w:val="ru-RU" w:eastAsia="zh-CN" w:bidi="ar"/>
        </w:rPr>
        <w:t xml:space="preserve"> комітет</w:t>
      </w:r>
      <w:r>
        <w:rPr>
          <w:rFonts w:eastAsia="Consolas"/>
          <w:sz w:val="28"/>
          <w:szCs w:val="28"/>
          <w:shd w:val="clear" w:color="auto" w:fill="FFFFFF"/>
          <w:lang w:eastAsia="zh-CN" w:bidi="ar"/>
        </w:rPr>
        <w:t>у</w:t>
      </w:r>
      <w:r>
        <w:rPr>
          <w:rFonts w:eastAsia="Consolas"/>
          <w:sz w:val="28"/>
          <w:szCs w:val="28"/>
          <w:shd w:val="clear" w:color="auto" w:fill="FFFFFF"/>
          <w:lang w:val="ru-RU" w:eastAsia="zh-CN" w:bidi="ar"/>
        </w:rPr>
        <w:t xml:space="preserve"> </w:t>
      </w:r>
      <w:r>
        <w:rPr>
          <w:sz w:val="28"/>
          <w:szCs w:val="28"/>
        </w:rPr>
        <w:t xml:space="preserve"> Попівської сільської ради Конотопського району Сумської області</w:t>
      </w:r>
      <w:r>
        <w:rPr>
          <w:rFonts w:eastAsia="Consolas"/>
          <w:sz w:val="28"/>
          <w:szCs w:val="28"/>
          <w:shd w:val="clear" w:color="auto" w:fill="FFFFFF"/>
          <w:lang w:val="ru-RU" w:eastAsia="zh-CN" w:bidi="ar"/>
        </w:rPr>
        <w:t xml:space="preserve"> проект відповідного рішення.</w:t>
      </w:r>
    </w:p>
    <w:p w14:paraId="21CC53A4">
      <w:pPr>
        <w:shd w:val="clear" w:color="auto" w:fill="FFFFFF"/>
        <w:jc w:val="both"/>
        <w:rPr>
          <w:rFonts w:eastAsia="Consolas"/>
          <w:sz w:val="28"/>
          <w:szCs w:val="28"/>
          <w:shd w:val="clear" w:color="auto" w:fill="FFFFFF"/>
          <w:lang w:val="ru-RU" w:eastAsia="zh-CN" w:bidi="ar"/>
        </w:rPr>
      </w:pPr>
    </w:p>
    <w:p w14:paraId="214A86DC">
      <w:pPr>
        <w:numPr>
          <w:ilvl w:val="0"/>
          <w:numId w:val="2"/>
        </w:numPr>
        <w:shd w:val="clear" w:color="auto" w:fill="FFFFFF"/>
        <w:ind w:firstLine="708"/>
        <w:jc w:val="both"/>
        <w:rPr>
          <w:rFonts w:eastAsia="Consolas"/>
          <w:sz w:val="28"/>
          <w:szCs w:val="28"/>
          <w:shd w:val="clear" w:color="auto" w:fill="FFFFFF"/>
          <w:lang w:eastAsia="zh-CN" w:bidi="ar"/>
        </w:rPr>
      </w:pPr>
      <w:r>
        <w:rPr>
          <w:rFonts w:eastAsia="Consolas"/>
          <w:sz w:val="28"/>
          <w:szCs w:val="28"/>
          <w:shd w:val="clear" w:color="auto" w:fill="FFFFFF"/>
        </w:rPr>
        <w:t>Комісія має право залучати в установленому порядку фахівців проектних, науково-дослідних та інших організацій, або зацікавлених осіб.</w:t>
      </w:r>
    </w:p>
    <w:p w14:paraId="1823C86F">
      <w:pPr>
        <w:shd w:val="clear" w:color="auto" w:fill="FFFFFF"/>
        <w:ind w:left="708"/>
        <w:jc w:val="both"/>
        <w:rPr>
          <w:rFonts w:eastAsia="Consolas"/>
          <w:color w:val="212529"/>
          <w:sz w:val="28"/>
          <w:szCs w:val="28"/>
          <w:shd w:val="clear" w:color="auto" w:fill="FFFFFF"/>
        </w:rPr>
      </w:pPr>
    </w:p>
    <w:p w14:paraId="1E38F887">
      <w:pPr>
        <w:shd w:val="clear" w:color="auto" w:fill="FFFFFF"/>
        <w:ind w:left="708"/>
        <w:jc w:val="both"/>
        <w:rPr>
          <w:rFonts w:eastAsia="Consolas"/>
          <w:color w:val="212529"/>
          <w:sz w:val="28"/>
          <w:szCs w:val="28"/>
          <w:shd w:val="clear" w:color="auto" w:fill="FFFFFF"/>
        </w:rPr>
      </w:pPr>
    </w:p>
    <w:p w14:paraId="52466FC0">
      <w:pPr>
        <w:shd w:val="clear" w:color="auto" w:fill="FFFFFF"/>
        <w:ind w:left="708"/>
        <w:jc w:val="both"/>
        <w:rPr>
          <w:rFonts w:eastAsia="Consolas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eastAsia="Consolas"/>
          <w:b/>
          <w:bCs/>
          <w:sz w:val="28"/>
          <w:szCs w:val="28"/>
          <w:shd w:val="clear" w:color="auto" w:fill="FFFFFF"/>
        </w:rPr>
        <w:t>Секретар ради                                                         Валентина МАЛІГОН</w:t>
      </w:r>
    </w:p>
    <w:p w14:paraId="6279698C">
      <w:pPr>
        <w:spacing w:after="200"/>
        <w:jc w:val="both"/>
        <w:rPr>
          <w:rFonts w:eastAsia="SimSun"/>
          <w:sz w:val="27"/>
          <w:szCs w:val="27"/>
          <w:shd w:val="clear" w:color="auto" w:fill="FFFFFF"/>
        </w:rPr>
      </w:pPr>
    </w:p>
    <w:p w14:paraId="28152243"/>
    <w:p w14:paraId="219FDFA6"/>
    <w:p w14:paraId="24CCBF06"/>
    <w:p w14:paraId="31FE73A1"/>
    <w:tbl>
      <w:tblPr>
        <w:tblStyle w:val="3"/>
        <w:tblW w:w="0" w:type="auto"/>
        <w:tblInd w:w="56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 w14:paraId="1473C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4106" w:type="dxa"/>
          </w:tcPr>
          <w:p w14:paraId="5B6216C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Додаток </w:t>
            </w:r>
          </w:p>
          <w:p w14:paraId="06019A3F">
            <w:pPr>
              <w:pStyle w:val="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Порядку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роботи тимчасової  комісії  </w:t>
            </w:r>
            <w:r>
              <w:rPr>
                <w:bCs/>
                <w:sz w:val="28"/>
                <w:szCs w:val="28"/>
              </w:rPr>
              <w:t>для обстеження стану об’єктів державного житлового фонду на території села Шевченкове Попівської сільської ради Конотопського району Сумської області</w:t>
            </w:r>
          </w:p>
          <w:p w14:paraId="538A6AC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2BA60C81">
      <w:pPr>
        <w:spacing w:line="276" w:lineRule="auto"/>
        <w:jc w:val="center"/>
        <w:rPr>
          <w:b/>
          <w:lang w:eastAsia="en-US"/>
        </w:rPr>
      </w:pPr>
    </w:p>
    <w:p w14:paraId="3F2F90F2">
      <w:pPr>
        <w:spacing w:line="276" w:lineRule="auto"/>
        <w:jc w:val="both"/>
        <w:rPr>
          <w:b/>
          <w:lang w:eastAsia="en-US"/>
        </w:rPr>
      </w:pPr>
    </w:p>
    <w:p w14:paraId="7BD51F18">
      <w:pPr>
        <w:spacing w:line="276" w:lineRule="auto"/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eastAsia="en-US"/>
        </w:rPr>
        <w:t xml:space="preserve">  АКТ</w:t>
      </w:r>
    </w:p>
    <w:p w14:paraId="1F72C858">
      <w:pPr>
        <w:pStyle w:val="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обстеження </w:t>
      </w:r>
      <w:r>
        <w:rPr>
          <w:rFonts w:eastAsia="Calibri"/>
          <w:b/>
          <w:sz w:val="28"/>
          <w:szCs w:val="28"/>
          <w:lang w:eastAsia="en-US"/>
        </w:rPr>
        <w:t xml:space="preserve"> стану </w:t>
      </w:r>
      <w:r>
        <w:rPr>
          <w:b/>
          <w:sz w:val="28"/>
          <w:szCs w:val="28"/>
          <w:lang w:eastAsia="en-US"/>
        </w:rPr>
        <w:t xml:space="preserve">об’єктів державного житлового фонду на території </w:t>
      </w:r>
      <w:r>
        <w:rPr>
          <w:b/>
          <w:sz w:val="28"/>
          <w:szCs w:val="28"/>
        </w:rPr>
        <w:t>села Шевченкове Попівської сільської ради Конотопського району Сумської області</w:t>
      </w:r>
    </w:p>
    <w:p w14:paraId="6C1AE2B7">
      <w:pPr>
        <w:pStyle w:val="20"/>
        <w:jc w:val="center"/>
        <w:rPr>
          <w:b/>
        </w:rPr>
      </w:pPr>
    </w:p>
    <w:p w14:paraId="324826C9">
      <w:pPr>
        <w:spacing w:line="276" w:lineRule="auto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с. __________                                                                                                “___”_______20____р</w:t>
      </w:r>
    </w:p>
    <w:p w14:paraId="69B66E12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14:paraId="48374EB6">
      <w:pPr>
        <w:pStyle w:val="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Комісія у складі:</w:t>
      </w:r>
    </w:p>
    <w:p w14:paraId="331351E6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голова комісії:  ________________________________________________________________</w:t>
      </w:r>
    </w:p>
    <w:p w14:paraId="581A86DF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члени комісії :_________________________________________________________________</w:t>
      </w:r>
    </w:p>
    <w:p w14:paraId="605F18DF">
      <w:pPr>
        <w:spacing w:line="276" w:lineRule="auto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</w:t>
      </w:r>
    </w:p>
    <w:p w14:paraId="3A401ABB">
      <w:pPr>
        <w:spacing w:line="276" w:lineRule="auto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</w:t>
      </w:r>
    </w:p>
    <w:p w14:paraId="58F1B3BC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 підставі ___________________________________________________________________</w:t>
      </w:r>
    </w:p>
    <w:p w14:paraId="3A714C7C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</w:t>
      </w:r>
    </w:p>
    <w:p w14:paraId="3CA12874">
      <w:pPr>
        <w:pStyle w:val="20"/>
        <w:jc w:val="both"/>
        <w:rPr>
          <w:bCs/>
          <w:lang w:eastAsia="en-US"/>
        </w:rPr>
      </w:pPr>
      <w:r>
        <w:rPr>
          <w:rFonts w:eastAsia="Calibri"/>
          <w:lang w:eastAsia="en-US"/>
        </w:rPr>
        <w:t>провели перевірку стану</w:t>
      </w:r>
      <w:r>
        <w:rPr>
          <w:lang w:eastAsia="en-US"/>
        </w:rPr>
        <w:t xml:space="preserve"> </w:t>
      </w:r>
      <w:r>
        <w:rPr>
          <w:bCs/>
          <w:lang w:eastAsia="en-US"/>
        </w:rPr>
        <w:t>об’єкту державного житлового фонду за адресою: ______________</w:t>
      </w:r>
    </w:p>
    <w:p w14:paraId="12EBFA12">
      <w:pPr>
        <w:pStyle w:val="20"/>
        <w:jc w:val="both"/>
        <w:rPr>
          <w:bCs/>
          <w:lang w:eastAsia="en-US"/>
        </w:rPr>
      </w:pPr>
      <w:r>
        <w:rPr>
          <w:bCs/>
          <w:lang w:eastAsia="en-US"/>
        </w:rPr>
        <w:t>_______________________________________________________________________________</w:t>
      </w:r>
    </w:p>
    <w:p w14:paraId="510211C3">
      <w:pPr>
        <w:pStyle w:val="20"/>
        <w:jc w:val="both"/>
        <w:rPr>
          <w:rFonts w:eastAsia="Calibri"/>
          <w:lang w:eastAsia="en-US"/>
        </w:rPr>
      </w:pPr>
      <w:r>
        <w:rPr>
          <w:bCs/>
          <w:lang w:eastAsia="en-US"/>
        </w:rPr>
        <w:t xml:space="preserve"> </w:t>
      </w:r>
    </w:p>
    <w:tbl>
      <w:tblPr>
        <w:tblStyle w:val="3"/>
        <w:tblW w:w="9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625"/>
        <w:gridCol w:w="3180"/>
        <w:gridCol w:w="2955"/>
      </w:tblGrid>
      <w:tr w14:paraId="52D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shd w:val="clear" w:color="auto" w:fill="auto"/>
          </w:tcPr>
          <w:p w14:paraId="42B39B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25" w:type="dxa"/>
            <w:shd w:val="clear" w:color="auto" w:fill="auto"/>
          </w:tcPr>
          <w:p w14:paraId="7C5CA7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Назва елементу</w:t>
            </w:r>
          </w:p>
        </w:tc>
        <w:tc>
          <w:tcPr>
            <w:tcW w:w="3180" w:type="dxa"/>
            <w:shd w:val="clear" w:color="auto" w:fill="auto"/>
          </w:tcPr>
          <w:p w14:paraId="460916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Назва матеріалу елементу</w:t>
            </w:r>
          </w:p>
          <w:p w14:paraId="063E93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(згідно з техпаспорту)</w:t>
            </w:r>
          </w:p>
        </w:tc>
        <w:tc>
          <w:tcPr>
            <w:tcW w:w="2955" w:type="dxa"/>
            <w:shd w:val="clear" w:color="auto" w:fill="auto"/>
          </w:tcPr>
          <w:p w14:paraId="0B5392A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Технічний стан елементу будівлі</w:t>
            </w:r>
          </w:p>
        </w:tc>
      </w:tr>
      <w:tr w14:paraId="089D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shd w:val="clear" w:color="auto" w:fill="auto"/>
          </w:tcPr>
          <w:p w14:paraId="6138AA2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6CD0FD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80" w:type="dxa"/>
            <w:shd w:val="clear" w:color="auto" w:fill="auto"/>
          </w:tcPr>
          <w:p w14:paraId="547E8C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14:paraId="1D1E12A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14:paraId="5FF8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shd w:val="clear" w:color="auto" w:fill="auto"/>
          </w:tcPr>
          <w:p w14:paraId="7DA1303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5" w:type="dxa"/>
            <w:shd w:val="clear" w:color="auto" w:fill="auto"/>
          </w:tcPr>
          <w:p w14:paraId="724226F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shd w:val="clear" w:color="auto" w:fill="auto"/>
          </w:tcPr>
          <w:p w14:paraId="3320F75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  <w:shd w:val="clear" w:color="auto" w:fill="auto"/>
          </w:tcPr>
          <w:p w14:paraId="599811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14:paraId="7F73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shd w:val="clear" w:color="auto" w:fill="auto"/>
          </w:tcPr>
          <w:p w14:paraId="4C91AB0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5" w:type="dxa"/>
            <w:shd w:val="clear" w:color="auto" w:fill="auto"/>
          </w:tcPr>
          <w:p w14:paraId="7C23944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shd w:val="clear" w:color="auto" w:fill="auto"/>
          </w:tcPr>
          <w:p w14:paraId="6C92CD5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  <w:shd w:val="clear" w:color="auto" w:fill="auto"/>
          </w:tcPr>
          <w:p w14:paraId="7267CA2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18B705A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Висновок комісії </w:t>
      </w:r>
      <w:r>
        <w:rPr>
          <w:sz w:val="24"/>
          <w:szCs w:val="24"/>
          <w:lang w:eastAsia="uk-UA"/>
        </w:rPr>
        <w:t>:</w:t>
      </w:r>
    </w:p>
    <w:p w14:paraId="2792F68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</w:t>
      </w:r>
    </w:p>
    <w:p w14:paraId="3AA64C1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</w:t>
      </w:r>
    </w:p>
    <w:p w14:paraId="2ED06B8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 акту обстеження доддаються:</w:t>
      </w:r>
    </w:p>
    <w:p w14:paraId="640B491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val="ru-RU" w:eastAsia="en-US"/>
        </w:rPr>
        <w:t>_________________________________________________________________________</w:t>
      </w:r>
      <w:r>
        <w:rPr>
          <w:sz w:val="24"/>
          <w:szCs w:val="24"/>
          <w:lang w:eastAsia="en-US"/>
        </w:rPr>
        <w:t>_____________________________________________________________________________________        Окрема</w:t>
      </w:r>
      <w:r>
        <w:rPr>
          <w:color w:val="FFFFFF" w:themeColor="background1"/>
          <w:sz w:val="24"/>
          <w:szCs w:val="24"/>
          <w:lang w:eastAsia="en-US"/>
        </w:rPr>
        <w:t>2</w:t>
      </w:r>
      <w:r>
        <w:rPr>
          <w:sz w:val="24"/>
          <w:szCs w:val="24"/>
          <w:lang w:eastAsia="en-US"/>
        </w:rPr>
        <w:t>думка : ________________________________________________________________</w:t>
      </w:r>
    </w:p>
    <w:p w14:paraId="4F01054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______________________________________________________________________________________________________________________________________________________________  </w:t>
      </w:r>
    </w:p>
    <w:p w14:paraId="22394725">
      <w:pPr>
        <w:jc w:val="both"/>
        <w:rPr>
          <w:sz w:val="24"/>
          <w:szCs w:val="24"/>
          <w:lang w:eastAsia="en-US"/>
        </w:rPr>
      </w:pPr>
    </w:p>
    <w:p w14:paraId="1A5D516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Голова комісії:  _____________________________________</w:t>
      </w:r>
    </w:p>
    <w:p w14:paraId="4BBBC6EE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Члени комісії:    ____________________________________</w:t>
      </w:r>
    </w:p>
    <w:p w14:paraId="6C9F025E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_____________________________________</w:t>
      </w:r>
    </w:p>
    <w:p w14:paraId="0303E44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_____________________________________</w:t>
      </w:r>
    </w:p>
    <w:p w14:paraId="07503366">
      <w:pPr>
        <w:jc w:val="both"/>
        <w:rPr>
          <w:rFonts w:ascii="Calibri" w:hAnsi="Calibri"/>
          <w:sz w:val="16"/>
          <w:szCs w:val="16"/>
          <w:lang w:eastAsia="en-US"/>
        </w:rPr>
      </w:pPr>
    </w:p>
    <w:p w14:paraId="311C4EF7">
      <w:pPr>
        <w:rPr>
          <w:b/>
          <w:color w:val="000000"/>
          <w:sz w:val="28"/>
          <w:szCs w:val="28"/>
        </w:rPr>
      </w:pPr>
    </w:p>
    <w:p w14:paraId="2638D961">
      <w:r>
        <w:rPr>
          <w:b/>
          <w:color w:val="000000"/>
          <w:sz w:val="28"/>
          <w:szCs w:val="28"/>
        </w:rPr>
        <w:t xml:space="preserve">Секретар ради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                                              Валентина МАЛІГОН</w:t>
      </w:r>
    </w:p>
    <w:sectPr>
      <w:pgSz w:w="11906" w:h="16838"/>
      <w:pgMar w:top="850" w:right="991" w:bottom="850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63C3351F"/>
    <w:multiLevelType w:val="singleLevel"/>
    <w:tmpl w:val="63C3351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1685B"/>
    <w:rsid w:val="000540AA"/>
    <w:rsid w:val="00065D19"/>
    <w:rsid w:val="00074ED2"/>
    <w:rsid w:val="000858BB"/>
    <w:rsid w:val="000938BE"/>
    <w:rsid w:val="000A0024"/>
    <w:rsid w:val="000A2602"/>
    <w:rsid w:val="000A3570"/>
    <w:rsid w:val="000A7206"/>
    <w:rsid w:val="000C45C6"/>
    <w:rsid w:val="000C4F90"/>
    <w:rsid w:val="000D12B4"/>
    <w:rsid w:val="000E4E30"/>
    <w:rsid w:val="000F54D3"/>
    <w:rsid w:val="00117D19"/>
    <w:rsid w:val="001210C5"/>
    <w:rsid w:val="00125C24"/>
    <w:rsid w:val="00150B08"/>
    <w:rsid w:val="001629C1"/>
    <w:rsid w:val="001668A2"/>
    <w:rsid w:val="001825E5"/>
    <w:rsid w:val="00197AC5"/>
    <w:rsid w:val="001A7409"/>
    <w:rsid w:val="001B5814"/>
    <w:rsid w:val="001B5C13"/>
    <w:rsid w:val="001C1FC7"/>
    <w:rsid w:val="001E031A"/>
    <w:rsid w:val="001E2B34"/>
    <w:rsid w:val="002131F0"/>
    <w:rsid w:val="0021536E"/>
    <w:rsid w:val="00217DFA"/>
    <w:rsid w:val="002201A9"/>
    <w:rsid w:val="00232DD2"/>
    <w:rsid w:val="00232EED"/>
    <w:rsid w:val="00234F6F"/>
    <w:rsid w:val="002409A2"/>
    <w:rsid w:val="00266EB3"/>
    <w:rsid w:val="00271F5F"/>
    <w:rsid w:val="002A204C"/>
    <w:rsid w:val="002A4677"/>
    <w:rsid w:val="002B01A9"/>
    <w:rsid w:val="002B7297"/>
    <w:rsid w:val="002C5521"/>
    <w:rsid w:val="002D6D75"/>
    <w:rsid w:val="002F7C63"/>
    <w:rsid w:val="0034334F"/>
    <w:rsid w:val="00382E1E"/>
    <w:rsid w:val="00391FEE"/>
    <w:rsid w:val="0039710D"/>
    <w:rsid w:val="003A696E"/>
    <w:rsid w:val="003A74A7"/>
    <w:rsid w:val="003B5C05"/>
    <w:rsid w:val="003C161C"/>
    <w:rsid w:val="003E2C46"/>
    <w:rsid w:val="003F2068"/>
    <w:rsid w:val="0040292C"/>
    <w:rsid w:val="00407AD0"/>
    <w:rsid w:val="0041168E"/>
    <w:rsid w:val="004235E6"/>
    <w:rsid w:val="00436BF8"/>
    <w:rsid w:val="0046430B"/>
    <w:rsid w:val="00464906"/>
    <w:rsid w:val="00494FE8"/>
    <w:rsid w:val="00497A37"/>
    <w:rsid w:val="004A5E8A"/>
    <w:rsid w:val="004B4706"/>
    <w:rsid w:val="004B5C68"/>
    <w:rsid w:val="004C0AF1"/>
    <w:rsid w:val="004D1A21"/>
    <w:rsid w:val="004E5A37"/>
    <w:rsid w:val="0050294B"/>
    <w:rsid w:val="00517129"/>
    <w:rsid w:val="00560398"/>
    <w:rsid w:val="00561282"/>
    <w:rsid w:val="00561544"/>
    <w:rsid w:val="005813D0"/>
    <w:rsid w:val="005922FB"/>
    <w:rsid w:val="005A0D61"/>
    <w:rsid w:val="005C0019"/>
    <w:rsid w:val="005C05E4"/>
    <w:rsid w:val="005C1FA7"/>
    <w:rsid w:val="005D299E"/>
    <w:rsid w:val="00605927"/>
    <w:rsid w:val="0061281C"/>
    <w:rsid w:val="00617272"/>
    <w:rsid w:val="0063012B"/>
    <w:rsid w:val="0063245D"/>
    <w:rsid w:val="0063634E"/>
    <w:rsid w:val="0063647C"/>
    <w:rsid w:val="00647F26"/>
    <w:rsid w:val="00654A41"/>
    <w:rsid w:val="00663C6A"/>
    <w:rsid w:val="0066524A"/>
    <w:rsid w:val="0068496F"/>
    <w:rsid w:val="0068702E"/>
    <w:rsid w:val="00687047"/>
    <w:rsid w:val="00694329"/>
    <w:rsid w:val="006A1CB4"/>
    <w:rsid w:val="006D5281"/>
    <w:rsid w:val="006E122E"/>
    <w:rsid w:val="00720A0B"/>
    <w:rsid w:val="007261C4"/>
    <w:rsid w:val="007375C1"/>
    <w:rsid w:val="00752972"/>
    <w:rsid w:val="00762D30"/>
    <w:rsid w:val="007723D7"/>
    <w:rsid w:val="00787F07"/>
    <w:rsid w:val="00790AFB"/>
    <w:rsid w:val="007A6319"/>
    <w:rsid w:val="007B0C6A"/>
    <w:rsid w:val="007B56A3"/>
    <w:rsid w:val="007B7A38"/>
    <w:rsid w:val="007D50C2"/>
    <w:rsid w:val="00820F8E"/>
    <w:rsid w:val="00824CE8"/>
    <w:rsid w:val="008342FA"/>
    <w:rsid w:val="008400BA"/>
    <w:rsid w:val="00841DC3"/>
    <w:rsid w:val="008633FA"/>
    <w:rsid w:val="0086583C"/>
    <w:rsid w:val="00866A0C"/>
    <w:rsid w:val="00867F0C"/>
    <w:rsid w:val="00877793"/>
    <w:rsid w:val="008846D8"/>
    <w:rsid w:val="008879E6"/>
    <w:rsid w:val="008A0095"/>
    <w:rsid w:val="008A15F8"/>
    <w:rsid w:val="008A4F8D"/>
    <w:rsid w:val="008C0D5A"/>
    <w:rsid w:val="008D4C58"/>
    <w:rsid w:val="008E7AF6"/>
    <w:rsid w:val="008F6250"/>
    <w:rsid w:val="00900F8C"/>
    <w:rsid w:val="00903BCF"/>
    <w:rsid w:val="0093325F"/>
    <w:rsid w:val="0093725D"/>
    <w:rsid w:val="009443A3"/>
    <w:rsid w:val="009515AC"/>
    <w:rsid w:val="00961771"/>
    <w:rsid w:val="009660F0"/>
    <w:rsid w:val="00977E52"/>
    <w:rsid w:val="00980639"/>
    <w:rsid w:val="00986183"/>
    <w:rsid w:val="009A3276"/>
    <w:rsid w:val="009A5C4C"/>
    <w:rsid w:val="009E207A"/>
    <w:rsid w:val="009E2411"/>
    <w:rsid w:val="009F6EE0"/>
    <w:rsid w:val="00A111E9"/>
    <w:rsid w:val="00A24F40"/>
    <w:rsid w:val="00A31283"/>
    <w:rsid w:val="00A318F7"/>
    <w:rsid w:val="00A415C1"/>
    <w:rsid w:val="00A7010B"/>
    <w:rsid w:val="00A72554"/>
    <w:rsid w:val="00A764DE"/>
    <w:rsid w:val="00A81336"/>
    <w:rsid w:val="00A9160C"/>
    <w:rsid w:val="00A94B5B"/>
    <w:rsid w:val="00AB3728"/>
    <w:rsid w:val="00AC061A"/>
    <w:rsid w:val="00AC0B4E"/>
    <w:rsid w:val="00AC63B2"/>
    <w:rsid w:val="00AD0543"/>
    <w:rsid w:val="00AE4F47"/>
    <w:rsid w:val="00AE5105"/>
    <w:rsid w:val="00AF265F"/>
    <w:rsid w:val="00AF2825"/>
    <w:rsid w:val="00AF50EF"/>
    <w:rsid w:val="00AF608B"/>
    <w:rsid w:val="00B462E1"/>
    <w:rsid w:val="00B47877"/>
    <w:rsid w:val="00B53F8F"/>
    <w:rsid w:val="00B55BAA"/>
    <w:rsid w:val="00B61709"/>
    <w:rsid w:val="00B754D3"/>
    <w:rsid w:val="00B75796"/>
    <w:rsid w:val="00B80F75"/>
    <w:rsid w:val="00B96433"/>
    <w:rsid w:val="00B97FBC"/>
    <w:rsid w:val="00BA3A4D"/>
    <w:rsid w:val="00BA4EAE"/>
    <w:rsid w:val="00BA52DE"/>
    <w:rsid w:val="00BA6AD7"/>
    <w:rsid w:val="00BB2B9A"/>
    <w:rsid w:val="00BD14BB"/>
    <w:rsid w:val="00BD5CBE"/>
    <w:rsid w:val="00BE5952"/>
    <w:rsid w:val="00BE6AA8"/>
    <w:rsid w:val="00BF6919"/>
    <w:rsid w:val="00C025F9"/>
    <w:rsid w:val="00C06F8E"/>
    <w:rsid w:val="00C16939"/>
    <w:rsid w:val="00C36C89"/>
    <w:rsid w:val="00C50BF9"/>
    <w:rsid w:val="00C62321"/>
    <w:rsid w:val="00C65FAC"/>
    <w:rsid w:val="00C96CAA"/>
    <w:rsid w:val="00CA42CB"/>
    <w:rsid w:val="00CB75C0"/>
    <w:rsid w:val="00CC7E9E"/>
    <w:rsid w:val="00CE3038"/>
    <w:rsid w:val="00CE591C"/>
    <w:rsid w:val="00CE60B5"/>
    <w:rsid w:val="00D06FC8"/>
    <w:rsid w:val="00D12D87"/>
    <w:rsid w:val="00D16CF3"/>
    <w:rsid w:val="00D267B4"/>
    <w:rsid w:val="00D27361"/>
    <w:rsid w:val="00D32377"/>
    <w:rsid w:val="00D32537"/>
    <w:rsid w:val="00D362D4"/>
    <w:rsid w:val="00D62EC4"/>
    <w:rsid w:val="00D91F75"/>
    <w:rsid w:val="00DB004D"/>
    <w:rsid w:val="00DB046F"/>
    <w:rsid w:val="00DB36FE"/>
    <w:rsid w:val="00DB5535"/>
    <w:rsid w:val="00DC4043"/>
    <w:rsid w:val="00DD06B8"/>
    <w:rsid w:val="00DD0CE7"/>
    <w:rsid w:val="00DD3170"/>
    <w:rsid w:val="00DD4241"/>
    <w:rsid w:val="00DD57EF"/>
    <w:rsid w:val="00DE26DB"/>
    <w:rsid w:val="00DE3CC6"/>
    <w:rsid w:val="00DE56C1"/>
    <w:rsid w:val="00DE60B8"/>
    <w:rsid w:val="00E01614"/>
    <w:rsid w:val="00E11AEF"/>
    <w:rsid w:val="00E45E23"/>
    <w:rsid w:val="00E51CB7"/>
    <w:rsid w:val="00E54564"/>
    <w:rsid w:val="00E629E1"/>
    <w:rsid w:val="00E74A42"/>
    <w:rsid w:val="00E86856"/>
    <w:rsid w:val="00E922C2"/>
    <w:rsid w:val="00EA59B6"/>
    <w:rsid w:val="00EB53FD"/>
    <w:rsid w:val="00EB61DF"/>
    <w:rsid w:val="00EB6E6B"/>
    <w:rsid w:val="00EC0B83"/>
    <w:rsid w:val="00EC471A"/>
    <w:rsid w:val="00EC710F"/>
    <w:rsid w:val="00EF3BC9"/>
    <w:rsid w:val="00EF4A9A"/>
    <w:rsid w:val="00EF7608"/>
    <w:rsid w:val="00F0074A"/>
    <w:rsid w:val="00F01BA3"/>
    <w:rsid w:val="00F0506D"/>
    <w:rsid w:val="00F16257"/>
    <w:rsid w:val="00F26AEB"/>
    <w:rsid w:val="00F3015F"/>
    <w:rsid w:val="00F30471"/>
    <w:rsid w:val="00F45EE2"/>
    <w:rsid w:val="00F63E92"/>
    <w:rsid w:val="00F6524D"/>
    <w:rsid w:val="00F76631"/>
    <w:rsid w:val="00F97398"/>
    <w:rsid w:val="00FA5EE2"/>
    <w:rsid w:val="00FB6727"/>
    <w:rsid w:val="00FC7E16"/>
    <w:rsid w:val="00FD25ED"/>
    <w:rsid w:val="00FD7368"/>
    <w:rsid w:val="00FE2280"/>
    <w:rsid w:val="00FE7AB8"/>
    <w:rsid w:val="0B1F3C3F"/>
    <w:rsid w:val="17055B5C"/>
    <w:rsid w:val="17310B97"/>
    <w:rsid w:val="1C954FD9"/>
    <w:rsid w:val="2F127418"/>
    <w:rsid w:val="45BC362A"/>
    <w:rsid w:val="4D86707F"/>
    <w:rsid w:val="59833E10"/>
    <w:rsid w:val="64FD5D07"/>
    <w:rsid w:val="6AFF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6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9">
    <w:name w:val="Subtitle"/>
    <w:basedOn w:val="1"/>
    <w:next w:val="1"/>
    <w:link w:val="17"/>
    <w:qFormat/>
    <w:uiPriority w:val="11"/>
    <w:pPr>
      <w:ind w:left="86"/>
    </w:pPr>
    <w:rPr>
      <w:rFonts w:ascii="Cambria" w:hAnsi="Cambria" w:eastAsia="Times New Roman"/>
      <w:i/>
      <w:iCs/>
      <w:color w:val="4F81BD"/>
      <w:spacing w:val="15"/>
      <w:sz w:val="24"/>
      <w:szCs w:val="24"/>
      <w:lang w:val="ru-RU"/>
    </w:rPr>
  </w:style>
  <w:style w:type="paragraph" w:styleId="10">
    <w:name w:val="HTML Preformatted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SimSun" w:hAnsi="SimSun" w:eastAsia="SimSun" w:cs="Times New Roman"/>
      <w:sz w:val="24"/>
      <w:szCs w:val="24"/>
      <w:lang w:val="en-US" w:eastAsia="zh-CN" w:bidi="ar-SA"/>
    </w:rPr>
  </w:style>
  <w:style w:type="table" w:styleId="11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fontstyle13"/>
    <w:qFormat/>
    <w:uiPriority w:val="0"/>
  </w:style>
  <w:style w:type="character" w:customStyle="1" w:styleId="15">
    <w:name w:val="fontstyle11"/>
    <w:qFormat/>
    <w:uiPriority w:val="0"/>
  </w:style>
  <w:style w:type="character" w:customStyle="1" w:styleId="16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7">
    <w:name w:val="Подзаголовок Знак"/>
    <w:basedOn w:val="2"/>
    <w:link w:val="9"/>
    <w:qFormat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ru-RU" w:eastAsia="ru-RU"/>
    </w:rPr>
  </w:style>
  <w:style w:type="paragraph" w:customStyle="1" w:styleId="18">
    <w:name w:val="p6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19">
    <w:name w:val="tj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0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uk-UA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B0063-486C-49D1-A2D9-7AEC604417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5029</Words>
  <Characters>2867</Characters>
  <Lines>23</Lines>
  <Paragraphs>15</Paragraphs>
  <TotalTime>55</TotalTime>
  <ScaleCrop>false</ScaleCrop>
  <LinksUpToDate>false</LinksUpToDate>
  <CharactersWithSpaces>7881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2021-04-19T07:02:00Z</dcterms:created>
  <dc:creator>Клиент</dc:creator>
  <cp:lastModifiedBy>Галина Шкареда</cp:lastModifiedBy>
  <cp:lastPrinted>2025-03-06T13:48:00Z</cp:lastPrinted>
  <dcterms:modified xsi:type="dcterms:W3CDTF">2025-03-17T07:45:54Z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C65AAD4D37CB4A0CBA56E33686C070F9_13</vt:lpwstr>
  </property>
</Properties>
</file>