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02FD8" w:rsidTr="009E0098">
        <w:trPr>
          <w:trHeight w:val="3918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A6A63" w:rsidRDefault="003937E6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ПРОТОКОЛ №</w:t>
            </w:r>
            <w:r w:rsidR="00FA02EF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CD40E3">
              <w:rPr>
                <w:b/>
                <w:bCs/>
                <w:sz w:val="28"/>
                <w:szCs w:val="28"/>
                <w:lang w:val="uk-UA"/>
              </w:rPr>
              <w:t>5</w:t>
            </w:r>
          </w:p>
          <w:p w:rsidR="004B316D" w:rsidRPr="004A6A63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A63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A6A63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A6A63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 w:rsidRPr="004A6A63">
              <w:rPr>
                <w:sz w:val="28"/>
                <w:szCs w:val="28"/>
                <w:lang w:val="uk-UA"/>
              </w:rPr>
              <w:t xml:space="preserve">      </w:t>
            </w:r>
            <w:r w:rsidR="00CD40E3">
              <w:rPr>
                <w:sz w:val="28"/>
                <w:szCs w:val="28"/>
                <w:lang w:val="uk-UA"/>
              </w:rPr>
              <w:t>10</w:t>
            </w:r>
            <w:r w:rsidR="0065148D">
              <w:rPr>
                <w:sz w:val="28"/>
                <w:szCs w:val="28"/>
                <w:lang w:val="uk-UA"/>
              </w:rPr>
              <w:t>.1</w:t>
            </w:r>
            <w:r w:rsidR="00CD40E3">
              <w:rPr>
                <w:sz w:val="28"/>
                <w:szCs w:val="28"/>
                <w:lang w:val="uk-UA"/>
              </w:rPr>
              <w:t>1</w:t>
            </w:r>
            <w:r w:rsidRPr="004A6A63">
              <w:rPr>
                <w:sz w:val="28"/>
                <w:szCs w:val="28"/>
                <w:lang w:val="uk-UA"/>
              </w:rPr>
              <w:t xml:space="preserve">.2025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A6A63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ind w:left="-176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A6A63" w:rsidRDefault="00CD40E3" w:rsidP="00CE3BE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Г</w:t>
                  </w:r>
                  <w:r w:rsidR="004B316D" w:rsidRPr="004A6A63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олови комісії:</w:t>
                  </w:r>
                </w:p>
                <w:p w:rsidR="004B316D" w:rsidRPr="004A6A63" w:rsidRDefault="000073E8" w:rsidP="00CE3BE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Анатолій БОЯРЧУК</w:t>
                  </w:r>
                </w:p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293AA9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- </w:t>
                  </w:r>
                  <w:r w:rsidR="000073E8">
                    <w:rPr>
                      <w:color w:val="000000"/>
                      <w:sz w:val="28"/>
                      <w:szCs w:val="28"/>
                      <w:lang w:val="uk-UA"/>
                    </w:rPr>
                    <w:t>сільський голова</w:t>
                  </w: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;</w:t>
                  </w:r>
                </w:p>
                <w:p w:rsidR="00156967" w:rsidRDefault="00156967" w:rsidP="00CE3BED">
                  <w:pPr>
                    <w:widowControl w:val="0"/>
                    <w:ind w:left="-12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073E8" w:rsidRDefault="000073E8" w:rsidP="00CE3BED">
                  <w:pPr>
                    <w:widowControl w:val="0"/>
                    <w:ind w:left="-12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ind w:left="-153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- головний спеціаліст відділу - Служби у </w:t>
                  </w:r>
                </w:p>
                <w:p w:rsidR="004B316D" w:rsidRDefault="004B316D" w:rsidP="00CE3BED">
                  <w:pPr>
                    <w:widowControl w:val="0"/>
                    <w:ind w:left="54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053DE9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A6A63" w:rsidTr="00156967">
              <w:trPr>
                <w:trHeight w:val="6064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53DE9" w:rsidRPr="004A6A63" w:rsidRDefault="0065148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Леся МІЩЕНКО</w:t>
                  </w: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053DE9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 w:hanging="34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0073E8" w:rsidRDefault="000073E8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FA02EF" w:rsidRP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FA02EF">
                    <w:rPr>
                      <w:b/>
                      <w:sz w:val="28"/>
                      <w:szCs w:val="28"/>
                      <w:lang w:val="uk-UA"/>
                    </w:rPr>
                    <w:t>Відсутні члени комісії:</w:t>
                  </w:r>
                </w:p>
                <w:p w:rsid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FA02EF" w:rsidRPr="0065148D" w:rsidRDefault="0065148D" w:rsidP="00FA02EF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sz w:val="28"/>
                      <w:szCs w:val="28"/>
                      <w:lang w:val="uk-UA" w:eastAsia="zh-CN"/>
                    </w:rPr>
                    <w:t>Віта МАНЄШКІНА</w:t>
                  </w:r>
                </w:p>
                <w:p w:rsid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0073E8" w:rsidRDefault="000073E8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0073E8" w:rsidRPr="004A6A63" w:rsidRDefault="000073E8" w:rsidP="000073E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0073E8" w:rsidRDefault="000073E8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0073E8" w:rsidRDefault="000073E8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0073E8" w:rsidRPr="00FA02EF" w:rsidRDefault="000073E8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0073E8" w:rsidRDefault="000073E8" w:rsidP="000073E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  <w:p w:rsidR="00CE3BED" w:rsidRPr="00424FB2" w:rsidRDefault="00CE3BE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jc w:val="center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148D" w:rsidRPr="0065148D" w:rsidRDefault="0065148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 Попівської сільської ради;</w:t>
                  </w:r>
                </w:p>
                <w:p w:rsidR="00C003F6" w:rsidRDefault="00C003F6" w:rsidP="00466A2D">
                  <w:pPr>
                    <w:widowControl w:val="0"/>
                    <w:ind w:left="54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053DE9" w:rsidRPr="00053DE9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начальник відділу – о</w:t>
                  </w:r>
                  <w:r>
                    <w:rPr>
                      <w:sz w:val="28"/>
                      <w:szCs w:val="28"/>
                      <w:lang w:val="uk-UA"/>
                    </w:rPr>
                    <w:t>світи Попів</w:t>
                  </w:r>
                  <w:r w:rsidR="00FA02EF">
                    <w:rPr>
                      <w:sz w:val="28"/>
                      <w:szCs w:val="28"/>
                      <w:lang w:val="uk-UA"/>
                    </w:rPr>
                    <w:t>ської сільської ради</w:t>
                  </w:r>
                  <w:r>
                    <w:rPr>
                      <w:sz w:val="28"/>
                      <w:szCs w:val="28"/>
                      <w:lang w:val="uk-UA"/>
                    </w:rPr>
                    <w:t>;</w:t>
                  </w:r>
                </w:p>
                <w:p w:rsidR="00053DE9" w:rsidRPr="00053DE9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053DE9" w:rsidRPr="00424FB2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відділу правового 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забезпечення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Попівської сільської ради Коното</w:t>
                  </w:r>
                  <w:r w:rsidR="00FA02EF">
                    <w:rPr>
                      <w:color w:val="000000"/>
                      <w:sz w:val="28"/>
                      <w:szCs w:val="28"/>
                    </w:rPr>
                    <w:t>пського району Сумської області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;</w:t>
                  </w:r>
                </w:p>
                <w:p w:rsidR="00424FB2" w:rsidRDefault="00424FB2" w:rsidP="00CE3BED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65148D" w:rsidRDefault="0065148D" w:rsidP="00CE3BED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FA02EF" w:rsidRDefault="0065148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 – ресурсного ц</w:t>
                  </w:r>
                  <w:r>
                    <w:rPr>
                      <w:sz w:val="28"/>
                      <w:szCs w:val="28"/>
                      <w:lang w:val="uk-UA"/>
                    </w:rPr>
                    <w:t>ентру Попі</w:t>
                  </w:r>
                  <w:r w:rsidR="00CD40E3">
                    <w:rPr>
                      <w:sz w:val="28"/>
                      <w:szCs w:val="28"/>
                      <w:lang w:val="uk-UA"/>
                    </w:rPr>
                    <w:t>вської сільської ради (відрядження</w:t>
                  </w:r>
                  <w:r>
                    <w:rPr>
                      <w:sz w:val="28"/>
                      <w:szCs w:val="28"/>
                      <w:lang w:val="uk-UA"/>
                    </w:rPr>
                    <w:t>);</w:t>
                  </w:r>
                </w:p>
                <w:p w:rsidR="000073E8" w:rsidRPr="00CD40E3" w:rsidRDefault="000073E8" w:rsidP="000073E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A6A63">
                    <w:rPr>
                      <w:sz w:val="28"/>
                      <w:szCs w:val="28"/>
                    </w:rPr>
                    <w:t>Центр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допомоги» </w:t>
                  </w:r>
                  <w:r>
                    <w:rPr>
                      <w:sz w:val="28"/>
                      <w:szCs w:val="28"/>
                      <w:lang w:val="uk-UA"/>
                    </w:rPr>
                    <w:t>Попівської сільської ради</w:t>
                  </w:r>
                  <w:r w:rsidR="00316BE0">
                    <w:rPr>
                      <w:sz w:val="28"/>
                      <w:szCs w:val="28"/>
                      <w:lang w:val="uk-UA"/>
                    </w:rPr>
                    <w:t xml:space="preserve"> (відпустка);</w:t>
                  </w:r>
                </w:p>
                <w:p w:rsidR="000073E8" w:rsidRPr="004A6A63" w:rsidRDefault="000073E8" w:rsidP="000073E8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0073E8" w:rsidRDefault="000073E8" w:rsidP="000073E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директор КЗ «Центр</w:t>
                  </w: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 надання соціальних по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слуг </w:t>
                  </w:r>
                  <w:r w:rsidR="00316BE0">
                    <w:rPr>
                      <w:sz w:val="28"/>
                      <w:szCs w:val="28"/>
                      <w:lang w:val="uk-UA"/>
                    </w:rPr>
                    <w:t>Попівської сільської ради» (відпустка).</w:t>
                  </w:r>
                </w:p>
                <w:p w:rsidR="004D6A58" w:rsidRDefault="005C4FE9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зщ</w:t>
                  </w:r>
                  <w:proofErr w:type="spellEnd"/>
                </w:p>
                <w:p w:rsidR="000073E8" w:rsidRPr="004A6A63" w:rsidRDefault="000073E8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E02FD8" w:rsidRPr="004A6A63" w:rsidRDefault="00E02FD8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9E0098" w:rsidRPr="00E02FD8" w:rsidRDefault="009E0098" w:rsidP="004B316D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0566A5" w:rsidRPr="004A6A63" w:rsidRDefault="000F1745" w:rsidP="00CE3BED">
      <w:pPr>
        <w:ind w:left="3119"/>
        <w:rPr>
          <w:b/>
          <w:sz w:val="28"/>
          <w:szCs w:val="28"/>
          <w:lang w:val="uk-UA"/>
        </w:rPr>
      </w:pPr>
      <w:r w:rsidRPr="004A6A63">
        <w:rPr>
          <w:b/>
          <w:sz w:val="28"/>
          <w:szCs w:val="28"/>
          <w:lang w:val="uk-UA"/>
        </w:rPr>
        <w:t>П</w:t>
      </w:r>
      <w:r w:rsidR="000566A5" w:rsidRPr="004A6A63">
        <w:rPr>
          <w:b/>
          <w:sz w:val="28"/>
          <w:szCs w:val="28"/>
          <w:lang w:val="uk-UA"/>
        </w:rPr>
        <w:t>орядок денний:</w:t>
      </w:r>
    </w:p>
    <w:p w:rsidR="00156967" w:rsidRPr="00316BE0" w:rsidRDefault="00881BEF" w:rsidP="004B0A98">
      <w:pPr>
        <w:shd w:val="clear" w:color="auto" w:fill="FFFFFF"/>
        <w:ind w:firstLine="709"/>
        <w:jc w:val="both"/>
        <w:rPr>
          <w:color w:val="000000"/>
          <w:sz w:val="27"/>
          <w:szCs w:val="27"/>
          <w:lang w:val="uk-UA"/>
        </w:rPr>
      </w:pPr>
      <w:r w:rsidRPr="00316BE0">
        <w:rPr>
          <w:b/>
          <w:sz w:val="27"/>
          <w:szCs w:val="27"/>
          <w:lang w:val="uk-UA"/>
        </w:rPr>
        <w:t>1</w:t>
      </w:r>
      <w:r w:rsidRPr="00316BE0">
        <w:rPr>
          <w:b/>
          <w:color w:val="000000"/>
          <w:sz w:val="27"/>
          <w:szCs w:val="27"/>
          <w:lang w:val="uk-UA"/>
        </w:rPr>
        <w:t>.</w:t>
      </w:r>
      <w:r w:rsidRPr="00316BE0">
        <w:rPr>
          <w:color w:val="FF0000"/>
          <w:sz w:val="27"/>
          <w:szCs w:val="27"/>
          <w:lang w:val="uk-UA"/>
        </w:rPr>
        <w:t xml:space="preserve"> </w:t>
      </w:r>
      <w:r w:rsidR="0065148D" w:rsidRPr="00316BE0">
        <w:rPr>
          <w:sz w:val="27"/>
          <w:szCs w:val="27"/>
          <w:lang w:val="uk-UA"/>
        </w:rPr>
        <w:t xml:space="preserve">Про </w:t>
      </w:r>
      <w:r w:rsidR="00CD40E3" w:rsidRPr="00316BE0">
        <w:rPr>
          <w:sz w:val="27"/>
          <w:szCs w:val="27"/>
          <w:lang w:val="uk-UA"/>
        </w:rPr>
        <w:t xml:space="preserve">встановлення опіки/піклування над дитиною, позбавленою батьківського піклування </w:t>
      </w:r>
      <w:r w:rsidR="00F95EE3">
        <w:rPr>
          <w:sz w:val="27"/>
          <w:szCs w:val="27"/>
          <w:lang w:val="uk-UA"/>
        </w:rPr>
        <w:t>ХХХ</w:t>
      </w:r>
      <w:r w:rsidR="00CD40E3" w:rsidRPr="00316BE0">
        <w:rPr>
          <w:sz w:val="27"/>
          <w:szCs w:val="27"/>
          <w:lang w:val="uk-UA"/>
        </w:rPr>
        <w:t xml:space="preserve">, </w:t>
      </w:r>
      <w:r w:rsidR="00F95EE3">
        <w:rPr>
          <w:sz w:val="27"/>
          <w:szCs w:val="27"/>
          <w:lang w:val="uk-UA"/>
        </w:rPr>
        <w:t>ХХХ</w:t>
      </w:r>
      <w:r w:rsidR="00CD40E3" w:rsidRPr="00316BE0">
        <w:rPr>
          <w:sz w:val="27"/>
          <w:szCs w:val="27"/>
          <w:lang w:val="uk-UA"/>
        </w:rPr>
        <w:t xml:space="preserve"> року народження та дитиною – сиротою </w:t>
      </w:r>
      <w:r w:rsidR="00F95EE3">
        <w:rPr>
          <w:sz w:val="27"/>
          <w:szCs w:val="27"/>
          <w:lang w:val="uk-UA"/>
        </w:rPr>
        <w:t>ХХХ</w:t>
      </w:r>
      <w:r w:rsidR="00CD40E3" w:rsidRPr="00316BE0">
        <w:rPr>
          <w:sz w:val="27"/>
          <w:szCs w:val="27"/>
          <w:lang w:val="uk-UA"/>
        </w:rPr>
        <w:t xml:space="preserve">,  </w:t>
      </w:r>
      <w:r w:rsidR="00F95EE3">
        <w:rPr>
          <w:sz w:val="27"/>
          <w:szCs w:val="27"/>
          <w:lang w:val="uk-UA"/>
        </w:rPr>
        <w:t xml:space="preserve">ХХХ року народження </w:t>
      </w:r>
    </w:p>
    <w:p w:rsidR="00CD40E3" w:rsidRPr="00316BE0" w:rsidRDefault="00CE3BED" w:rsidP="00CD40E3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316BE0">
        <w:rPr>
          <w:b/>
          <w:sz w:val="27"/>
          <w:szCs w:val="27"/>
          <w:lang w:val="uk-UA"/>
        </w:rPr>
        <w:t>Інформує:</w:t>
      </w:r>
      <w:r w:rsidRPr="00316BE0">
        <w:rPr>
          <w:sz w:val="27"/>
          <w:szCs w:val="27"/>
          <w:lang w:val="uk-UA"/>
        </w:rPr>
        <w:t xml:space="preserve"> 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CD40E3" w:rsidRPr="00316BE0" w:rsidRDefault="00881BEF" w:rsidP="00CD40E3">
      <w:pPr>
        <w:ind w:firstLine="709"/>
        <w:jc w:val="both"/>
        <w:rPr>
          <w:b/>
          <w:sz w:val="27"/>
          <w:szCs w:val="27"/>
          <w:lang w:val="uk-UA"/>
        </w:rPr>
      </w:pPr>
      <w:r w:rsidRPr="00316BE0">
        <w:rPr>
          <w:b/>
          <w:sz w:val="27"/>
          <w:szCs w:val="27"/>
          <w:lang w:val="uk-UA"/>
        </w:rPr>
        <w:t>2.</w:t>
      </w:r>
      <w:r w:rsidRPr="00316BE0">
        <w:rPr>
          <w:sz w:val="27"/>
          <w:szCs w:val="27"/>
          <w:lang w:val="uk-UA"/>
        </w:rPr>
        <w:t xml:space="preserve"> </w:t>
      </w:r>
      <w:r w:rsidR="00CD40E3" w:rsidRPr="00316BE0">
        <w:rPr>
          <w:sz w:val="27"/>
          <w:szCs w:val="27"/>
          <w:lang w:val="uk-UA"/>
        </w:rPr>
        <w:t xml:space="preserve">Про надання дозволу на придбання квартири на ім’я малолітньої дитини </w:t>
      </w:r>
      <w:r w:rsidR="00F95EE3">
        <w:rPr>
          <w:sz w:val="27"/>
          <w:szCs w:val="27"/>
          <w:lang w:val="uk-UA"/>
        </w:rPr>
        <w:t>ХХХ</w:t>
      </w:r>
      <w:r w:rsidR="00CD40E3" w:rsidRPr="00316BE0">
        <w:rPr>
          <w:sz w:val="27"/>
          <w:szCs w:val="27"/>
          <w:lang w:val="uk-UA"/>
        </w:rPr>
        <w:t xml:space="preserve">, </w:t>
      </w:r>
      <w:r w:rsidR="00F95EE3">
        <w:rPr>
          <w:sz w:val="27"/>
          <w:szCs w:val="27"/>
          <w:lang w:val="uk-UA"/>
        </w:rPr>
        <w:t>ХХХ</w:t>
      </w:r>
      <w:r w:rsidR="00CD40E3" w:rsidRPr="00316BE0">
        <w:rPr>
          <w:sz w:val="27"/>
          <w:szCs w:val="27"/>
          <w:lang w:val="uk-UA"/>
        </w:rPr>
        <w:t xml:space="preserve"> року народження.</w:t>
      </w:r>
    </w:p>
    <w:p w:rsidR="004C1AC1" w:rsidRPr="00316BE0" w:rsidRDefault="00D44299" w:rsidP="00316BE0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316BE0">
        <w:rPr>
          <w:b/>
          <w:sz w:val="27"/>
          <w:szCs w:val="27"/>
          <w:lang w:val="uk-UA"/>
        </w:rPr>
        <w:lastRenderedPageBreak/>
        <w:t>Інформує:</w:t>
      </w:r>
      <w:r w:rsidRPr="00316BE0">
        <w:rPr>
          <w:sz w:val="27"/>
          <w:szCs w:val="27"/>
          <w:lang w:val="uk-UA"/>
        </w:rPr>
        <w:t xml:space="preserve"> </w:t>
      </w:r>
      <w:r w:rsidR="00655189" w:rsidRPr="00316BE0">
        <w:rPr>
          <w:sz w:val="27"/>
          <w:szCs w:val="27"/>
          <w:lang w:val="uk-UA"/>
        </w:rPr>
        <w:t>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DE7FBF" w:rsidRPr="00316BE0" w:rsidRDefault="00DE7FBF" w:rsidP="00495A02">
      <w:pPr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>І. СЛУХАЛИ:</w:t>
      </w:r>
    </w:p>
    <w:p w:rsidR="0001140B" w:rsidRPr="00316BE0" w:rsidRDefault="00C46577" w:rsidP="0001140B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 w:rsidRPr="00316BE0">
        <w:rPr>
          <w:bCs/>
          <w:sz w:val="27"/>
          <w:szCs w:val="27"/>
          <w:lang w:val="uk-UA" w:eastAsia="en-US"/>
        </w:rPr>
        <w:t>Коломійченко</w:t>
      </w:r>
      <w:r w:rsidR="006229E8" w:rsidRPr="00316BE0">
        <w:rPr>
          <w:bCs/>
          <w:sz w:val="27"/>
          <w:szCs w:val="27"/>
          <w:lang w:val="uk-UA" w:eastAsia="en-US"/>
        </w:rPr>
        <w:t xml:space="preserve"> Тетяну Євгенівну – начальника відділу – Служби у справах дітей</w:t>
      </w:r>
      <w:r w:rsidR="006229E8" w:rsidRPr="00316BE0">
        <w:rPr>
          <w:sz w:val="27"/>
          <w:szCs w:val="27"/>
          <w:lang w:val="uk-UA" w:eastAsia="en-US"/>
        </w:rPr>
        <w:t xml:space="preserve"> </w:t>
      </w:r>
      <w:r w:rsidR="00CD40E3" w:rsidRPr="00316BE0">
        <w:rPr>
          <w:sz w:val="27"/>
          <w:szCs w:val="27"/>
          <w:lang w:val="uk-UA" w:eastAsia="en-US"/>
        </w:rPr>
        <w:t>по першому питанню п</w:t>
      </w:r>
      <w:r w:rsidR="00CD40E3" w:rsidRPr="00316BE0">
        <w:rPr>
          <w:sz w:val="27"/>
          <w:szCs w:val="27"/>
          <w:lang w:val="uk-UA"/>
        </w:rPr>
        <w:t xml:space="preserve">ро встановлення опіки/піклування над дитиною, позбавленою батьківського піклування </w:t>
      </w:r>
      <w:r w:rsidR="00F95EE3">
        <w:rPr>
          <w:sz w:val="27"/>
          <w:szCs w:val="27"/>
          <w:lang w:val="uk-UA"/>
        </w:rPr>
        <w:t>ХХХ</w:t>
      </w:r>
      <w:r w:rsidR="00CD40E3" w:rsidRPr="00316BE0">
        <w:rPr>
          <w:sz w:val="27"/>
          <w:szCs w:val="27"/>
          <w:lang w:val="uk-UA"/>
        </w:rPr>
        <w:t xml:space="preserve">, </w:t>
      </w:r>
      <w:r w:rsidR="00F95EE3">
        <w:rPr>
          <w:sz w:val="27"/>
          <w:szCs w:val="27"/>
          <w:lang w:val="uk-UA"/>
        </w:rPr>
        <w:t>ХХХ</w:t>
      </w:r>
      <w:r w:rsidR="00CD40E3" w:rsidRPr="00316BE0">
        <w:rPr>
          <w:sz w:val="27"/>
          <w:szCs w:val="27"/>
          <w:lang w:val="uk-UA"/>
        </w:rPr>
        <w:t xml:space="preserve"> року народження та дитиною – сиротою </w:t>
      </w:r>
      <w:r w:rsidR="00F95EE3">
        <w:rPr>
          <w:sz w:val="27"/>
          <w:szCs w:val="27"/>
          <w:lang w:val="uk-UA"/>
        </w:rPr>
        <w:t>ХХХ</w:t>
      </w:r>
      <w:r w:rsidR="00CD40E3" w:rsidRPr="00316BE0">
        <w:rPr>
          <w:sz w:val="27"/>
          <w:szCs w:val="27"/>
          <w:lang w:val="uk-UA"/>
        </w:rPr>
        <w:t xml:space="preserve">, </w:t>
      </w:r>
      <w:r w:rsidR="00F95EE3">
        <w:rPr>
          <w:sz w:val="27"/>
          <w:szCs w:val="27"/>
          <w:lang w:val="uk-UA"/>
        </w:rPr>
        <w:t>ХХХ</w:t>
      </w:r>
      <w:r w:rsidR="00CD40E3" w:rsidRPr="00316BE0">
        <w:rPr>
          <w:sz w:val="27"/>
          <w:szCs w:val="27"/>
          <w:lang w:val="uk-UA"/>
        </w:rPr>
        <w:t xml:space="preserve"> року народження, яка повідомила, що відповідно до рішення виконавчого комітету Попівської сільської ради від 17.10.2025 року було прийнято рішення про припинення опіки над вказаними дітьми, у зв’язку зі смертю опікуна. </w:t>
      </w:r>
      <w:r w:rsidR="00A8336F" w:rsidRPr="00316BE0">
        <w:rPr>
          <w:sz w:val="27"/>
          <w:szCs w:val="27"/>
          <w:lang w:val="uk-UA"/>
        </w:rPr>
        <w:t xml:space="preserve"> Діти тимчасово влаштовані в родину рідної тітки </w:t>
      </w:r>
      <w:r w:rsidR="00F95EE3">
        <w:rPr>
          <w:sz w:val="27"/>
          <w:szCs w:val="27"/>
          <w:lang w:val="uk-UA"/>
        </w:rPr>
        <w:t>ХХХ</w:t>
      </w:r>
      <w:r w:rsidR="00A8336F" w:rsidRPr="00316BE0">
        <w:rPr>
          <w:sz w:val="27"/>
          <w:szCs w:val="27"/>
          <w:lang w:val="uk-UA"/>
        </w:rPr>
        <w:t>.</w:t>
      </w:r>
    </w:p>
    <w:p w:rsidR="0001140B" w:rsidRPr="00316BE0" w:rsidRDefault="00F95EE3" w:rsidP="0001140B">
      <w:pPr>
        <w:tabs>
          <w:tab w:val="left" w:pos="0"/>
          <w:tab w:val="left" w:pos="9600"/>
        </w:tabs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  <w:lang w:val="uk-UA"/>
        </w:rPr>
        <w:t xml:space="preserve"> року народження</w:t>
      </w:r>
      <w:r w:rsidR="00A8336F" w:rsidRPr="00316BE0">
        <w:rPr>
          <w:sz w:val="27"/>
          <w:szCs w:val="27"/>
          <w:lang w:val="uk-UA"/>
        </w:rPr>
        <w:t xml:space="preserve"> надала відділу заяву</w:t>
      </w:r>
      <w:r w:rsidR="0001140B" w:rsidRPr="00316BE0">
        <w:rPr>
          <w:sz w:val="27"/>
          <w:szCs w:val="27"/>
          <w:lang w:val="uk-UA"/>
        </w:rPr>
        <w:t xml:space="preserve"> про постановку її на облік потенційних опікунів, піклувальників та встановлення піклув</w:t>
      </w:r>
      <w:r w:rsidR="00A8336F" w:rsidRPr="00316BE0">
        <w:rPr>
          <w:sz w:val="27"/>
          <w:szCs w:val="27"/>
          <w:lang w:val="uk-UA"/>
        </w:rPr>
        <w:t>ання</w:t>
      </w:r>
      <w:r w:rsidR="0001140B" w:rsidRPr="00316BE0">
        <w:rPr>
          <w:sz w:val="27"/>
          <w:szCs w:val="27"/>
          <w:lang w:val="uk-UA"/>
        </w:rPr>
        <w:t xml:space="preserve"> на</w:t>
      </w:r>
      <w:r w:rsidR="00A8336F" w:rsidRPr="00316BE0">
        <w:rPr>
          <w:sz w:val="27"/>
          <w:szCs w:val="27"/>
          <w:lang w:val="uk-UA"/>
        </w:rPr>
        <w:t>д неповнолітньою дитиною</w:t>
      </w:r>
      <w:r w:rsidR="0001140B" w:rsidRPr="00316BE0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  <w:lang w:val="uk-UA"/>
        </w:rPr>
        <w:t xml:space="preserve"> року народження</w:t>
      </w:r>
      <w:r w:rsidR="00A8336F" w:rsidRPr="00316BE0">
        <w:rPr>
          <w:sz w:val="27"/>
          <w:szCs w:val="27"/>
          <w:lang w:val="uk-UA"/>
        </w:rPr>
        <w:t>, який має статус дитини, позбавленої батьківського піклування (розпорядження голови Конотопської районної державної адміністрації від 13.10.2020 року №284)</w:t>
      </w:r>
      <w:r w:rsidR="0001140B" w:rsidRPr="00316BE0">
        <w:rPr>
          <w:sz w:val="27"/>
          <w:szCs w:val="27"/>
          <w:lang w:val="uk-UA"/>
        </w:rPr>
        <w:t xml:space="preserve"> та встановлення опіки над малолітньою дитиною </w:t>
      </w:r>
      <w:r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  <w:lang w:val="uk-UA"/>
        </w:rPr>
        <w:t xml:space="preserve"> року народження, </w:t>
      </w:r>
      <w:r w:rsidR="00A8336F" w:rsidRPr="00316BE0">
        <w:rPr>
          <w:sz w:val="27"/>
          <w:szCs w:val="27"/>
          <w:lang w:val="uk-UA"/>
        </w:rPr>
        <w:t xml:space="preserve">яка має статус дитини – позбавленої батьківського піклування </w:t>
      </w:r>
      <w:r w:rsidR="0001140B" w:rsidRPr="00316BE0">
        <w:rPr>
          <w:sz w:val="27"/>
          <w:szCs w:val="27"/>
          <w:lang w:val="uk-UA"/>
        </w:rPr>
        <w:t>(</w:t>
      </w:r>
      <w:r w:rsidR="00A8336F" w:rsidRPr="00316BE0">
        <w:rPr>
          <w:sz w:val="27"/>
          <w:szCs w:val="27"/>
          <w:lang w:val="uk-UA"/>
        </w:rPr>
        <w:t>розпорядження голови Конотопської районної державної адміністрації від 05.08.2020 року №217</w:t>
      </w:r>
      <w:r w:rsidR="0001140B" w:rsidRPr="00316BE0">
        <w:rPr>
          <w:sz w:val="27"/>
          <w:szCs w:val="27"/>
          <w:lang w:val="uk-UA"/>
        </w:rPr>
        <w:t>).</w:t>
      </w:r>
    </w:p>
    <w:p w:rsidR="0001140B" w:rsidRPr="00316BE0" w:rsidRDefault="008C2993" w:rsidP="008C2993">
      <w:pPr>
        <w:tabs>
          <w:tab w:val="left" w:pos="0"/>
          <w:tab w:val="left" w:pos="9600"/>
        </w:tabs>
        <w:ind w:firstLine="709"/>
        <w:jc w:val="both"/>
        <w:rPr>
          <w:bCs/>
          <w:iCs/>
          <w:color w:val="424242"/>
          <w:sz w:val="27"/>
          <w:szCs w:val="27"/>
          <w:u w:val="single"/>
          <w:lang w:val="uk-UA"/>
        </w:rPr>
      </w:pPr>
      <w:r w:rsidRPr="00316BE0">
        <w:rPr>
          <w:sz w:val="27"/>
          <w:szCs w:val="27"/>
          <w:lang w:val="uk-UA"/>
        </w:rPr>
        <w:t>Розглянувши заяву та всі інші подані відділу документи, в</w:t>
      </w:r>
      <w:r w:rsidR="0001140B" w:rsidRPr="00316BE0">
        <w:rPr>
          <w:sz w:val="27"/>
          <w:szCs w:val="27"/>
          <w:lang w:val="uk-UA"/>
        </w:rPr>
        <w:t xml:space="preserve">становлено, що </w:t>
      </w:r>
      <w:r w:rsidR="00F95EE3"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  <w:lang w:val="uk-UA"/>
        </w:rPr>
        <w:t xml:space="preserve">, </w:t>
      </w:r>
      <w:r w:rsidR="00F95EE3">
        <w:rPr>
          <w:sz w:val="27"/>
          <w:szCs w:val="27"/>
          <w:lang w:val="uk-UA"/>
        </w:rPr>
        <w:t>ХХХ</w:t>
      </w:r>
      <w:r w:rsidRPr="00316BE0">
        <w:rPr>
          <w:sz w:val="27"/>
          <w:szCs w:val="27"/>
          <w:lang w:val="uk-UA"/>
        </w:rPr>
        <w:t xml:space="preserve"> </w:t>
      </w:r>
      <w:r w:rsidR="0001140B" w:rsidRPr="00316BE0">
        <w:rPr>
          <w:sz w:val="27"/>
          <w:szCs w:val="27"/>
          <w:lang w:val="uk-UA"/>
        </w:rPr>
        <w:t xml:space="preserve">року </w:t>
      </w:r>
      <w:r w:rsidRPr="00316BE0">
        <w:rPr>
          <w:sz w:val="27"/>
          <w:szCs w:val="27"/>
          <w:lang w:val="uk-UA"/>
        </w:rPr>
        <w:t xml:space="preserve">народження (паспорт громадянки </w:t>
      </w:r>
      <w:r w:rsidR="0001140B" w:rsidRPr="00316BE0">
        <w:rPr>
          <w:sz w:val="27"/>
          <w:szCs w:val="27"/>
          <w:lang w:val="uk-UA"/>
        </w:rPr>
        <w:t>України</w:t>
      </w:r>
      <w:r w:rsidRPr="00316BE0">
        <w:rPr>
          <w:sz w:val="27"/>
          <w:szCs w:val="27"/>
          <w:lang w:val="uk-UA"/>
        </w:rPr>
        <w:t xml:space="preserve"> серія </w:t>
      </w:r>
      <w:r w:rsidR="00F95EE3"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  <w:lang w:val="uk-UA"/>
        </w:rPr>
        <w:t xml:space="preserve">, </w:t>
      </w:r>
      <w:r w:rsidRPr="00316BE0">
        <w:rPr>
          <w:sz w:val="27"/>
          <w:szCs w:val="27"/>
          <w:lang w:val="uk-UA"/>
        </w:rPr>
        <w:t xml:space="preserve">виданий Конотопським МВ УМВС України в Сумській області від </w:t>
      </w:r>
      <w:r w:rsidR="00F95EE3">
        <w:rPr>
          <w:sz w:val="27"/>
          <w:szCs w:val="27"/>
          <w:lang w:val="uk-UA"/>
        </w:rPr>
        <w:t>ХХХ</w:t>
      </w:r>
      <w:r w:rsidRPr="00316BE0">
        <w:rPr>
          <w:sz w:val="27"/>
          <w:szCs w:val="27"/>
          <w:lang w:val="uk-UA"/>
        </w:rPr>
        <w:t xml:space="preserve"> року), зареєстрована</w:t>
      </w:r>
      <w:r w:rsidR="0001140B" w:rsidRPr="00316BE0">
        <w:rPr>
          <w:sz w:val="27"/>
          <w:szCs w:val="27"/>
          <w:lang w:val="uk-UA"/>
        </w:rPr>
        <w:t xml:space="preserve"> та проживає за адресою: </w:t>
      </w:r>
      <w:r w:rsidR="00F95EE3"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  <w:lang w:val="uk-UA"/>
        </w:rPr>
        <w:t>.</w:t>
      </w:r>
    </w:p>
    <w:p w:rsidR="0001140B" w:rsidRPr="00316BE0" w:rsidRDefault="0001140B" w:rsidP="0001140B">
      <w:pPr>
        <w:jc w:val="both"/>
        <w:rPr>
          <w:sz w:val="27"/>
          <w:szCs w:val="27"/>
          <w:lang w:val="uk-UA"/>
        </w:rPr>
      </w:pPr>
      <w:r w:rsidRPr="00316BE0">
        <w:rPr>
          <w:rFonts w:ascii="Calibri" w:hAnsi="Calibri" w:cs="Calibri"/>
          <w:sz w:val="27"/>
          <w:szCs w:val="27"/>
          <w:lang w:val="uk-UA"/>
        </w:rPr>
        <w:tab/>
      </w:r>
      <w:r w:rsidR="008C2993" w:rsidRPr="00316BE0">
        <w:rPr>
          <w:sz w:val="27"/>
          <w:szCs w:val="27"/>
          <w:lang w:val="uk-UA"/>
        </w:rPr>
        <w:t>Не працює,</w:t>
      </w:r>
      <w:r w:rsidR="008C2993" w:rsidRPr="00316BE0">
        <w:rPr>
          <w:rFonts w:ascii="Calibri" w:hAnsi="Calibri" w:cs="Calibri"/>
          <w:sz w:val="27"/>
          <w:szCs w:val="27"/>
          <w:lang w:val="uk-UA"/>
        </w:rPr>
        <w:t xml:space="preserve"> </w:t>
      </w:r>
      <w:r w:rsidR="008C2993" w:rsidRPr="00316BE0">
        <w:rPr>
          <w:sz w:val="27"/>
          <w:szCs w:val="27"/>
          <w:lang w:val="uk-UA"/>
        </w:rPr>
        <w:t xml:space="preserve">але має дохід від реалізації сільськогосподарської продукції. Чоловік </w:t>
      </w:r>
      <w:r w:rsidR="00F95EE3">
        <w:rPr>
          <w:sz w:val="27"/>
          <w:szCs w:val="27"/>
          <w:lang w:val="uk-UA"/>
        </w:rPr>
        <w:t>ХХХ</w:t>
      </w:r>
      <w:r w:rsidR="008C2993" w:rsidRPr="00316BE0">
        <w:rPr>
          <w:sz w:val="27"/>
          <w:szCs w:val="27"/>
          <w:lang w:val="uk-UA"/>
        </w:rPr>
        <w:t xml:space="preserve"> працює в ТОВ </w:t>
      </w:r>
      <w:r w:rsidR="00F95EE3">
        <w:rPr>
          <w:sz w:val="27"/>
          <w:szCs w:val="27"/>
          <w:lang w:val="uk-UA"/>
        </w:rPr>
        <w:t>ХХХ</w:t>
      </w:r>
      <w:r w:rsidR="008C2993" w:rsidRPr="00316BE0">
        <w:rPr>
          <w:sz w:val="27"/>
          <w:szCs w:val="27"/>
          <w:lang w:val="uk-UA"/>
        </w:rPr>
        <w:t xml:space="preserve"> та має достатній дохід забезпечити дітей. (довідка про доходи за 6 місяців)</w:t>
      </w:r>
    </w:p>
    <w:p w:rsidR="0001140B" w:rsidRPr="00316BE0" w:rsidRDefault="0001140B" w:rsidP="0001140B">
      <w:pPr>
        <w:jc w:val="both"/>
        <w:rPr>
          <w:sz w:val="27"/>
          <w:szCs w:val="27"/>
        </w:rPr>
      </w:pPr>
      <w:r w:rsidRPr="00316BE0">
        <w:rPr>
          <w:sz w:val="27"/>
          <w:szCs w:val="27"/>
          <w:lang w:val="uk-UA"/>
        </w:rPr>
        <w:tab/>
      </w:r>
      <w:r w:rsidRPr="00316BE0">
        <w:rPr>
          <w:sz w:val="27"/>
          <w:szCs w:val="27"/>
        </w:rPr>
        <w:t xml:space="preserve">До </w:t>
      </w:r>
      <w:proofErr w:type="spellStart"/>
      <w:r w:rsidRPr="00316BE0">
        <w:rPr>
          <w:sz w:val="27"/>
          <w:szCs w:val="27"/>
        </w:rPr>
        <w:t>адміністративної</w:t>
      </w:r>
      <w:proofErr w:type="spellEnd"/>
      <w:r w:rsidRPr="00316BE0">
        <w:rPr>
          <w:sz w:val="27"/>
          <w:szCs w:val="27"/>
        </w:rPr>
        <w:t xml:space="preserve"> та </w:t>
      </w:r>
      <w:proofErr w:type="spellStart"/>
      <w:r w:rsidRPr="00316BE0">
        <w:rPr>
          <w:sz w:val="27"/>
          <w:szCs w:val="27"/>
        </w:rPr>
        <w:t>кримінальної</w:t>
      </w:r>
      <w:proofErr w:type="spellEnd"/>
      <w:r w:rsidRPr="00316BE0">
        <w:rPr>
          <w:sz w:val="27"/>
          <w:szCs w:val="27"/>
        </w:rPr>
        <w:t xml:space="preserve"> </w:t>
      </w:r>
      <w:proofErr w:type="spellStart"/>
      <w:r w:rsidR="008C2993" w:rsidRPr="00316BE0">
        <w:rPr>
          <w:sz w:val="27"/>
          <w:szCs w:val="27"/>
        </w:rPr>
        <w:t>відповідальності</w:t>
      </w:r>
      <w:proofErr w:type="spellEnd"/>
      <w:r w:rsidR="008C2993" w:rsidRPr="00316BE0">
        <w:rPr>
          <w:sz w:val="27"/>
          <w:szCs w:val="27"/>
        </w:rPr>
        <w:t xml:space="preserve"> не </w:t>
      </w:r>
      <w:proofErr w:type="spellStart"/>
      <w:r w:rsidR="008C2993" w:rsidRPr="00316BE0">
        <w:rPr>
          <w:sz w:val="27"/>
          <w:szCs w:val="27"/>
        </w:rPr>
        <w:t>притягувалась</w:t>
      </w:r>
      <w:proofErr w:type="spellEnd"/>
      <w:r w:rsidR="00316BE0" w:rsidRPr="00316BE0">
        <w:rPr>
          <w:sz w:val="27"/>
          <w:szCs w:val="27"/>
        </w:rPr>
        <w:t xml:space="preserve">, правила </w:t>
      </w:r>
      <w:proofErr w:type="spellStart"/>
      <w:r w:rsidR="00316BE0" w:rsidRPr="00316BE0">
        <w:rPr>
          <w:sz w:val="27"/>
          <w:szCs w:val="27"/>
        </w:rPr>
        <w:t>поведінки</w:t>
      </w:r>
      <w:proofErr w:type="spellEnd"/>
      <w:r w:rsidR="00316BE0" w:rsidRPr="00316BE0">
        <w:rPr>
          <w:sz w:val="27"/>
          <w:szCs w:val="27"/>
        </w:rPr>
        <w:t xml:space="preserve"> не </w:t>
      </w:r>
      <w:proofErr w:type="spellStart"/>
      <w:r w:rsidR="00316BE0" w:rsidRPr="00316BE0">
        <w:rPr>
          <w:sz w:val="27"/>
          <w:szCs w:val="27"/>
        </w:rPr>
        <w:t>порушувала</w:t>
      </w:r>
      <w:proofErr w:type="spellEnd"/>
      <w:r w:rsidRPr="00316BE0">
        <w:rPr>
          <w:sz w:val="27"/>
          <w:szCs w:val="27"/>
        </w:rPr>
        <w:t xml:space="preserve">. </w:t>
      </w:r>
    </w:p>
    <w:p w:rsidR="0001140B" w:rsidRPr="00316BE0" w:rsidRDefault="0001140B" w:rsidP="0001140B">
      <w:pPr>
        <w:jc w:val="both"/>
        <w:rPr>
          <w:sz w:val="27"/>
          <w:szCs w:val="27"/>
        </w:rPr>
      </w:pPr>
      <w:r w:rsidRPr="00316BE0">
        <w:rPr>
          <w:sz w:val="27"/>
          <w:szCs w:val="27"/>
        </w:rPr>
        <w:tab/>
      </w:r>
      <w:r w:rsidR="00F95EE3">
        <w:rPr>
          <w:sz w:val="27"/>
          <w:szCs w:val="27"/>
          <w:lang w:val="uk-UA"/>
        </w:rPr>
        <w:t>ХХХ</w:t>
      </w:r>
      <w:r w:rsidR="008C2993" w:rsidRPr="00316BE0">
        <w:rPr>
          <w:sz w:val="27"/>
          <w:szCs w:val="27"/>
        </w:rPr>
        <w:t xml:space="preserve"> </w:t>
      </w:r>
      <w:proofErr w:type="spellStart"/>
      <w:r w:rsidR="008C2993" w:rsidRPr="00316BE0">
        <w:rPr>
          <w:sz w:val="27"/>
          <w:szCs w:val="27"/>
        </w:rPr>
        <w:t>пройшла</w:t>
      </w:r>
      <w:proofErr w:type="spellEnd"/>
      <w:r w:rsidR="008C2993" w:rsidRPr="00316BE0">
        <w:rPr>
          <w:sz w:val="27"/>
          <w:szCs w:val="27"/>
        </w:rPr>
        <w:t xml:space="preserve"> </w:t>
      </w:r>
      <w:proofErr w:type="spellStart"/>
      <w:r w:rsidRPr="00316BE0">
        <w:rPr>
          <w:sz w:val="27"/>
          <w:szCs w:val="27"/>
        </w:rPr>
        <w:t>поглиблений</w:t>
      </w:r>
      <w:proofErr w:type="spellEnd"/>
      <w:r w:rsidRPr="00316BE0">
        <w:rPr>
          <w:sz w:val="27"/>
          <w:szCs w:val="27"/>
        </w:rPr>
        <w:t xml:space="preserve"> </w:t>
      </w:r>
      <w:proofErr w:type="spellStart"/>
      <w:r w:rsidRPr="00316BE0">
        <w:rPr>
          <w:sz w:val="27"/>
          <w:szCs w:val="27"/>
        </w:rPr>
        <w:t>медичний</w:t>
      </w:r>
      <w:proofErr w:type="spellEnd"/>
      <w:r w:rsidRPr="00316BE0">
        <w:rPr>
          <w:sz w:val="27"/>
          <w:szCs w:val="27"/>
        </w:rPr>
        <w:t xml:space="preserve"> </w:t>
      </w:r>
      <w:proofErr w:type="spellStart"/>
      <w:r w:rsidRPr="00316BE0">
        <w:rPr>
          <w:sz w:val="27"/>
          <w:szCs w:val="27"/>
        </w:rPr>
        <w:t>огляд</w:t>
      </w:r>
      <w:proofErr w:type="spellEnd"/>
      <w:r w:rsidRPr="00316BE0">
        <w:rPr>
          <w:sz w:val="27"/>
          <w:szCs w:val="27"/>
        </w:rPr>
        <w:t xml:space="preserve">, за результатами </w:t>
      </w:r>
      <w:proofErr w:type="spellStart"/>
      <w:r w:rsidRPr="00316BE0">
        <w:rPr>
          <w:sz w:val="27"/>
          <w:szCs w:val="27"/>
        </w:rPr>
        <w:t>якого</w:t>
      </w:r>
      <w:proofErr w:type="spellEnd"/>
      <w:r w:rsidRPr="00316BE0">
        <w:rPr>
          <w:sz w:val="27"/>
          <w:szCs w:val="27"/>
        </w:rPr>
        <w:t xml:space="preserve"> </w:t>
      </w:r>
      <w:proofErr w:type="spellStart"/>
      <w:r w:rsidRPr="00316BE0">
        <w:rPr>
          <w:sz w:val="27"/>
          <w:szCs w:val="27"/>
        </w:rPr>
        <w:t>може</w:t>
      </w:r>
      <w:proofErr w:type="spellEnd"/>
      <w:r w:rsidRPr="00316BE0">
        <w:rPr>
          <w:sz w:val="27"/>
          <w:szCs w:val="27"/>
        </w:rPr>
        <w:t xml:space="preserve"> бути </w:t>
      </w:r>
      <w:proofErr w:type="spellStart"/>
      <w:r w:rsidRPr="00316BE0">
        <w:rPr>
          <w:sz w:val="27"/>
          <w:szCs w:val="27"/>
        </w:rPr>
        <w:t>опікуном</w:t>
      </w:r>
      <w:proofErr w:type="spellEnd"/>
      <w:r w:rsidRPr="00316BE0">
        <w:rPr>
          <w:sz w:val="27"/>
          <w:szCs w:val="27"/>
        </w:rPr>
        <w:t xml:space="preserve">. На </w:t>
      </w:r>
      <w:proofErr w:type="spellStart"/>
      <w:r w:rsidRPr="00316BE0">
        <w:rPr>
          <w:sz w:val="27"/>
          <w:szCs w:val="27"/>
        </w:rPr>
        <w:t>обліку</w:t>
      </w:r>
      <w:proofErr w:type="spellEnd"/>
      <w:r w:rsidRPr="00316BE0">
        <w:rPr>
          <w:sz w:val="27"/>
          <w:szCs w:val="27"/>
        </w:rPr>
        <w:t xml:space="preserve"> у </w:t>
      </w:r>
      <w:proofErr w:type="spellStart"/>
      <w:r w:rsidRPr="00316BE0">
        <w:rPr>
          <w:sz w:val="27"/>
          <w:szCs w:val="27"/>
        </w:rPr>
        <w:t>лікаря</w:t>
      </w:r>
      <w:proofErr w:type="spellEnd"/>
      <w:r w:rsidRPr="00316BE0">
        <w:rPr>
          <w:sz w:val="27"/>
          <w:szCs w:val="27"/>
        </w:rPr>
        <w:t xml:space="preserve">-нарколога та </w:t>
      </w:r>
      <w:proofErr w:type="spellStart"/>
      <w:r w:rsidRPr="00316BE0">
        <w:rPr>
          <w:sz w:val="27"/>
          <w:szCs w:val="27"/>
        </w:rPr>
        <w:t>лікаря-психіатра</w:t>
      </w:r>
      <w:proofErr w:type="spellEnd"/>
      <w:r w:rsidRPr="00316BE0">
        <w:rPr>
          <w:sz w:val="27"/>
          <w:szCs w:val="27"/>
        </w:rPr>
        <w:t xml:space="preserve"> не </w:t>
      </w:r>
      <w:proofErr w:type="spellStart"/>
      <w:r w:rsidRPr="00316BE0">
        <w:rPr>
          <w:sz w:val="27"/>
          <w:szCs w:val="27"/>
        </w:rPr>
        <w:t>перебуває</w:t>
      </w:r>
      <w:proofErr w:type="spellEnd"/>
      <w:r w:rsidRPr="00316BE0">
        <w:rPr>
          <w:sz w:val="27"/>
          <w:szCs w:val="27"/>
        </w:rPr>
        <w:t>.</w:t>
      </w:r>
    </w:p>
    <w:p w:rsidR="0001140B" w:rsidRPr="00316BE0" w:rsidRDefault="0001140B" w:rsidP="0001140B">
      <w:pPr>
        <w:jc w:val="both"/>
        <w:rPr>
          <w:sz w:val="27"/>
          <w:szCs w:val="27"/>
        </w:rPr>
      </w:pPr>
      <w:r w:rsidRPr="00316BE0">
        <w:rPr>
          <w:sz w:val="27"/>
          <w:szCs w:val="27"/>
        </w:rPr>
        <w:tab/>
      </w:r>
      <w:proofErr w:type="spellStart"/>
      <w:r w:rsidRPr="00316BE0">
        <w:rPr>
          <w:sz w:val="27"/>
          <w:szCs w:val="27"/>
        </w:rPr>
        <w:t>Проживає</w:t>
      </w:r>
      <w:proofErr w:type="spellEnd"/>
      <w:r w:rsidRPr="00316BE0">
        <w:rPr>
          <w:sz w:val="27"/>
          <w:szCs w:val="27"/>
        </w:rPr>
        <w:t xml:space="preserve"> у приватному </w:t>
      </w:r>
      <w:proofErr w:type="spellStart"/>
      <w:r w:rsidRPr="00316BE0">
        <w:rPr>
          <w:sz w:val="27"/>
          <w:szCs w:val="27"/>
        </w:rPr>
        <w:t>будинку</w:t>
      </w:r>
      <w:proofErr w:type="spellEnd"/>
      <w:r w:rsidRPr="00316BE0">
        <w:rPr>
          <w:sz w:val="27"/>
          <w:szCs w:val="27"/>
        </w:rPr>
        <w:t xml:space="preserve"> разом з </w:t>
      </w:r>
      <w:r w:rsidR="008C2993" w:rsidRPr="00316BE0">
        <w:rPr>
          <w:sz w:val="27"/>
          <w:szCs w:val="27"/>
          <w:lang w:val="uk-UA"/>
        </w:rPr>
        <w:t xml:space="preserve">чоловіком </w:t>
      </w:r>
      <w:r w:rsidR="00F95EE3">
        <w:rPr>
          <w:sz w:val="27"/>
          <w:szCs w:val="27"/>
          <w:lang w:val="uk-UA"/>
        </w:rPr>
        <w:t>ХХХ</w:t>
      </w:r>
      <w:r w:rsidR="00323EE6">
        <w:rPr>
          <w:sz w:val="27"/>
          <w:szCs w:val="27"/>
        </w:rPr>
        <w:t xml:space="preserve"> та </w:t>
      </w:r>
      <w:proofErr w:type="spellStart"/>
      <w:r w:rsidR="00323EE6">
        <w:rPr>
          <w:sz w:val="27"/>
          <w:szCs w:val="27"/>
        </w:rPr>
        <w:t>двома</w:t>
      </w:r>
      <w:proofErr w:type="spellEnd"/>
      <w:r w:rsidR="00323EE6">
        <w:rPr>
          <w:sz w:val="27"/>
          <w:szCs w:val="27"/>
        </w:rPr>
        <w:t xml:space="preserve"> </w:t>
      </w:r>
      <w:proofErr w:type="spellStart"/>
      <w:r w:rsidR="00323EE6">
        <w:rPr>
          <w:sz w:val="27"/>
          <w:szCs w:val="27"/>
        </w:rPr>
        <w:t>повнолітніми</w:t>
      </w:r>
      <w:proofErr w:type="spellEnd"/>
      <w:r w:rsidR="00323EE6">
        <w:rPr>
          <w:sz w:val="27"/>
          <w:szCs w:val="27"/>
        </w:rPr>
        <w:t xml:space="preserve"> </w:t>
      </w:r>
      <w:proofErr w:type="spellStart"/>
      <w:r w:rsidR="00323EE6">
        <w:rPr>
          <w:sz w:val="27"/>
          <w:szCs w:val="27"/>
        </w:rPr>
        <w:t>доньками</w:t>
      </w:r>
      <w:proofErr w:type="spellEnd"/>
      <w:r w:rsidR="00323EE6">
        <w:rPr>
          <w:sz w:val="27"/>
          <w:szCs w:val="27"/>
        </w:rPr>
        <w:t>.</w:t>
      </w:r>
    </w:p>
    <w:p w:rsidR="0001140B" w:rsidRPr="00316BE0" w:rsidRDefault="008C2993" w:rsidP="0001140B">
      <w:pPr>
        <w:jc w:val="both"/>
        <w:rPr>
          <w:sz w:val="27"/>
          <w:szCs w:val="27"/>
          <w:highlight w:val="yellow"/>
        </w:rPr>
      </w:pPr>
      <w:r w:rsidRPr="00316BE0">
        <w:rPr>
          <w:sz w:val="27"/>
          <w:szCs w:val="27"/>
        </w:rPr>
        <w:tab/>
      </w:r>
      <w:proofErr w:type="spellStart"/>
      <w:r w:rsidRPr="00316BE0">
        <w:rPr>
          <w:sz w:val="27"/>
          <w:szCs w:val="27"/>
        </w:rPr>
        <w:t>Будинок</w:t>
      </w:r>
      <w:proofErr w:type="spellEnd"/>
      <w:r w:rsidRPr="00316BE0">
        <w:rPr>
          <w:sz w:val="27"/>
          <w:szCs w:val="27"/>
        </w:rPr>
        <w:t xml:space="preserve"> </w:t>
      </w:r>
      <w:proofErr w:type="spellStart"/>
      <w:r w:rsidRPr="00316BE0">
        <w:rPr>
          <w:sz w:val="27"/>
          <w:szCs w:val="27"/>
        </w:rPr>
        <w:t>належить</w:t>
      </w:r>
      <w:proofErr w:type="spellEnd"/>
      <w:r w:rsidRPr="00316BE0">
        <w:rPr>
          <w:sz w:val="27"/>
          <w:szCs w:val="27"/>
        </w:rPr>
        <w:t xml:space="preserve"> </w:t>
      </w:r>
      <w:r w:rsidR="0001140B" w:rsidRPr="00316BE0">
        <w:rPr>
          <w:sz w:val="27"/>
          <w:szCs w:val="27"/>
        </w:rPr>
        <w:t xml:space="preserve">на </w:t>
      </w:r>
      <w:proofErr w:type="spellStart"/>
      <w:r w:rsidR="0001140B" w:rsidRPr="00316BE0">
        <w:rPr>
          <w:sz w:val="27"/>
          <w:szCs w:val="27"/>
        </w:rPr>
        <w:t>праві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приватної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власності</w:t>
      </w:r>
      <w:proofErr w:type="spellEnd"/>
      <w:r w:rsidRPr="00316BE0">
        <w:rPr>
          <w:sz w:val="27"/>
          <w:szCs w:val="27"/>
          <w:lang w:val="uk-UA"/>
        </w:rPr>
        <w:t xml:space="preserve"> чоловіку </w:t>
      </w:r>
      <w:r w:rsidR="00F95EE3"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</w:rPr>
        <w:t xml:space="preserve">, </w:t>
      </w:r>
      <w:proofErr w:type="spellStart"/>
      <w:r w:rsidR="0001140B" w:rsidRPr="00316BE0">
        <w:rPr>
          <w:sz w:val="27"/>
          <w:szCs w:val="27"/>
        </w:rPr>
        <w:t>відповідно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gramStart"/>
      <w:r w:rsidR="0001140B" w:rsidRPr="00316BE0">
        <w:rPr>
          <w:sz w:val="27"/>
          <w:szCs w:val="27"/>
        </w:rPr>
        <w:t xml:space="preserve">до </w:t>
      </w:r>
      <w:r w:rsidRPr="00316BE0">
        <w:rPr>
          <w:sz w:val="27"/>
          <w:szCs w:val="27"/>
          <w:lang w:val="uk-UA"/>
        </w:rPr>
        <w:t>договору</w:t>
      </w:r>
      <w:proofErr w:type="gramEnd"/>
      <w:r w:rsidRPr="00316BE0">
        <w:rPr>
          <w:sz w:val="27"/>
          <w:szCs w:val="27"/>
          <w:lang w:val="uk-UA"/>
        </w:rPr>
        <w:t xml:space="preserve"> купівлі – продажу квартири</w:t>
      </w:r>
      <w:r w:rsidR="0001140B" w:rsidRPr="00316BE0">
        <w:rPr>
          <w:sz w:val="27"/>
          <w:szCs w:val="27"/>
        </w:rPr>
        <w:t xml:space="preserve">. </w:t>
      </w:r>
      <w:proofErr w:type="spellStart"/>
      <w:r w:rsidR="0001140B" w:rsidRPr="00316BE0">
        <w:rPr>
          <w:sz w:val="27"/>
          <w:szCs w:val="27"/>
        </w:rPr>
        <w:t>Санітарний</w:t>
      </w:r>
      <w:proofErr w:type="spellEnd"/>
      <w:r w:rsidR="0001140B" w:rsidRPr="00316BE0">
        <w:rPr>
          <w:sz w:val="27"/>
          <w:szCs w:val="27"/>
        </w:rPr>
        <w:t xml:space="preserve"> стан </w:t>
      </w:r>
      <w:proofErr w:type="spellStart"/>
      <w:r w:rsidR="0001140B" w:rsidRPr="00316BE0">
        <w:rPr>
          <w:sz w:val="27"/>
          <w:szCs w:val="27"/>
        </w:rPr>
        <w:t>житлового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приміщення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більш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ніж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задовільний</w:t>
      </w:r>
      <w:proofErr w:type="spellEnd"/>
      <w:r w:rsidR="0001140B" w:rsidRPr="00316BE0">
        <w:rPr>
          <w:sz w:val="27"/>
          <w:szCs w:val="27"/>
        </w:rPr>
        <w:t xml:space="preserve">. </w:t>
      </w:r>
      <w:proofErr w:type="spellStart"/>
      <w:r w:rsidR="0001140B" w:rsidRPr="00316BE0">
        <w:rPr>
          <w:sz w:val="27"/>
          <w:szCs w:val="27"/>
        </w:rPr>
        <w:t>Будинок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просторий</w:t>
      </w:r>
      <w:proofErr w:type="spellEnd"/>
      <w:r w:rsidR="0001140B" w:rsidRPr="00316BE0">
        <w:rPr>
          <w:sz w:val="27"/>
          <w:szCs w:val="27"/>
        </w:rPr>
        <w:t xml:space="preserve">, </w:t>
      </w:r>
      <w:proofErr w:type="spellStart"/>
      <w:r w:rsidR="0001140B" w:rsidRPr="00316BE0">
        <w:rPr>
          <w:sz w:val="27"/>
          <w:szCs w:val="27"/>
        </w:rPr>
        <w:t>світлий</w:t>
      </w:r>
      <w:proofErr w:type="spellEnd"/>
      <w:r w:rsidR="0001140B" w:rsidRPr="00316BE0">
        <w:rPr>
          <w:sz w:val="27"/>
          <w:szCs w:val="27"/>
        </w:rPr>
        <w:t xml:space="preserve">, </w:t>
      </w:r>
      <w:proofErr w:type="spellStart"/>
      <w:r w:rsidR="0001140B" w:rsidRPr="00316BE0">
        <w:rPr>
          <w:sz w:val="27"/>
          <w:szCs w:val="27"/>
        </w:rPr>
        <w:t>повністю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вмебльований</w:t>
      </w:r>
      <w:proofErr w:type="spellEnd"/>
      <w:r w:rsidR="0001140B" w:rsidRPr="00316BE0">
        <w:rPr>
          <w:sz w:val="27"/>
          <w:szCs w:val="27"/>
        </w:rPr>
        <w:t xml:space="preserve">. У </w:t>
      </w:r>
      <w:proofErr w:type="spellStart"/>
      <w:r w:rsidR="0001140B" w:rsidRPr="00316BE0">
        <w:rPr>
          <w:sz w:val="27"/>
          <w:szCs w:val="27"/>
        </w:rPr>
        <w:t>користуванні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багато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побутової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техніки</w:t>
      </w:r>
      <w:proofErr w:type="spellEnd"/>
      <w:r w:rsidR="0001140B" w:rsidRPr="00316BE0">
        <w:rPr>
          <w:sz w:val="27"/>
          <w:szCs w:val="27"/>
        </w:rPr>
        <w:t>. Для д</w:t>
      </w:r>
      <w:r w:rsidRPr="00316BE0">
        <w:rPr>
          <w:sz w:val="27"/>
          <w:szCs w:val="27"/>
        </w:rPr>
        <w:t>ітей</w:t>
      </w:r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організоване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комфортне</w:t>
      </w:r>
      <w:proofErr w:type="spellEnd"/>
      <w:r w:rsidR="0001140B" w:rsidRPr="00316BE0">
        <w:rPr>
          <w:sz w:val="27"/>
          <w:szCs w:val="27"/>
        </w:rPr>
        <w:t xml:space="preserve"> та </w:t>
      </w:r>
      <w:proofErr w:type="spellStart"/>
      <w:r w:rsidR="0001140B" w:rsidRPr="00316BE0">
        <w:rPr>
          <w:sz w:val="27"/>
          <w:szCs w:val="27"/>
        </w:rPr>
        <w:t>безпечне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місце</w:t>
      </w:r>
      <w:proofErr w:type="spellEnd"/>
      <w:r w:rsidR="0001140B" w:rsidRPr="00316BE0">
        <w:rPr>
          <w:sz w:val="27"/>
          <w:szCs w:val="27"/>
        </w:rPr>
        <w:t xml:space="preserve"> для </w:t>
      </w:r>
      <w:proofErr w:type="spellStart"/>
      <w:r w:rsidR="0001140B" w:rsidRPr="00316BE0">
        <w:rPr>
          <w:sz w:val="27"/>
          <w:szCs w:val="27"/>
        </w:rPr>
        <w:t>проживання</w:t>
      </w:r>
      <w:proofErr w:type="spellEnd"/>
      <w:r w:rsidR="0001140B" w:rsidRPr="00316BE0">
        <w:rPr>
          <w:sz w:val="27"/>
          <w:szCs w:val="27"/>
        </w:rPr>
        <w:t xml:space="preserve">, </w:t>
      </w:r>
      <w:proofErr w:type="spellStart"/>
      <w:r w:rsidR="0001140B" w:rsidRPr="00316BE0">
        <w:rPr>
          <w:sz w:val="27"/>
          <w:szCs w:val="27"/>
        </w:rPr>
        <w:t>навчання</w:t>
      </w:r>
      <w:proofErr w:type="spellEnd"/>
      <w:r w:rsidR="0001140B" w:rsidRPr="00316BE0">
        <w:rPr>
          <w:sz w:val="27"/>
          <w:szCs w:val="27"/>
        </w:rPr>
        <w:t xml:space="preserve">, </w:t>
      </w:r>
      <w:proofErr w:type="spellStart"/>
      <w:r w:rsidR="0001140B" w:rsidRPr="00316BE0">
        <w:rPr>
          <w:sz w:val="27"/>
          <w:szCs w:val="27"/>
        </w:rPr>
        <w:t>розвитку</w:t>
      </w:r>
      <w:proofErr w:type="spellEnd"/>
      <w:r w:rsidR="0001140B" w:rsidRPr="00316BE0">
        <w:rPr>
          <w:sz w:val="27"/>
          <w:szCs w:val="27"/>
        </w:rPr>
        <w:t xml:space="preserve"> та </w:t>
      </w:r>
      <w:proofErr w:type="spellStart"/>
      <w:r w:rsidR="0001140B" w:rsidRPr="00316BE0">
        <w:rPr>
          <w:sz w:val="27"/>
          <w:szCs w:val="27"/>
        </w:rPr>
        <w:t>проведення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дозвілля</w:t>
      </w:r>
      <w:proofErr w:type="spellEnd"/>
      <w:r w:rsidR="0001140B" w:rsidRPr="00316BE0">
        <w:rPr>
          <w:sz w:val="27"/>
          <w:szCs w:val="27"/>
        </w:rPr>
        <w:t xml:space="preserve">. </w:t>
      </w:r>
      <w:proofErr w:type="spellStart"/>
      <w:r w:rsidR="0001140B" w:rsidRPr="00316BE0">
        <w:rPr>
          <w:sz w:val="27"/>
          <w:szCs w:val="27"/>
        </w:rPr>
        <w:t>Сім'я</w:t>
      </w:r>
      <w:proofErr w:type="spellEnd"/>
      <w:r w:rsidRPr="00316BE0">
        <w:rPr>
          <w:sz w:val="27"/>
          <w:szCs w:val="27"/>
        </w:rPr>
        <w:t xml:space="preserve"> </w:t>
      </w:r>
      <w:proofErr w:type="spellStart"/>
      <w:r w:rsidRPr="00316BE0">
        <w:rPr>
          <w:sz w:val="27"/>
          <w:szCs w:val="27"/>
        </w:rPr>
        <w:t>матеріально</w:t>
      </w:r>
      <w:proofErr w:type="spellEnd"/>
      <w:r w:rsidRPr="00316BE0">
        <w:rPr>
          <w:sz w:val="27"/>
          <w:szCs w:val="27"/>
        </w:rPr>
        <w:t xml:space="preserve"> </w:t>
      </w:r>
      <w:proofErr w:type="spellStart"/>
      <w:r w:rsidRPr="00316BE0">
        <w:rPr>
          <w:sz w:val="27"/>
          <w:szCs w:val="27"/>
        </w:rPr>
        <w:t>забезпечена</w:t>
      </w:r>
      <w:proofErr w:type="spellEnd"/>
      <w:r w:rsidRPr="00316BE0">
        <w:rPr>
          <w:sz w:val="27"/>
          <w:szCs w:val="27"/>
        </w:rPr>
        <w:t xml:space="preserve">. </w:t>
      </w:r>
    </w:p>
    <w:p w:rsidR="0001140B" w:rsidRPr="00316BE0" w:rsidRDefault="008C2993" w:rsidP="0001140B">
      <w:pPr>
        <w:jc w:val="both"/>
        <w:rPr>
          <w:sz w:val="27"/>
          <w:szCs w:val="27"/>
        </w:rPr>
      </w:pPr>
      <w:r w:rsidRPr="00316BE0">
        <w:rPr>
          <w:sz w:val="27"/>
          <w:szCs w:val="27"/>
        </w:rPr>
        <w:tab/>
      </w:r>
      <w:proofErr w:type="spellStart"/>
      <w:r w:rsidRPr="00316BE0">
        <w:rPr>
          <w:sz w:val="27"/>
          <w:szCs w:val="27"/>
        </w:rPr>
        <w:t>Громадянка</w:t>
      </w:r>
      <w:proofErr w:type="spellEnd"/>
      <w:r w:rsidRPr="00316BE0">
        <w:rPr>
          <w:sz w:val="27"/>
          <w:szCs w:val="27"/>
          <w:lang w:val="uk-UA"/>
        </w:rPr>
        <w:t xml:space="preserve"> </w:t>
      </w:r>
      <w:r w:rsidR="00F95EE3"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</w:rPr>
        <w:t xml:space="preserve"> з </w:t>
      </w:r>
      <w:proofErr w:type="spellStart"/>
      <w:r w:rsidR="0001140B" w:rsidRPr="00316BE0">
        <w:rPr>
          <w:sz w:val="27"/>
          <w:szCs w:val="27"/>
        </w:rPr>
        <w:t>правовими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наслідками</w:t>
      </w:r>
      <w:proofErr w:type="spellEnd"/>
      <w:r w:rsidRPr="00316BE0">
        <w:rPr>
          <w:sz w:val="27"/>
          <w:szCs w:val="27"/>
        </w:rPr>
        <w:t xml:space="preserve"> </w:t>
      </w:r>
      <w:proofErr w:type="spellStart"/>
      <w:r w:rsidRPr="00316BE0">
        <w:rPr>
          <w:sz w:val="27"/>
          <w:szCs w:val="27"/>
        </w:rPr>
        <w:t>встановлення</w:t>
      </w:r>
      <w:proofErr w:type="spellEnd"/>
      <w:r w:rsidRPr="00316BE0">
        <w:rPr>
          <w:sz w:val="27"/>
          <w:szCs w:val="27"/>
        </w:rPr>
        <w:t xml:space="preserve"> </w:t>
      </w:r>
      <w:proofErr w:type="spellStart"/>
      <w:r w:rsidRPr="00316BE0">
        <w:rPr>
          <w:sz w:val="27"/>
          <w:szCs w:val="27"/>
        </w:rPr>
        <w:t>опіки</w:t>
      </w:r>
      <w:proofErr w:type="spellEnd"/>
      <w:r w:rsidRPr="00316BE0">
        <w:rPr>
          <w:sz w:val="27"/>
          <w:szCs w:val="27"/>
        </w:rPr>
        <w:t xml:space="preserve"> </w:t>
      </w:r>
      <w:proofErr w:type="spellStart"/>
      <w:r w:rsidRPr="00316BE0">
        <w:rPr>
          <w:sz w:val="27"/>
          <w:szCs w:val="27"/>
        </w:rPr>
        <w:t>ознайомлена</w:t>
      </w:r>
      <w:proofErr w:type="spellEnd"/>
      <w:r w:rsidR="0001140B" w:rsidRPr="00316BE0">
        <w:rPr>
          <w:sz w:val="27"/>
          <w:szCs w:val="27"/>
        </w:rPr>
        <w:t xml:space="preserve">. </w:t>
      </w:r>
      <w:proofErr w:type="spellStart"/>
      <w:r w:rsidR="0001140B" w:rsidRPr="00316BE0">
        <w:rPr>
          <w:sz w:val="27"/>
          <w:szCs w:val="27"/>
        </w:rPr>
        <w:t>Малолітня</w:t>
      </w:r>
      <w:proofErr w:type="spellEnd"/>
      <w:r w:rsidR="0001140B" w:rsidRPr="00316BE0">
        <w:rPr>
          <w:sz w:val="27"/>
          <w:szCs w:val="27"/>
        </w:rPr>
        <w:t xml:space="preserve"> </w:t>
      </w:r>
      <w:r w:rsidR="00F95EE3">
        <w:rPr>
          <w:sz w:val="27"/>
          <w:szCs w:val="27"/>
          <w:lang w:val="uk-UA"/>
        </w:rPr>
        <w:t>ХХХ</w:t>
      </w:r>
      <w:r w:rsidR="00F010C0" w:rsidRPr="00316BE0">
        <w:rPr>
          <w:sz w:val="27"/>
          <w:szCs w:val="27"/>
          <w:lang w:val="uk-UA"/>
        </w:rPr>
        <w:t xml:space="preserve"> та неповнолітній </w:t>
      </w:r>
      <w:r w:rsidR="00F95EE3"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ма</w:t>
      </w:r>
      <w:r w:rsidR="00F010C0" w:rsidRPr="00316BE0">
        <w:rPr>
          <w:sz w:val="27"/>
          <w:szCs w:val="27"/>
          <w:lang w:val="uk-UA"/>
        </w:rPr>
        <w:t>ють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родинні</w:t>
      </w:r>
      <w:proofErr w:type="spellEnd"/>
      <w:r w:rsidR="0001140B" w:rsidRPr="00316BE0">
        <w:rPr>
          <w:sz w:val="27"/>
          <w:szCs w:val="27"/>
        </w:rPr>
        <w:t xml:space="preserve">, </w:t>
      </w:r>
      <w:proofErr w:type="spellStart"/>
      <w:r w:rsidR="0001140B" w:rsidRPr="00316BE0">
        <w:rPr>
          <w:sz w:val="27"/>
          <w:szCs w:val="27"/>
        </w:rPr>
        <w:t>теплі</w:t>
      </w:r>
      <w:proofErr w:type="spellEnd"/>
      <w:r w:rsidR="0001140B" w:rsidRPr="00316BE0">
        <w:rPr>
          <w:sz w:val="27"/>
          <w:szCs w:val="27"/>
        </w:rPr>
        <w:t xml:space="preserve"> та </w:t>
      </w:r>
      <w:proofErr w:type="spellStart"/>
      <w:r w:rsidR="0001140B" w:rsidRPr="00316BE0">
        <w:rPr>
          <w:sz w:val="27"/>
          <w:szCs w:val="27"/>
        </w:rPr>
        <w:t>дружні</w:t>
      </w:r>
      <w:proofErr w:type="spellEnd"/>
      <w:r w:rsidR="0001140B" w:rsidRPr="00316BE0">
        <w:rPr>
          <w:sz w:val="27"/>
          <w:szCs w:val="27"/>
        </w:rPr>
        <w:t xml:space="preserve"> </w:t>
      </w:r>
      <w:proofErr w:type="spellStart"/>
      <w:r w:rsidR="0001140B" w:rsidRPr="00316BE0">
        <w:rPr>
          <w:sz w:val="27"/>
          <w:szCs w:val="27"/>
        </w:rPr>
        <w:t>відносини</w:t>
      </w:r>
      <w:proofErr w:type="spellEnd"/>
      <w:r w:rsidR="0001140B" w:rsidRPr="00316BE0">
        <w:rPr>
          <w:sz w:val="27"/>
          <w:szCs w:val="27"/>
        </w:rPr>
        <w:t xml:space="preserve"> з </w:t>
      </w:r>
      <w:r w:rsidR="00F010C0" w:rsidRPr="00316BE0">
        <w:rPr>
          <w:sz w:val="27"/>
          <w:szCs w:val="27"/>
          <w:lang w:val="uk-UA"/>
        </w:rPr>
        <w:t>тіткою.</w:t>
      </w:r>
      <w:r w:rsidR="0001140B" w:rsidRPr="00316BE0">
        <w:rPr>
          <w:sz w:val="27"/>
          <w:szCs w:val="27"/>
        </w:rPr>
        <w:t xml:space="preserve"> </w:t>
      </w:r>
    </w:p>
    <w:p w:rsidR="0001140B" w:rsidRPr="00316BE0" w:rsidRDefault="00316BE0" w:rsidP="0001140B">
      <w:pPr>
        <w:jc w:val="both"/>
        <w:rPr>
          <w:sz w:val="27"/>
          <w:szCs w:val="27"/>
        </w:rPr>
      </w:pPr>
      <w:r w:rsidRPr="00316BE0">
        <w:rPr>
          <w:sz w:val="27"/>
          <w:szCs w:val="27"/>
        </w:rPr>
        <w:tab/>
      </w:r>
      <w:proofErr w:type="spellStart"/>
      <w:r w:rsidR="00323EE6">
        <w:rPr>
          <w:sz w:val="27"/>
          <w:szCs w:val="27"/>
          <w:lang w:val="uk-UA"/>
        </w:rPr>
        <w:t>Отже,</w:t>
      </w:r>
      <w:r w:rsidR="0001140B" w:rsidRPr="00316BE0">
        <w:rPr>
          <w:sz w:val="27"/>
          <w:szCs w:val="27"/>
          <w:lang w:val="uk-UA"/>
        </w:rPr>
        <w:t>враховуючи</w:t>
      </w:r>
      <w:proofErr w:type="spellEnd"/>
      <w:r w:rsidR="0001140B" w:rsidRPr="00316BE0">
        <w:rPr>
          <w:sz w:val="27"/>
          <w:szCs w:val="27"/>
          <w:lang w:val="uk-UA"/>
        </w:rPr>
        <w:t xml:space="preserve"> вищевикладене, доцільно</w:t>
      </w:r>
      <w:r w:rsidR="00F010C0" w:rsidRPr="00316BE0">
        <w:rPr>
          <w:sz w:val="27"/>
          <w:szCs w:val="27"/>
          <w:lang w:val="uk-UA"/>
        </w:rPr>
        <w:t xml:space="preserve"> встановити опіку/піклування над дитиною, позбавленою батьківського піклування </w:t>
      </w:r>
      <w:r w:rsidR="00F95EE3">
        <w:rPr>
          <w:sz w:val="27"/>
          <w:szCs w:val="27"/>
          <w:lang w:val="uk-UA"/>
        </w:rPr>
        <w:t>ХХХ</w:t>
      </w:r>
      <w:r w:rsidR="00F010C0" w:rsidRPr="00316BE0">
        <w:rPr>
          <w:sz w:val="27"/>
          <w:szCs w:val="27"/>
          <w:lang w:val="uk-UA"/>
        </w:rPr>
        <w:t xml:space="preserve">, </w:t>
      </w:r>
      <w:r w:rsidR="00F95EE3">
        <w:rPr>
          <w:sz w:val="27"/>
          <w:szCs w:val="27"/>
          <w:lang w:val="uk-UA"/>
        </w:rPr>
        <w:t>ХХХ</w:t>
      </w:r>
      <w:r w:rsidR="00F010C0" w:rsidRPr="00316BE0">
        <w:rPr>
          <w:sz w:val="27"/>
          <w:szCs w:val="27"/>
          <w:lang w:val="uk-UA"/>
        </w:rPr>
        <w:t xml:space="preserve"> року народження та дитиною – сиротою </w:t>
      </w:r>
      <w:proofErr w:type="spellStart"/>
      <w:r w:rsidR="00F95EE3">
        <w:rPr>
          <w:sz w:val="27"/>
          <w:szCs w:val="27"/>
          <w:lang w:val="uk-UA"/>
        </w:rPr>
        <w:t>ХХХ</w:t>
      </w:r>
      <w:r w:rsidR="0001140B" w:rsidRPr="00316BE0">
        <w:rPr>
          <w:sz w:val="27"/>
          <w:szCs w:val="27"/>
          <w:lang w:val="uk-UA"/>
        </w:rPr>
        <w:t>та</w:t>
      </w:r>
      <w:proofErr w:type="spellEnd"/>
      <w:r w:rsidR="0001140B" w:rsidRPr="00316BE0">
        <w:rPr>
          <w:sz w:val="27"/>
          <w:szCs w:val="27"/>
          <w:lang w:val="uk-UA"/>
        </w:rPr>
        <w:t xml:space="preserve"> врахувати, що кандидатом в опікуни для д</w:t>
      </w:r>
      <w:r w:rsidR="00F010C0" w:rsidRPr="00316BE0">
        <w:rPr>
          <w:sz w:val="27"/>
          <w:szCs w:val="27"/>
          <w:lang w:val="uk-UA"/>
        </w:rPr>
        <w:t xml:space="preserve">ітей </w:t>
      </w:r>
      <w:r w:rsidR="0001140B" w:rsidRPr="00316BE0">
        <w:rPr>
          <w:sz w:val="27"/>
          <w:szCs w:val="27"/>
          <w:lang w:val="uk-UA"/>
        </w:rPr>
        <w:t>виступає</w:t>
      </w:r>
      <w:r w:rsidR="00F010C0" w:rsidRPr="00316BE0">
        <w:rPr>
          <w:sz w:val="27"/>
          <w:szCs w:val="27"/>
          <w:lang w:val="uk-UA"/>
        </w:rPr>
        <w:t xml:space="preserve"> саме їхня рідна тітка </w:t>
      </w:r>
      <w:r w:rsidR="00F95EE3">
        <w:rPr>
          <w:sz w:val="27"/>
          <w:szCs w:val="27"/>
          <w:lang w:val="uk-UA"/>
        </w:rPr>
        <w:t>ХХХ</w:t>
      </w:r>
      <w:r w:rsidR="00F010C0" w:rsidRPr="00316BE0">
        <w:rPr>
          <w:sz w:val="27"/>
          <w:szCs w:val="27"/>
          <w:lang w:val="uk-UA"/>
        </w:rPr>
        <w:t xml:space="preserve">, </w:t>
      </w:r>
      <w:r w:rsidR="00F95EE3">
        <w:rPr>
          <w:sz w:val="27"/>
          <w:szCs w:val="27"/>
          <w:lang w:val="uk-UA"/>
        </w:rPr>
        <w:t>ХХХ</w:t>
      </w:r>
      <w:r w:rsidR="00F010C0" w:rsidRPr="00316BE0">
        <w:rPr>
          <w:sz w:val="27"/>
          <w:szCs w:val="27"/>
          <w:lang w:val="uk-UA"/>
        </w:rPr>
        <w:t xml:space="preserve"> року народження.</w:t>
      </w:r>
      <w:r w:rsidR="0001140B" w:rsidRPr="00316BE0">
        <w:rPr>
          <w:sz w:val="27"/>
          <w:szCs w:val="27"/>
          <w:lang w:val="uk-UA"/>
        </w:rPr>
        <w:t xml:space="preserve"> </w:t>
      </w:r>
    </w:p>
    <w:p w:rsidR="00914707" w:rsidRPr="00316BE0" w:rsidRDefault="00914707" w:rsidP="00914707">
      <w:pPr>
        <w:ind w:firstLine="708"/>
        <w:jc w:val="both"/>
        <w:rPr>
          <w:bCs/>
          <w:sz w:val="27"/>
          <w:szCs w:val="27"/>
          <w:lang w:val="uk-UA"/>
        </w:rPr>
      </w:pPr>
      <w:r w:rsidRPr="00316BE0">
        <w:rPr>
          <w:sz w:val="27"/>
          <w:szCs w:val="27"/>
          <w:lang w:val="uk-UA"/>
        </w:rPr>
        <w:t xml:space="preserve">Заслухавши </w:t>
      </w:r>
      <w:r w:rsidRPr="00316BE0">
        <w:rPr>
          <w:bCs/>
          <w:sz w:val="27"/>
          <w:szCs w:val="27"/>
          <w:lang w:val="uk-UA"/>
        </w:rPr>
        <w:t xml:space="preserve">та обговоривши інформацію, комісія з питань захисту прав дитини </w:t>
      </w:r>
    </w:p>
    <w:p w:rsidR="0068119C" w:rsidRPr="00316BE0" w:rsidRDefault="0068119C" w:rsidP="0068119C">
      <w:pPr>
        <w:jc w:val="both"/>
        <w:rPr>
          <w:sz w:val="27"/>
          <w:szCs w:val="27"/>
          <w:lang w:val="uk-UA"/>
        </w:rPr>
      </w:pPr>
    </w:p>
    <w:p w:rsidR="00DE7FBF" w:rsidRPr="00316BE0" w:rsidRDefault="00DE7FBF" w:rsidP="00C46577">
      <w:pPr>
        <w:jc w:val="both"/>
        <w:rPr>
          <w:b/>
          <w:sz w:val="27"/>
          <w:szCs w:val="27"/>
          <w:lang w:val="uk-UA"/>
        </w:rPr>
      </w:pPr>
      <w:r w:rsidRPr="00316BE0">
        <w:rPr>
          <w:b/>
          <w:sz w:val="27"/>
          <w:szCs w:val="27"/>
          <w:lang w:val="uk-UA"/>
        </w:rPr>
        <w:t>ВИРІШИЛА:</w:t>
      </w:r>
    </w:p>
    <w:p w:rsidR="00C46577" w:rsidRPr="00316BE0" w:rsidRDefault="00C46577" w:rsidP="000073E8">
      <w:pPr>
        <w:jc w:val="both"/>
        <w:rPr>
          <w:sz w:val="27"/>
          <w:szCs w:val="27"/>
          <w:lang w:val="uk-UA" w:eastAsia="en-US"/>
        </w:rPr>
      </w:pPr>
      <w:r w:rsidRPr="00316BE0">
        <w:rPr>
          <w:rFonts w:hAnsi="Symbol"/>
          <w:sz w:val="27"/>
          <w:szCs w:val="27"/>
          <w:lang w:val="uk-UA" w:eastAsia="en-US"/>
        </w:rPr>
        <w:lastRenderedPageBreak/>
        <w:tab/>
      </w:r>
      <w:r w:rsidR="00C31D70" w:rsidRPr="00316BE0">
        <w:rPr>
          <w:rFonts w:hAnsi="Symbol"/>
          <w:sz w:val="27"/>
          <w:szCs w:val="27"/>
          <w:lang w:val="uk-UA" w:eastAsia="en-US"/>
        </w:rPr>
        <w:t>1</w:t>
      </w:r>
      <w:r w:rsidRPr="00316BE0">
        <w:rPr>
          <w:rFonts w:hAnsi="Symbol"/>
          <w:sz w:val="27"/>
          <w:szCs w:val="27"/>
          <w:lang w:val="uk-UA" w:eastAsia="en-US"/>
        </w:rPr>
        <w:t xml:space="preserve">. </w:t>
      </w:r>
      <w:r w:rsidRPr="00316BE0">
        <w:rPr>
          <w:bCs/>
          <w:sz w:val="27"/>
          <w:szCs w:val="27"/>
          <w:lang w:val="uk-UA" w:eastAsia="en-US"/>
        </w:rPr>
        <w:t>Доручити</w:t>
      </w:r>
      <w:r w:rsidRPr="00316BE0">
        <w:rPr>
          <w:sz w:val="27"/>
          <w:szCs w:val="27"/>
          <w:lang w:val="uk-UA" w:eastAsia="en-US"/>
        </w:rPr>
        <w:t xml:space="preserve"> відділу – Службі у справах дітей Попівської сільсь</w:t>
      </w:r>
      <w:r w:rsidR="009765BF" w:rsidRPr="00316BE0">
        <w:rPr>
          <w:sz w:val="27"/>
          <w:szCs w:val="27"/>
          <w:lang w:val="uk-UA" w:eastAsia="en-US"/>
        </w:rPr>
        <w:t>ко</w:t>
      </w:r>
      <w:r w:rsidRPr="00316BE0">
        <w:rPr>
          <w:sz w:val="27"/>
          <w:szCs w:val="27"/>
          <w:lang w:val="uk-UA" w:eastAsia="en-US"/>
        </w:rPr>
        <w:t>ї ради Коното</w:t>
      </w:r>
      <w:r w:rsidR="000073E8" w:rsidRPr="00316BE0">
        <w:rPr>
          <w:sz w:val="27"/>
          <w:szCs w:val="27"/>
          <w:lang w:val="uk-UA" w:eastAsia="en-US"/>
        </w:rPr>
        <w:t xml:space="preserve">пського району Сумської області підготувати </w:t>
      </w:r>
      <w:proofErr w:type="spellStart"/>
      <w:r w:rsidR="000073E8" w:rsidRPr="00316BE0">
        <w:rPr>
          <w:sz w:val="27"/>
          <w:szCs w:val="27"/>
          <w:lang w:val="uk-UA" w:eastAsia="en-US"/>
        </w:rPr>
        <w:t>проєкти</w:t>
      </w:r>
      <w:proofErr w:type="spellEnd"/>
      <w:r w:rsidR="000073E8" w:rsidRPr="00316BE0">
        <w:rPr>
          <w:sz w:val="27"/>
          <w:szCs w:val="27"/>
          <w:lang w:val="uk-UA" w:eastAsia="en-US"/>
        </w:rPr>
        <w:t xml:space="preserve"> рішень:</w:t>
      </w:r>
    </w:p>
    <w:p w:rsidR="00B11806" w:rsidRPr="00316BE0" w:rsidRDefault="00C31D70" w:rsidP="00F010C0">
      <w:pPr>
        <w:jc w:val="both"/>
        <w:rPr>
          <w:sz w:val="27"/>
          <w:szCs w:val="27"/>
          <w:lang w:val="uk-UA" w:eastAsia="en-US"/>
        </w:rPr>
      </w:pPr>
      <w:r w:rsidRPr="00316BE0">
        <w:rPr>
          <w:sz w:val="27"/>
          <w:szCs w:val="27"/>
          <w:lang w:val="uk-UA" w:eastAsia="en-US"/>
        </w:rPr>
        <w:tab/>
      </w:r>
      <w:r w:rsidR="00C46577" w:rsidRPr="00316BE0">
        <w:rPr>
          <w:sz w:val="27"/>
          <w:szCs w:val="27"/>
          <w:lang w:val="uk-UA" w:eastAsia="en-US"/>
        </w:rPr>
        <w:t xml:space="preserve">- про </w:t>
      </w:r>
      <w:r w:rsidR="000073E8" w:rsidRPr="00316BE0">
        <w:rPr>
          <w:sz w:val="27"/>
          <w:szCs w:val="27"/>
          <w:lang w:val="uk-UA" w:eastAsia="en-US"/>
        </w:rPr>
        <w:t>встановлення піклування над дитиною, позбавленою батьківського піклування та призначення піклувальника;</w:t>
      </w:r>
    </w:p>
    <w:p w:rsidR="000073E8" w:rsidRPr="00316BE0" w:rsidRDefault="000073E8" w:rsidP="00F010C0">
      <w:pPr>
        <w:jc w:val="both"/>
        <w:rPr>
          <w:sz w:val="27"/>
          <w:szCs w:val="27"/>
          <w:lang w:val="uk-UA" w:eastAsia="en-US"/>
        </w:rPr>
      </w:pPr>
      <w:r w:rsidRPr="00316BE0">
        <w:rPr>
          <w:sz w:val="27"/>
          <w:szCs w:val="27"/>
          <w:lang w:val="uk-UA" w:eastAsia="en-US"/>
        </w:rPr>
        <w:tab/>
        <w:t>- про встановлення опіки над дитиною – сиротою та призначення опікуна</w:t>
      </w:r>
    </w:p>
    <w:p w:rsidR="000073E8" w:rsidRPr="00316BE0" w:rsidRDefault="000073E8" w:rsidP="00F010C0">
      <w:pPr>
        <w:jc w:val="both"/>
        <w:rPr>
          <w:rStyle w:val="rvts0"/>
          <w:sz w:val="27"/>
          <w:szCs w:val="27"/>
        </w:rPr>
      </w:pPr>
    </w:p>
    <w:p w:rsidR="004C1AC1" w:rsidRPr="00316BE0" w:rsidRDefault="004C1AC1" w:rsidP="004A6A63">
      <w:pPr>
        <w:jc w:val="center"/>
        <w:rPr>
          <w:sz w:val="27"/>
          <w:szCs w:val="27"/>
          <w:lang w:val="uk-UA"/>
        </w:rPr>
      </w:pPr>
      <w:r w:rsidRPr="00316BE0">
        <w:rPr>
          <w:b/>
          <w:sz w:val="27"/>
          <w:szCs w:val="27"/>
          <w:lang w:val="uk-UA"/>
        </w:rPr>
        <w:t>Результати г</w:t>
      </w:r>
      <w:r w:rsidR="005C44AF" w:rsidRPr="00316BE0">
        <w:rPr>
          <w:b/>
          <w:sz w:val="27"/>
          <w:szCs w:val="27"/>
          <w:lang w:val="uk-UA"/>
        </w:rPr>
        <w:t xml:space="preserve">олосування: «за» – </w:t>
      </w:r>
      <w:r w:rsidR="000073E8" w:rsidRPr="00316BE0">
        <w:rPr>
          <w:b/>
          <w:sz w:val="27"/>
          <w:szCs w:val="27"/>
          <w:lang w:val="uk-UA"/>
        </w:rPr>
        <w:t>6</w:t>
      </w:r>
      <w:r w:rsidRPr="00316BE0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DB4ACA" w:rsidRPr="00316BE0" w:rsidRDefault="00DB4ACA" w:rsidP="004A6A63">
      <w:pPr>
        <w:tabs>
          <w:tab w:val="left" w:pos="720"/>
        </w:tabs>
        <w:ind w:firstLine="709"/>
        <w:jc w:val="both"/>
        <w:rPr>
          <w:color w:val="000000"/>
          <w:sz w:val="27"/>
          <w:szCs w:val="27"/>
          <w:lang w:val="uk-UA"/>
        </w:rPr>
      </w:pPr>
    </w:p>
    <w:p w:rsidR="00E453AE" w:rsidRPr="00316BE0" w:rsidRDefault="00997FA9" w:rsidP="00E453AE">
      <w:pPr>
        <w:tabs>
          <w:tab w:val="left" w:pos="720"/>
        </w:tabs>
        <w:rPr>
          <w:b/>
          <w:color w:val="000000"/>
          <w:sz w:val="27"/>
          <w:szCs w:val="27"/>
          <w:lang w:val="uk-UA"/>
        </w:rPr>
      </w:pPr>
      <w:r w:rsidRPr="00316BE0">
        <w:rPr>
          <w:b/>
          <w:color w:val="000000"/>
          <w:sz w:val="27"/>
          <w:szCs w:val="27"/>
          <w:lang w:val="uk-UA"/>
        </w:rPr>
        <w:t>ІІ.</w:t>
      </w:r>
      <w:r w:rsidR="00E453AE" w:rsidRPr="00316BE0">
        <w:rPr>
          <w:b/>
          <w:color w:val="000000"/>
          <w:sz w:val="27"/>
          <w:szCs w:val="27"/>
          <w:lang w:val="uk-UA"/>
        </w:rPr>
        <w:t>СЛУХАЛИ:</w:t>
      </w:r>
    </w:p>
    <w:p w:rsidR="002A6843" w:rsidRPr="00316BE0" w:rsidRDefault="00C46577" w:rsidP="002A6843">
      <w:pPr>
        <w:ind w:firstLine="709"/>
        <w:jc w:val="both"/>
        <w:rPr>
          <w:sz w:val="27"/>
          <w:szCs w:val="27"/>
          <w:lang w:val="uk-UA"/>
        </w:rPr>
      </w:pPr>
      <w:r w:rsidRPr="00316BE0">
        <w:rPr>
          <w:bCs/>
          <w:sz w:val="27"/>
          <w:szCs w:val="27"/>
          <w:lang w:val="uk-UA" w:eastAsia="en-US"/>
        </w:rPr>
        <w:t>Коломійченко Тетяну Євгенівну – начальника відділу – Служби у справах дітей</w:t>
      </w:r>
      <w:r w:rsidRPr="00316BE0">
        <w:rPr>
          <w:sz w:val="27"/>
          <w:szCs w:val="27"/>
          <w:lang w:val="uk-UA" w:eastAsia="en-US"/>
        </w:rPr>
        <w:t xml:space="preserve"> по другому питанню </w:t>
      </w:r>
      <w:r w:rsidR="002A6843" w:rsidRPr="00316BE0">
        <w:rPr>
          <w:sz w:val="27"/>
          <w:szCs w:val="27"/>
          <w:lang w:val="uk-UA"/>
        </w:rPr>
        <w:t xml:space="preserve">про надання дозволу на придбання квартири на ім’я малолітньої дитини </w:t>
      </w:r>
      <w:r w:rsidR="00F95EE3">
        <w:rPr>
          <w:sz w:val="27"/>
          <w:szCs w:val="27"/>
          <w:lang w:val="uk-UA"/>
        </w:rPr>
        <w:t>ХХХ</w:t>
      </w:r>
      <w:r w:rsidR="002A6843" w:rsidRPr="00316BE0">
        <w:rPr>
          <w:sz w:val="27"/>
          <w:szCs w:val="27"/>
          <w:lang w:val="uk-UA"/>
        </w:rPr>
        <w:t xml:space="preserve">, </w:t>
      </w:r>
      <w:r w:rsidR="00F95EE3">
        <w:rPr>
          <w:sz w:val="27"/>
          <w:szCs w:val="27"/>
          <w:lang w:val="uk-UA"/>
        </w:rPr>
        <w:t>ХХХ</w:t>
      </w:r>
      <w:r w:rsidR="002A6843" w:rsidRPr="00316BE0">
        <w:rPr>
          <w:sz w:val="27"/>
          <w:szCs w:val="27"/>
          <w:lang w:val="uk-UA"/>
        </w:rPr>
        <w:t xml:space="preserve"> року народження.</w:t>
      </w:r>
    </w:p>
    <w:p w:rsidR="002A6843" w:rsidRPr="00316BE0" w:rsidRDefault="002A6843" w:rsidP="002A6843">
      <w:pPr>
        <w:tabs>
          <w:tab w:val="left" w:pos="1260"/>
        </w:tabs>
        <w:ind w:firstLine="567"/>
        <w:jc w:val="both"/>
        <w:rPr>
          <w:bCs/>
          <w:sz w:val="27"/>
          <w:szCs w:val="27"/>
          <w:lang w:val="uk-UA"/>
        </w:rPr>
      </w:pPr>
      <w:r w:rsidRPr="00316BE0">
        <w:rPr>
          <w:sz w:val="27"/>
          <w:szCs w:val="27"/>
          <w:lang w:val="uk-UA"/>
        </w:rPr>
        <w:t>Коломійченко Т.Є. повідомила, що до відділу звернулась громадянка України</w:t>
      </w:r>
      <w:r w:rsidRPr="00316BE0">
        <w:rPr>
          <w:bCs/>
          <w:sz w:val="27"/>
          <w:szCs w:val="27"/>
          <w:lang w:val="uk-UA"/>
        </w:rPr>
        <w:t xml:space="preserve"> </w:t>
      </w:r>
      <w:r w:rsidR="00F95EE3">
        <w:rPr>
          <w:bCs/>
          <w:sz w:val="27"/>
          <w:szCs w:val="27"/>
          <w:lang w:val="uk-UA"/>
        </w:rPr>
        <w:t>ХХХ</w:t>
      </w:r>
      <w:r w:rsidRPr="00316BE0">
        <w:rPr>
          <w:bCs/>
          <w:sz w:val="27"/>
          <w:szCs w:val="27"/>
          <w:lang w:val="uk-UA"/>
        </w:rPr>
        <w:t>,</w:t>
      </w:r>
      <w:r w:rsidRPr="00316BE0">
        <w:rPr>
          <w:sz w:val="27"/>
          <w:szCs w:val="27"/>
          <w:lang w:val="uk-UA"/>
        </w:rPr>
        <w:t xml:space="preserve"> яка зареєстрована за адресою: </w:t>
      </w:r>
      <w:r w:rsidR="00F95EE3">
        <w:rPr>
          <w:sz w:val="27"/>
          <w:szCs w:val="27"/>
          <w:lang w:val="uk-UA"/>
        </w:rPr>
        <w:t>ХХХ</w:t>
      </w:r>
      <w:r w:rsidRPr="00316BE0">
        <w:rPr>
          <w:sz w:val="27"/>
          <w:szCs w:val="27"/>
          <w:lang w:val="uk-UA"/>
        </w:rPr>
        <w:t xml:space="preserve">, </w:t>
      </w:r>
      <w:r w:rsidR="000073E8" w:rsidRPr="00316BE0">
        <w:rPr>
          <w:sz w:val="27"/>
          <w:szCs w:val="27"/>
          <w:lang w:val="uk-UA"/>
        </w:rPr>
        <w:t xml:space="preserve">з проханням </w:t>
      </w:r>
      <w:r w:rsidRPr="00316BE0">
        <w:rPr>
          <w:sz w:val="27"/>
          <w:szCs w:val="27"/>
          <w:lang w:val="uk-UA"/>
        </w:rPr>
        <w:t xml:space="preserve">надати дозвіл на придбання квартири на ім’я її малолітньої дитини </w:t>
      </w:r>
      <w:r w:rsidR="00F95EE3">
        <w:rPr>
          <w:sz w:val="27"/>
          <w:szCs w:val="27"/>
          <w:lang w:val="uk-UA"/>
        </w:rPr>
        <w:t>ХХХ</w:t>
      </w:r>
      <w:r w:rsidRPr="00316BE0">
        <w:rPr>
          <w:sz w:val="27"/>
          <w:szCs w:val="27"/>
          <w:lang w:val="uk-UA"/>
        </w:rPr>
        <w:t xml:space="preserve">, </w:t>
      </w:r>
      <w:r w:rsidR="00F95EE3">
        <w:rPr>
          <w:sz w:val="27"/>
          <w:szCs w:val="27"/>
          <w:lang w:val="uk-UA"/>
        </w:rPr>
        <w:t>ХХХ</w:t>
      </w:r>
      <w:r w:rsidRPr="00316BE0">
        <w:rPr>
          <w:sz w:val="27"/>
          <w:szCs w:val="27"/>
          <w:lang w:val="uk-UA"/>
        </w:rPr>
        <w:t xml:space="preserve"> року народження. Квартира знаходиться за адресою:</w:t>
      </w:r>
      <w:r w:rsidRPr="00316BE0">
        <w:rPr>
          <w:bCs/>
          <w:sz w:val="27"/>
          <w:szCs w:val="27"/>
          <w:lang w:val="uk-UA"/>
        </w:rPr>
        <w:t xml:space="preserve"> </w:t>
      </w:r>
      <w:r w:rsidR="00F95EE3">
        <w:rPr>
          <w:bCs/>
          <w:sz w:val="27"/>
          <w:szCs w:val="27"/>
          <w:lang w:val="uk-UA"/>
        </w:rPr>
        <w:t>ХХХ</w:t>
      </w:r>
      <w:bookmarkStart w:id="0" w:name="_GoBack"/>
      <w:bookmarkEnd w:id="0"/>
    </w:p>
    <w:p w:rsidR="009765BF" w:rsidRPr="00316BE0" w:rsidRDefault="000073E8" w:rsidP="00316BE0">
      <w:pPr>
        <w:jc w:val="both"/>
        <w:rPr>
          <w:bCs/>
          <w:sz w:val="27"/>
          <w:szCs w:val="27"/>
          <w:lang w:val="uk-UA"/>
        </w:rPr>
      </w:pPr>
      <w:r w:rsidRPr="00316BE0">
        <w:rPr>
          <w:b/>
          <w:sz w:val="27"/>
          <w:szCs w:val="27"/>
          <w:lang w:val="uk-UA"/>
        </w:rPr>
        <w:tab/>
      </w:r>
      <w:r w:rsidR="009765BF" w:rsidRPr="00316BE0">
        <w:rPr>
          <w:sz w:val="27"/>
          <w:szCs w:val="27"/>
          <w:lang w:val="uk-UA"/>
        </w:rPr>
        <w:t xml:space="preserve">Заслухавши </w:t>
      </w:r>
      <w:r w:rsidRPr="00316BE0">
        <w:rPr>
          <w:sz w:val="27"/>
          <w:szCs w:val="27"/>
          <w:lang w:val="uk-UA"/>
        </w:rPr>
        <w:t>заяву та розглянувши відповідні документи</w:t>
      </w:r>
      <w:r w:rsidR="009765BF" w:rsidRPr="00316BE0">
        <w:rPr>
          <w:bCs/>
          <w:sz w:val="27"/>
          <w:szCs w:val="27"/>
          <w:lang w:val="uk-UA"/>
        </w:rPr>
        <w:t xml:space="preserve">, комісія з питань захисту прав дитини </w:t>
      </w:r>
    </w:p>
    <w:p w:rsidR="009765BF" w:rsidRPr="00316BE0" w:rsidRDefault="009765BF" w:rsidP="002B0267">
      <w:pPr>
        <w:jc w:val="both"/>
        <w:rPr>
          <w:sz w:val="27"/>
          <w:szCs w:val="27"/>
          <w:lang w:val="uk-UA"/>
        </w:rPr>
      </w:pPr>
    </w:p>
    <w:p w:rsidR="00CE341A" w:rsidRPr="00316BE0" w:rsidRDefault="00997FA9" w:rsidP="00E453AE">
      <w:pPr>
        <w:tabs>
          <w:tab w:val="left" w:pos="720"/>
        </w:tabs>
        <w:jc w:val="both"/>
        <w:rPr>
          <w:b/>
          <w:color w:val="000000"/>
          <w:sz w:val="27"/>
          <w:szCs w:val="27"/>
          <w:lang w:val="uk-UA"/>
        </w:rPr>
      </w:pPr>
      <w:r w:rsidRPr="00316BE0">
        <w:rPr>
          <w:b/>
          <w:color w:val="000000"/>
          <w:sz w:val="27"/>
          <w:szCs w:val="27"/>
          <w:lang w:val="uk-UA"/>
        </w:rPr>
        <w:t>ВИРІШИЛА:</w:t>
      </w:r>
    </w:p>
    <w:p w:rsidR="009765BF" w:rsidRPr="00316BE0" w:rsidRDefault="009765BF" w:rsidP="00316BE0">
      <w:pPr>
        <w:pStyle w:val="a8"/>
        <w:spacing w:before="0" w:beforeAutospacing="0" w:after="0" w:afterAutospacing="0"/>
        <w:jc w:val="both"/>
        <w:rPr>
          <w:sz w:val="27"/>
          <w:szCs w:val="27"/>
          <w:lang w:eastAsia="en-US"/>
        </w:rPr>
      </w:pPr>
      <w:r w:rsidRPr="00316BE0">
        <w:rPr>
          <w:rFonts w:hAnsi="Symbol"/>
          <w:sz w:val="27"/>
          <w:szCs w:val="27"/>
          <w:lang w:eastAsia="en-US"/>
        </w:rPr>
        <w:tab/>
      </w:r>
      <w:r w:rsidR="006C33F5" w:rsidRPr="00316BE0">
        <w:rPr>
          <w:rFonts w:hAnsi="Symbol"/>
          <w:sz w:val="27"/>
          <w:szCs w:val="27"/>
          <w:lang w:eastAsia="en-US"/>
        </w:rPr>
        <w:t>1</w:t>
      </w:r>
      <w:r w:rsidRPr="00316BE0">
        <w:rPr>
          <w:rFonts w:hAnsi="Symbol"/>
          <w:sz w:val="27"/>
          <w:szCs w:val="27"/>
          <w:lang w:eastAsia="en-US"/>
        </w:rPr>
        <w:t xml:space="preserve">. </w:t>
      </w:r>
      <w:r w:rsidRPr="00316BE0">
        <w:rPr>
          <w:bCs/>
          <w:sz w:val="27"/>
          <w:szCs w:val="27"/>
          <w:lang w:eastAsia="en-US"/>
        </w:rPr>
        <w:t>Доручити</w:t>
      </w:r>
      <w:r w:rsidRPr="00316BE0">
        <w:rPr>
          <w:sz w:val="27"/>
          <w:szCs w:val="27"/>
          <w:lang w:eastAsia="en-US"/>
        </w:rPr>
        <w:t xml:space="preserve"> відділу – Службі у справах дітей</w:t>
      </w:r>
      <w:r w:rsidR="000A4245" w:rsidRPr="00316BE0">
        <w:rPr>
          <w:sz w:val="27"/>
          <w:szCs w:val="27"/>
          <w:lang w:eastAsia="en-US"/>
        </w:rPr>
        <w:t xml:space="preserve"> Попівської сільської ради Коното</w:t>
      </w:r>
      <w:r w:rsidR="00316BE0" w:rsidRPr="00316BE0">
        <w:rPr>
          <w:sz w:val="27"/>
          <w:szCs w:val="27"/>
          <w:lang w:eastAsia="en-US"/>
        </w:rPr>
        <w:t xml:space="preserve">пського району Сумської області </w:t>
      </w:r>
      <w:r w:rsidRPr="00316BE0">
        <w:rPr>
          <w:sz w:val="27"/>
          <w:szCs w:val="27"/>
          <w:lang w:eastAsia="en-US"/>
        </w:rPr>
        <w:t xml:space="preserve">підготувати </w:t>
      </w:r>
      <w:proofErr w:type="spellStart"/>
      <w:r w:rsidRPr="00316BE0">
        <w:rPr>
          <w:sz w:val="27"/>
          <w:szCs w:val="27"/>
          <w:lang w:eastAsia="en-US"/>
        </w:rPr>
        <w:t>проєкт</w:t>
      </w:r>
      <w:proofErr w:type="spellEnd"/>
      <w:r w:rsidRPr="00316BE0">
        <w:rPr>
          <w:sz w:val="27"/>
          <w:szCs w:val="27"/>
          <w:lang w:eastAsia="en-US"/>
        </w:rPr>
        <w:t xml:space="preserve"> рішення </w:t>
      </w:r>
      <w:r w:rsidR="000A4245" w:rsidRPr="00316BE0">
        <w:rPr>
          <w:sz w:val="27"/>
          <w:szCs w:val="27"/>
          <w:lang w:eastAsia="en-US"/>
        </w:rPr>
        <w:t>про</w:t>
      </w:r>
      <w:r w:rsidR="000A4245" w:rsidRPr="00316BE0">
        <w:rPr>
          <w:sz w:val="27"/>
          <w:szCs w:val="27"/>
        </w:rPr>
        <w:t xml:space="preserve"> </w:t>
      </w:r>
      <w:r w:rsidR="00316BE0" w:rsidRPr="00316BE0">
        <w:rPr>
          <w:sz w:val="27"/>
          <w:szCs w:val="27"/>
        </w:rPr>
        <w:t>надання дозволу на придбання квартири на ім’я малолітньої дитини.</w:t>
      </w:r>
    </w:p>
    <w:p w:rsidR="001D1B44" w:rsidRPr="00316BE0" w:rsidRDefault="001D1B44" w:rsidP="00886FA0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b/>
          <w:sz w:val="27"/>
          <w:szCs w:val="27"/>
          <w:lang w:val="uk-UA"/>
        </w:rPr>
      </w:pPr>
    </w:p>
    <w:p w:rsidR="0046164A" w:rsidRPr="00316BE0" w:rsidRDefault="004A6A63" w:rsidP="004A6A63">
      <w:pPr>
        <w:ind w:right="-1" w:firstLine="709"/>
        <w:jc w:val="both"/>
        <w:rPr>
          <w:sz w:val="27"/>
          <w:szCs w:val="27"/>
          <w:lang w:val="uk-UA"/>
        </w:rPr>
      </w:pPr>
      <w:r w:rsidRPr="00316BE0">
        <w:rPr>
          <w:b/>
          <w:sz w:val="27"/>
          <w:szCs w:val="27"/>
          <w:lang w:val="uk-UA"/>
        </w:rPr>
        <w:t xml:space="preserve">Результати голосування: «за» – </w:t>
      </w:r>
      <w:r w:rsidR="00316BE0" w:rsidRPr="00316BE0">
        <w:rPr>
          <w:b/>
          <w:sz w:val="27"/>
          <w:szCs w:val="27"/>
          <w:lang w:val="uk-UA"/>
        </w:rPr>
        <w:t>6</w:t>
      </w:r>
      <w:r w:rsidRPr="00316BE0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46164A" w:rsidRDefault="0046164A" w:rsidP="004A6A63">
      <w:pPr>
        <w:jc w:val="both"/>
        <w:rPr>
          <w:rFonts w:ascii="13" w:hAnsi="13"/>
          <w:b/>
          <w:sz w:val="27"/>
          <w:szCs w:val="27"/>
          <w:lang w:val="uk-UA"/>
        </w:rPr>
      </w:pPr>
    </w:p>
    <w:p w:rsidR="00316BE0" w:rsidRPr="00316BE0" w:rsidRDefault="00316BE0" w:rsidP="004A6A63">
      <w:pPr>
        <w:jc w:val="both"/>
        <w:rPr>
          <w:rFonts w:ascii="13" w:hAnsi="13"/>
          <w:b/>
          <w:sz w:val="27"/>
          <w:szCs w:val="27"/>
          <w:lang w:val="uk-UA"/>
        </w:rPr>
      </w:pPr>
    </w:p>
    <w:p w:rsidR="00C935C4" w:rsidRPr="00316BE0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>Головуючий: голов</w:t>
      </w:r>
      <w:r w:rsidR="00316BE0" w:rsidRPr="00316BE0">
        <w:rPr>
          <w:rFonts w:ascii="13" w:hAnsi="13"/>
          <w:b/>
          <w:sz w:val="27"/>
          <w:szCs w:val="27"/>
          <w:lang w:val="uk-UA"/>
        </w:rPr>
        <w:t>а</w:t>
      </w:r>
      <w:r w:rsidRPr="00316BE0">
        <w:rPr>
          <w:rFonts w:ascii="13" w:hAnsi="13"/>
          <w:b/>
          <w:sz w:val="27"/>
          <w:szCs w:val="27"/>
          <w:lang w:val="uk-UA"/>
        </w:rPr>
        <w:t xml:space="preserve"> </w:t>
      </w:r>
    </w:p>
    <w:p w:rsidR="00C935C4" w:rsidRPr="00316BE0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 xml:space="preserve">виконавчої  комісії з питань </w:t>
      </w:r>
    </w:p>
    <w:p w:rsidR="00C935C4" w:rsidRPr="00316BE0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>захисту прав дитини</w:t>
      </w:r>
    </w:p>
    <w:p w:rsidR="00C935C4" w:rsidRPr="00316BE0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 xml:space="preserve">                                                                 </w:t>
      </w:r>
      <w:r w:rsidRPr="00316BE0">
        <w:rPr>
          <w:rFonts w:ascii="13" w:hAnsi="13"/>
          <w:b/>
          <w:sz w:val="27"/>
          <w:szCs w:val="27"/>
          <w:u w:val="single"/>
          <w:lang w:val="uk-UA"/>
        </w:rPr>
        <w:t xml:space="preserve">                            </w:t>
      </w:r>
      <w:r w:rsidRPr="00316BE0">
        <w:rPr>
          <w:rFonts w:ascii="13" w:hAnsi="13"/>
          <w:b/>
          <w:sz w:val="27"/>
          <w:szCs w:val="27"/>
          <w:lang w:val="uk-UA"/>
        </w:rPr>
        <w:t xml:space="preserve">     </w:t>
      </w:r>
      <w:r w:rsidR="00316BE0" w:rsidRPr="00316BE0">
        <w:rPr>
          <w:rFonts w:ascii="13" w:hAnsi="13"/>
          <w:b/>
          <w:sz w:val="27"/>
          <w:szCs w:val="27"/>
          <w:lang w:val="uk-UA"/>
        </w:rPr>
        <w:t>Анатолій БОЯРЧУК</w:t>
      </w:r>
    </w:p>
    <w:p w:rsidR="00C935C4" w:rsidRPr="00316BE0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Pr="00316BE0" w:rsidRDefault="0073334B" w:rsidP="004A6A63">
      <w:pPr>
        <w:jc w:val="both"/>
        <w:rPr>
          <w:rFonts w:ascii="13" w:hAnsi="13"/>
          <w:b/>
          <w:sz w:val="27"/>
          <w:szCs w:val="27"/>
          <w:lang w:val="uk-UA"/>
        </w:rPr>
      </w:pPr>
    </w:p>
    <w:p w:rsidR="0073334B" w:rsidRPr="00316BE0" w:rsidRDefault="0073334B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316BE0">
        <w:rPr>
          <w:rFonts w:ascii="13" w:hAnsi="13"/>
          <w:b/>
          <w:sz w:val="27"/>
          <w:szCs w:val="27"/>
          <w:lang w:val="uk-UA"/>
        </w:rPr>
        <w:t xml:space="preserve">Протокол вела: секретар комісії, </w:t>
      </w:r>
    </w:p>
    <w:p w:rsidR="0073334B" w:rsidRPr="00316BE0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7"/>
          <w:szCs w:val="27"/>
          <w:lang w:val="uk-UA"/>
        </w:rPr>
      </w:pPr>
      <w:r w:rsidRPr="00316BE0">
        <w:rPr>
          <w:rFonts w:ascii="13" w:hAnsi="13"/>
          <w:b/>
          <w:bCs/>
          <w:sz w:val="27"/>
          <w:szCs w:val="27"/>
          <w:lang w:val="uk-UA"/>
        </w:rPr>
        <w:t>головний спеціаліст відділу –</w:t>
      </w:r>
    </w:p>
    <w:p w:rsidR="0073334B" w:rsidRPr="00316BE0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7"/>
          <w:szCs w:val="27"/>
          <w:lang w:val="uk-UA"/>
        </w:rPr>
      </w:pPr>
      <w:proofErr w:type="spellStart"/>
      <w:r w:rsidRPr="00316BE0">
        <w:rPr>
          <w:rFonts w:ascii="13" w:hAnsi="13"/>
          <w:b/>
          <w:bCs/>
          <w:sz w:val="27"/>
          <w:szCs w:val="27"/>
          <w:lang w:val="uk-UA"/>
        </w:rPr>
        <w:t>Сл</w:t>
      </w:r>
      <w:r w:rsidRPr="00316BE0">
        <w:rPr>
          <w:rFonts w:ascii="13" w:hAnsi="13"/>
          <w:b/>
          <w:bCs/>
          <w:sz w:val="27"/>
          <w:szCs w:val="27"/>
        </w:rPr>
        <w:t>ужби</w:t>
      </w:r>
      <w:proofErr w:type="spellEnd"/>
      <w:r w:rsidRPr="00316BE0">
        <w:rPr>
          <w:rFonts w:ascii="13" w:hAnsi="13"/>
          <w:b/>
          <w:bCs/>
          <w:sz w:val="27"/>
          <w:szCs w:val="27"/>
        </w:rPr>
        <w:t xml:space="preserve"> у </w:t>
      </w:r>
      <w:r w:rsidRPr="00316BE0">
        <w:rPr>
          <w:rFonts w:ascii="13" w:hAnsi="13"/>
          <w:b/>
          <w:bCs/>
          <w:sz w:val="27"/>
          <w:szCs w:val="27"/>
          <w:lang w:val="uk-UA"/>
        </w:rPr>
        <w:t>с</w:t>
      </w:r>
      <w:r w:rsidRPr="00316BE0">
        <w:rPr>
          <w:rFonts w:ascii="13" w:hAnsi="13"/>
          <w:b/>
          <w:bCs/>
          <w:sz w:val="27"/>
          <w:szCs w:val="27"/>
        </w:rPr>
        <w:t>правах</w:t>
      </w:r>
      <w:r w:rsidRPr="00316BE0">
        <w:rPr>
          <w:rFonts w:ascii="13" w:hAnsi="13"/>
          <w:b/>
          <w:bCs/>
          <w:sz w:val="27"/>
          <w:szCs w:val="27"/>
          <w:lang w:val="uk-UA"/>
        </w:rPr>
        <w:t xml:space="preserve"> </w:t>
      </w:r>
      <w:r w:rsidRPr="00316BE0">
        <w:rPr>
          <w:rFonts w:ascii="13" w:hAnsi="13"/>
          <w:b/>
          <w:bCs/>
          <w:sz w:val="27"/>
          <w:szCs w:val="27"/>
        </w:rPr>
        <w:t>дітей</w:t>
      </w:r>
      <w:r w:rsidRPr="00316BE0">
        <w:rPr>
          <w:rFonts w:ascii="13" w:hAnsi="13"/>
          <w:b/>
          <w:bCs/>
          <w:sz w:val="27"/>
          <w:szCs w:val="27"/>
          <w:lang w:val="uk-UA"/>
        </w:rPr>
        <w:t xml:space="preserve">                    </w:t>
      </w:r>
      <w:r w:rsidRPr="00316BE0">
        <w:rPr>
          <w:rFonts w:ascii="13" w:hAnsi="13"/>
          <w:b/>
          <w:bCs/>
          <w:sz w:val="27"/>
          <w:szCs w:val="27"/>
          <w:u w:val="single"/>
          <w:lang w:val="uk-UA"/>
        </w:rPr>
        <w:t xml:space="preserve">                               </w:t>
      </w:r>
      <w:r w:rsidRPr="00316BE0">
        <w:rPr>
          <w:rFonts w:ascii="13" w:hAnsi="13"/>
          <w:b/>
          <w:bCs/>
          <w:sz w:val="27"/>
          <w:szCs w:val="27"/>
          <w:lang w:val="uk-UA"/>
        </w:rPr>
        <w:t xml:space="preserve">          Яна ШЕРЕМЕТ</w:t>
      </w:r>
    </w:p>
    <w:p w:rsidR="00E54A69" w:rsidRPr="00316BE0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7"/>
          <w:szCs w:val="27"/>
          <w:lang w:val="uk-UA"/>
        </w:rPr>
      </w:pPr>
      <w:r w:rsidRPr="00316BE0">
        <w:rPr>
          <w:rFonts w:ascii="13" w:hAnsi="13"/>
          <w:b/>
          <w:bCs/>
          <w:sz w:val="27"/>
          <w:szCs w:val="27"/>
          <w:lang w:val="uk-UA"/>
        </w:rPr>
        <w:t xml:space="preserve">                                                                    (підпис)</w:t>
      </w:r>
    </w:p>
    <w:sectPr w:rsidR="00E54A69" w:rsidRPr="00316BE0" w:rsidSect="006716D8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875"/>
    <w:multiLevelType w:val="multilevel"/>
    <w:tmpl w:val="275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7592C"/>
    <w:multiLevelType w:val="multilevel"/>
    <w:tmpl w:val="6E3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06CA6"/>
    <w:multiLevelType w:val="multilevel"/>
    <w:tmpl w:val="E13A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12419"/>
    <w:multiLevelType w:val="hybridMultilevel"/>
    <w:tmpl w:val="F45606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  <w:rPr>
        <w:rFonts w:cs="Times New Roman"/>
      </w:rPr>
    </w:lvl>
  </w:abstractNum>
  <w:abstractNum w:abstractNumId="19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9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0"/>
  </w:num>
  <w:num w:numId="4">
    <w:abstractNumId w:val="0"/>
  </w:num>
  <w:num w:numId="5">
    <w:abstractNumId w:val="12"/>
  </w:num>
  <w:num w:numId="6">
    <w:abstractNumId w:val="36"/>
  </w:num>
  <w:num w:numId="7">
    <w:abstractNumId w:val="14"/>
  </w:num>
  <w:num w:numId="8">
    <w:abstractNumId w:val="8"/>
  </w:num>
  <w:num w:numId="9">
    <w:abstractNumId w:val="32"/>
  </w:num>
  <w:num w:numId="10">
    <w:abstractNumId w:val="31"/>
  </w:num>
  <w:num w:numId="11">
    <w:abstractNumId w:val="23"/>
  </w:num>
  <w:num w:numId="12">
    <w:abstractNumId w:val="3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4"/>
  </w:num>
  <w:num w:numId="17">
    <w:abstractNumId w:val="10"/>
  </w:num>
  <w:num w:numId="18">
    <w:abstractNumId w:val="26"/>
  </w:num>
  <w:num w:numId="19">
    <w:abstractNumId w:val="38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2"/>
  </w:num>
  <w:num w:numId="23">
    <w:abstractNumId w:val="29"/>
  </w:num>
  <w:num w:numId="24">
    <w:abstractNumId w:val="21"/>
  </w:num>
  <w:num w:numId="25">
    <w:abstractNumId w:val="5"/>
  </w:num>
  <w:num w:numId="26">
    <w:abstractNumId w:val="15"/>
  </w:num>
  <w:num w:numId="27">
    <w:abstractNumId w:val="2"/>
  </w:num>
  <w:num w:numId="28">
    <w:abstractNumId w:val="33"/>
  </w:num>
  <w:num w:numId="29">
    <w:abstractNumId w:val="27"/>
  </w:num>
  <w:num w:numId="30">
    <w:abstractNumId w:val="25"/>
  </w:num>
  <w:num w:numId="31">
    <w:abstractNumId w:val="28"/>
  </w:num>
  <w:num w:numId="32">
    <w:abstractNumId w:val="19"/>
  </w:num>
  <w:num w:numId="33">
    <w:abstractNumId w:val="3"/>
  </w:num>
  <w:num w:numId="34">
    <w:abstractNumId w:val="16"/>
  </w:num>
  <w:num w:numId="35">
    <w:abstractNumId w:val="24"/>
  </w:num>
  <w:num w:numId="36">
    <w:abstractNumId w:val="37"/>
  </w:num>
  <w:num w:numId="37">
    <w:abstractNumId w:val="17"/>
  </w:num>
  <w:num w:numId="38">
    <w:abstractNumId w:val="1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4E33"/>
    <w:rsid w:val="000055E2"/>
    <w:rsid w:val="0000590F"/>
    <w:rsid w:val="000073E8"/>
    <w:rsid w:val="00010EE8"/>
    <w:rsid w:val="0001140B"/>
    <w:rsid w:val="00013632"/>
    <w:rsid w:val="00013A8A"/>
    <w:rsid w:val="00014C61"/>
    <w:rsid w:val="00014E7C"/>
    <w:rsid w:val="00015545"/>
    <w:rsid w:val="000166B4"/>
    <w:rsid w:val="00017D03"/>
    <w:rsid w:val="0002112F"/>
    <w:rsid w:val="00021325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10E1"/>
    <w:rsid w:val="00042094"/>
    <w:rsid w:val="00042497"/>
    <w:rsid w:val="00042ECD"/>
    <w:rsid w:val="00043D83"/>
    <w:rsid w:val="000455E5"/>
    <w:rsid w:val="00045AC5"/>
    <w:rsid w:val="0004658E"/>
    <w:rsid w:val="00046E3B"/>
    <w:rsid w:val="00051AF0"/>
    <w:rsid w:val="00051B1D"/>
    <w:rsid w:val="000525CF"/>
    <w:rsid w:val="00053959"/>
    <w:rsid w:val="00053DE9"/>
    <w:rsid w:val="000541B3"/>
    <w:rsid w:val="000547DF"/>
    <w:rsid w:val="00054DF8"/>
    <w:rsid w:val="000566A5"/>
    <w:rsid w:val="00060280"/>
    <w:rsid w:val="00061C48"/>
    <w:rsid w:val="0006257F"/>
    <w:rsid w:val="00063918"/>
    <w:rsid w:val="00064791"/>
    <w:rsid w:val="0006548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709"/>
    <w:rsid w:val="00096E80"/>
    <w:rsid w:val="000A0780"/>
    <w:rsid w:val="000A0A16"/>
    <w:rsid w:val="000A13A3"/>
    <w:rsid w:val="000A1CC5"/>
    <w:rsid w:val="000A3DDF"/>
    <w:rsid w:val="000A4245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412A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066"/>
    <w:rsid w:val="00105524"/>
    <w:rsid w:val="00105AAB"/>
    <w:rsid w:val="0010733C"/>
    <w:rsid w:val="00110E3B"/>
    <w:rsid w:val="00114FF0"/>
    <w:rsid w:val="00115CBA"/>
    <w:rsid w:val="00115D62"/>
    <w:rsid w:val="00115DE2"/>
    <w:rsid w:val="0012204F"/>
    <w:rsid w:val="0012442A"/>
    <w:rsid w:val="00124AFA"/>
    <w:rsid w:val="0012642C"/>
    <w:rsid w:val="0012791A"/>
    <w:rsid w:val="001331F1"/>
    <w:rsid w:val="001337CC"/>
    <w:rsid w:val="001356E6"/>
    <w:rsid w:val="0013597C"/>
    <w:rsid w:val="00135E66"/>
    <w:rsid w:val="00136E49"/>
    <w:rsid w:val="00137D0F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6967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1A"/>
    <w:rsid w:val="00180731"/>
    <w:rsid w:val="00180E50"/>
    <w:rsid w:val="00181A32"/>
    <w:rsid w:val="001830A5"/>
    <w:rsid w:val="0018393E"/>
    <w:rsid w:val="00184791"/>
    <w:rsid w:val="001847F4"/>
    <w:rsid w:val="0018592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089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D1B44"/>
    <w:rsid w:val="001D1D15"/>
    <w:rsid w:val="001D1E74"/>
    <w:rsid w:val="001D1E7F"/>
    <w:rsid w:val="001D42E3"/>
    <w:rsid w:val="001D42FC"/>
    <w:rsid w:val="001D4A20"/>
    <w:rsid w:val="001D4E77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1EF"/>
    <w:rsid w:val="001E7BA5"/>
    <w:rsid w:val="001E7E02"/>
    <w:rsid w:val="001E7F51"/>
    <w:rsid w:val="001F23C3"/>
    <w:rsid w:val="001F3422"/>
    <w:rsid w:val="001F6AAA"/>
    <w:rsid w:val="00200195"/>
    <w:rsid w:val="00201B4C"/>
    <w:rsid w:val="00204CBA"/>
    <w:rsid w:val="00204D9F"/>
    <w:rsid w:val="0020528E"/>
    <w:rsid w:val="0020644B"/>
    <w:rsid w:val="00210010"/>
    <w:rsid w:val="00211345"/>
    <w:rsid w:val="002130CB"/>
    <w:rsid w:val="00213D1B"/>
    <w:rsid w:val="00213E79"/>
    <w:rsid w:val="002141A9"/>
    <w:rsid w:val="002158FE"/>
    <w:rsid w:val="00215AB4"/>
    <w:rsid w:val="00216166"/>
    <w:rsid w:val="002173E3"/>
    <w:rsid w:val="00220B12"/>
    <w:rsid w:val="0022289E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47354"/>
    <w:rsid w:val="00250263"/>
    <w:rsid w:val="00250FF7"/>
    <w:rsid w:val="0025250A"/>
    <w:rsid w:val="00253E0F"/>
    <w:rsid w:val="002568FD"/>
    <w:rsid w:val="00257E50"/>
    <w:rsid w:val="00260288"/>
    <w:rsid w:val="00260DDE"/>
    <w:rsid w:val="00260FCE"/>
    <w:rsid w:val="00265013"/>
    <w:rsid w:val="002666A7"/>
    <w:rsid w:val="00267982"/>
    <w:rsid w:val="00267EF3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439"/>
    <w:rsid w:val="002875F0"/>
    <w:rsid w:val="00287688"/>
    <w:rsid w:val="0029099D"/>
    <w:rsid w:val="00290C3E"/>
    <w:rsid w:val="00291C93"/>
    <w:rsid w:val="00293406"/>
    <w:rsid w:val="00293AA9"/>
    <w:rsid w:val="002941BB"/>
    <w:rsid w:val="002973AE"/>
    <w:rsid w:val="00297D56"/>
    <w:rsid w:val="002A0F82"/>
    <w:rsid w:val="002A22FE"/>
    <w:rsid w:val="002A3D97"/>
    <w:rsid w:val="002A5E39"/>
    <w:rsid w:val="002A6843"/>
    <w:rsid w:val="002A6C30"/>
    <w:rsid w:val="002A7577"/>
    <w:rsid w:val="002A7EC0"/>
    <w:rsid w:val="002B0267"/>
    <w:rsid w:val="002B10BF"/>
    <w:rsid w:val="002B2365"/>
    <w:rsid w:val="002B29DD"/>
    <w:rsid w:val="002B4811"/>
    <w:rsid w:val="002B4900"/>
    <w:rsid w:val="002B4EAC"/>
    <w:rsid w:val="002B4FB3"/>
    <w:rsid w:val="002B5A89"/>
    <w:rsid w:val="002B6A7D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4F62"/>
    <w:rsid w:val="00305C62"/>
    <w:rsid w:val="00306215"/>
    <w:rsid w:val="00306E59"/>
    <w:rsid w:val="00311AF8"/>
    <w:rsid w:val="00314413"/>
    <w:rsid w:val="00315881"/>
    <w:rsid w:val="00315BF4"/>
    <w:rsid w:val="00316BE0"/>
    <w:rsid w:val="0031786A"/>
    <w:rsid w:val="00317B5C"/>
    <w:rsid w:val="00321C6F"/>
    <w:rsid w:val="003235AA"/>
    <w:rsid w:val="00323C11"/>
    <w:rsid w:val="00323EE6"/>
    <w:rsid w:val="00325438"/>
    <w:rsid w:val="00326C12"/>
    <w:rsid w:val="00327504"/>
    <w:rsid w:val="00327682"/>
    <w:rsid w:val="00330CE7"/>
    <w:rsid w:val="00331252"/>
    <w:rsid w:val="00331F5D"/>
    <w:rsid w:val="003332A5"/>
    <w:rsid w:val="00333F54"/>
    <w:rsid w:val="00334256"/>
    <w:rsid w:val="003342B5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5AD9"/>
    <w:rsid w:val="003563D6"/>
    <w:rsid w:val="00356FB8"/>
    <w:rsid w:val="003603FB"/>
    <w:rsid w:val="00360D72"/>
    <w:rsid w:val="00360F83"/>
    <w:rsid w:val="003622EF"/>
    <w:rsid w:val="00362D80"/>
    <w:rsid w:val="003639E9"/>
    <w:rsid w:val="00363F4D"/>
    <w:rsid w:val="003650CF"/>
    <w:rsid w:val="00366EC4"/>
    <w:rsid w:val="0037029A"/>
    <w:rsid w:val="00370610"/>
    <w:rsid w:val="00371760"/>
    <w:rsid w:val="003740AF"/>
    <w:rsid w:val="003744AE"/>
    <w:rsid w:val="00376B30"/>
    <w:rsid w:val="00377F41"/>
    <w:rsid w:val="00377F78"/>
    <w:rsid w:val="003801EA"/>
    <w:rsid w:val="003857DF"/>
    <w:rsid w:val="00386069"/>
    <w:rsid w:val="00386586"/>
    <w:rsid w:val="00390C95"/>
    <w:rsid w:val="003937E6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0E7F"/>
    <w:rsid w:val="0040283D"/>
    <w:rsid w:val="0040385D"/>
    <w:rsid w:val="004045AA"/>
    <w:rsid w:val="004077D4"/>
    <w:rsid w:val="004111D8"/>
    <w:rsid w:val="004145DF"/>
    <w:rsid w:val="004149ED"/>
    <w:rsid w:val="00415BE7"/>
    <w:rsid w:val="004168AD"/>
    <w:rsid w:val="00417307"/>
    <w:rsid w:val="00420384"/>
    <w:rsid w:val="00422E31"/>
    <w:rsid w:val="00424FB2"/>
    <w:rsid w:val="00425566"/>
    <w:rsid w:val="004258B5"/>
    <w:rsid w:val="0042794E"/>
    <w:rsid w:val="00427DC7"/>
    <w:rsid w:val="004311D2"/>
    <w:rsid w:val="00433C41"/>
    <w:rsid w:val="00433C77"/>
    <w:rsid w:val="004346DA"/>
    <w:rsid w:val="004346ED"/>
    <w:rsid w:val="00435770"/>
    <w:rsid w:val="004362D2"/>
    <w:rsid w:val="00441CDD"/>
    <w:rsid w:val="00441E1C"/>
    <w:rsid w:val="004424C3"/>
    <w:rsid w:val="004425BE"/>
    <w:rsid w:val="0044351A"/>
    <w:rsid w:val="00445387"/>
    <w:rsid w:val="00445860"/>
    <w:rsid w:val="00451728"/>
    <w:rsid w:val="004572F8"/>
    <w:rsid w:val="00457C1D"/>
    <w:rsid w:val="00460862"/>
    <w:rsid w:val="0046164A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6A2D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0F7D"/>
    <w:rsid w:val="00495A02"/>
    <w:rsid w:val="0049610F"/>
    <w:rsid w:val="00496A56"/>
    <w:rsid w:val="00497142"/>
    <w:rsid w:val="004A011A"/>
    <w:rsid w:val="004A0330"/>
    <w:rsid w:val="004A37C7"/>
    <w:rsid w:val="004A4049"/>
    <w:rsid w:val="004A6A63"/>
    <w:rsid w:val="004A76F2"/>
    <w:rsid w:val="004A77B4"/>
    <w:rsid w:val="004B0A72"/>
    <w:rsid w:val="004B0A98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1AC1"/>
    <w:rsid w:val="004C25CA"/>
    <w:rsid w:val="004C272B"/>
    <w:rsid w:val="004C2FE7"/>
    <w:rsid w:val="004C6C5B"/>
    <w:rsid w:val="004D0E8A"/>
    <w:rsid w:val="004D2BB3"/>
    <w:rsid w:val="004D5FDA"/>
    <w:rsid w:val="004D66E0"/>
    <w:rsid w:val="004D68EB"/>
    <w:rsid w:val="004D6A58"/>
    <w:rsid w:val="004D7B1D"/>
    <w:rsid w:val="004D7CB0"/>
    <w:rsid w:val="004E030E"/>
    <w:rsid w:val="004E031E"/>
    <w:rsid w:val="004E13E4"/>
    <w:rsid w:val="004E1B5C"/>
    <w:rsid w:val="004E1FDB"/>
    <w:rsid w:val="004E220B"/>
    <w:rsid w:val="004E4B9B"/>
    <w:rsid w:val="004E5338"/>
    <w:rsid w:val="004E5FB3"/>
    <w:rsid w:val="004E64A2"/>
    <w:rsid w:val="004E685A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28F7"/>
    <w:rsid w:val="00523347"/>
    <w:rsid w:val="005238C6"/>
    <w:rsid w:val="005244E6"/>
    <w:rsid w:val="00525187"/>
    <w:rsid w:val="00526D1F"/>
    <w:rsid w:val="005305C1"/>
    <w:rsid w:val="00532B50"/>
    <w:rsid w:val="00535E55"/>
    <w:rsid w:val="005362D0"/>
    <w:rsid w:val="0054148B"/>
    <w:rsid w:val="005420B7"/>
    <w:rsid w:val="005421F7"/>
    <w:rsid w:val="0054226D"/>
    <w:rsid w:val="00542BC7"/>
    <w:rsid w:val="0054473B"/>
    <w:rsid w:val="0054496C"/>
    <w:rsid w:val="00544A74"/>
    <w:rsid w:val="005452CC"/>
    <w:rsid w:val="005453E1"/>
    <w:rsid w:val="005504D4"/>
    <w:rsid w:val="00551BC5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2949"/>
    <w:rsid w:val="0056504A"/>
    <w:rsid w:val="00566E8D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A29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4EBB"/>
    <w:rsid w:val="005B69C5"/>
    <w:rsid w:val="005B76BD"/>
    <w:rsid w:val="005C1466"/>
    <w:rsid w:val="005C19A1"/>
    <w:rsid w:val="005C343E"/>
    <w:rsid w:val="005C44AF"/>
    <w:rsid w:val="005C4FE9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073"/>
    <w:rsid w:val="005E71FE"/>
    <w:rsid w:val="005F1273"/>
    <w:rsid w:val="005F20EA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48F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29E8"/>
    <w:rsid w:val="00624426"/>
    <w:rsid w:val="00624ABF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148D"/>
    <w:rsid w:val="00653F6C"/>
    <w:rsid w:val="0065452B"/>
    <w:rsid w:val="00655189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16D8"/>
    <w:rsid w:val="0067231A"/>
    <w:rsid w:val="00673476"/>
    <w:rsid w:val="006743E5"/>
    <w:rsid w:val="006748DE"/>
    <w:rsid w:val="00674C57"/>
    <w:rsid w:val="006756B2"/>
    <w:rsid w:val="00677258"/>
    <w:rsid w:val="0068119C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33F5"/>
    <w:rsid w:val="006C386A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03DA0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23D2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3FEB"/>
    <w:rsid w:val="0075466F"/>
    <w:rsid w:val="007561BB"/>
    <w:rsid w:val="00756FE7"/>
    <w:rsid w:val="00757077"/>
    <w:rsid w:val="00757D59"/>
    <w:rsid w:val="007623AC"/>
    <w:rsid w:val="00762A15"/>
    <w:rsid w:val="00763D03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2DF"/>
    <w:rsid w:val="007B46D3"/>
    <w:rsid w:val="007B61E3"/>
    <w:rsid w:val="007B6B3F"/>
    <w:rsid w:val="007B78D4"/>
    <w:rsid w:val="007B7A86"/>
    <w:rsid w:val="007C0078"/>
    <w:rsid w:val="007C1CF6"/>
    <w:rsid w:val="007C24DD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924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E7F9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4368"/>
    <w:rsid w:val="00806B6E"/>
    <w:rsid w:val="00806C93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5D4B"/>
    <w:rsid w:val="008464FA"/>
    <w:rsid w:val="00846EE5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77048"/>
    <w:rsid w:val="00880A1C"/>
    <w:rsid w:val="00881BEF"/>
    <w:rsid w:val="00881E9D"/>
    <w:rsid w:val="008834B9"/>
    <w:rsid w:val="0088428A"/>
    <w:rsid w:val="00884362"/>
    <w:rsid w:val="00886FA0"/>
    <w:rsid w:val="008870D8"/>
    <w:rsid w:val="00892A42"/>
    <w:rsid w:val="00893205"/>
    <w:rsid w:val="008942A2"/>
    <w:rsid w:val="008946AE"/>
    <w:rsid w:val="00894A6E"/>
    <w:rsid w:val="008A02CA"/>
    <w:rsid w:val="008A35FC"/>
    <w:rsid w:val="008A44FE"/>
    <w:rsid w:val="008A6A5F"/>
    <w:rsid w:val="008A786B"/>
    <w:rsid w:val="008B00E2"/>
    <w:rsid w:val="008B0759"/>
    <w:rsid w:val="008B0A53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2993"/>
    <w:rsid w:val="008C43E3"/>
    <w:rsid w:val="008C4F40"/>
    <w:rsid w:val="008C7633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1FA8"/>
    <w:rsid w:val="008F2E5A"/>
    <w:rsid w:val="008F4D18"/>
    <w:rsid w:val="0090009F"/>
    <w:rsid w:val="0090143E"/>
    <w:rsid w:val="00901501"/>
    <w:rsid w:val="00901D1B"/>
    <w:rsid w:val="00902840"/>
    <w:rsid w:val="00903BE5"/>
    <w:rsid w:val="0090607A"/>
    <w:rsid w:val="00911984"/>
    <w:rsid w:val="00914707"/>
    <w:rsid w:val="009160A2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1ADE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0C19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65BF"/>
    <w:rsid w:val="00977C6A"/>
    <w:rsid w:val="0098077A"/>
    <w:rsid w:val="00982034"/>
    <w:rsid w:val="00982B9C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97FA9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4B36"/>
    <w:rsid w:val="009D5533"/>
    <w:rsid w:val="009D5D19"/>
    <w:rsid w:val="009D63C4"/>
    <w:rsid w:val="009D72E2"/>
    <w:rsid w:val="009D7F98"/>
    <w:rsid w:val="009E0098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8F1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1E38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21D"/>
    <w:rsid w:val="00A65C96"/>
    <w:rsid w:val="00A666EC"/>
    <w:rsid w:val="00A67530"/>
    <w:rsid w:val="00A67D57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1C5C"/>
    <w:rsid w:val="00A822B6"/>
    <w:rsid w:val="00A82C4F"/>
    <w:rsid w:val="00A83230"/>
    <w:rsid w:val="00A8336F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D773F"/>
    <w:rsid w:val="00AE039B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185"/>
    <w:rsid w:val="00B10E47"/>
    <w:rsid w:val="00B112F7"/>
    <w:rsid w:val="00B1167B"/>
    <w:rsid w:val="00B11806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2D22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4574F"/>
    <w:rsid w:val="00B5180B"/>
    <w:rsid w:val="00B536C9"/>
    <w:rsid w:val="00B54F32"/>
    <w:rsid w:val="00B55ABC"/>
    <w:rsid w:val="00B642AA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2EB"/>
    <w:rsid w:val="00B85E33"/>
    <w:rsid w:val="00B86886"/>
    <w:rsid w:val="00B87086"/>
    <w:rsid w:val="00B87EEA"/>
    <w:rsid w:val="00B90982"/>
    <w:rsid w:val="00B90C5A"/>
    <w:rsid w:val="00B91A3F"/>
    <w:rsid w:val="00B9264F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57B"/>
    <w:rsid w:val="00BB686A"/>
    <w:rsid w:val="00BB6CF0"/>
    <w:rsid w:val="00BC364C"/>
    <w:rsid w:val="00BC3E6E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03F6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1D70"/>
    <w:rsid w:val="00C3258F"/>
    <w:rsid w:val="00C35944"/>
    <w:rsid w:val="00C368A8"/>
    <w:rsid w:val="00C37EDF"/>
    <w:rsid w:val="00C4193C"/>
    <w:rsid w:val="00C42841"/>
    <w:rsid w:val="00C449E1"/>
    <w:rsid w:val="00C459FA"/>
    <w:rsid w:val="00C45D54"/>
    <w:rsid w:val="00C46577"/>
    <w:rsid w:val="00C47DD5"/>
    <w:rsid w:val="00C50A3D"/>
    <w:rsid w:val="00C529AA"/>
    <w:rsid w:val="00C5685C"/>
    <w:rsid w:val="00C60189"/>
    <w:rsid w:val="00C619A5"/>
    <w:rsid w:val="00C63B81"/>
    <w:rsid w:val="00C654ED"/>
    <w:rsid w:val="00C679C5"/>
    <w:rsid w:val="00C73671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186"/>
    <w:rsid w:val="00CA7C59"/>
    <w:rsid w:val="00CB2515"/>
    <w:rsid w:val="00CB3613"/>
    <w:rsid w:val="00CB41ED"/>
    <w:rsid w:val="00CB4AE6"/>
    <w:rsid w:val="00CB5033"/>
    <w:rsid w:val="00CB5A01"/>
    <w:rsid w:val="00CB5A90"/>
    <w:rsid w:val="00CB63A3"/>
    <w:rsid w:val="00CB6CEC"/>
    <w:rsid w:val="00CC0027"/>
    <w:rsid w:val="00CC01A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0E3"/>
    <w:rsid w:val="00CD492D"/>
    <w:rsid w:val="00CD557F"/>
    <w:rsid w:val="00CD59CC"/>
    <w:rsid w:val="00CD7357"/>
    <w:rsid w:val="00CE1666"/>
    <w:rsid w:val="00CE1EAA"/>
    <w:rsid w:val="00CE28CB"/>
    <w:rsid w:val="00CE3338"/>
    <w:rsid w:val="00CE341A"/>
    <w:rsid w:val="00CE356D"/>
    <w:rsid w:val="00CE3BED"/>
    <w:rsid w:val="00CE3C0E"/>
    <w:rsid w:val="00CE3DA2"/>
    <w:rsid w:val="00CE4119"/>
    <w:rsid w:val="00CE5889"/>
    <w:rsid w:val="00CE660C"/>
    <w:rsid w:val="00CE72CE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57A5"/>
    <w:rsid w:val="00D16E9C"/>
    <w:rsid w:val="00D216A4"/>
    <w:rsid w:val="00D2292C"/>
    <w:rsid w:val="00D24CD4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4299"/>
    <w:rsid w:val="00D45355"/>
    <w:rsid w:val="00D46623"/>
    <w:rsid w:val="00D50FFB"/>
    <w:rsid w:val="00D51156"/>
    <w:rsid w:val="00D519AD"/>
    <w:rsid w:val="00D53C1E"/>
    <w:rsid w:val="00D55A88"/>
    <w:rsid w:val="00D56982"/>
    <w:rsid w:val="00D57369"/>
    <w:rsid w:val="00D601C4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3B80"/>
    <w:rsid w:val="00D960EB"/>
    <w:rsid w:val="00DA0F20"/>
    <w:rsid w:val="00DA22A5"/>
    <w:rsid w:val="00DB1129"/>
    <w:rsid w:val="00DB4ACA"/>
    <w:rsid w:val="00DB760A"/>
    <w:rsid w:val="00DB7F05"/>
    <w:rsid w:val="00DC1110"/>
    <w:rsid w:val="00DC2053"/>
    <w:rsid w:val="00DC2515"/>
    <w:rsid w:val="00DC307F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E7FBF"/>
    <w:rsid w:val="00DF1B49"/>
    <w:rsid w:val="00DF1C9A"/>
    <w:rsid w:val="00DF39F0"/>
    <w:rsid w:val="00DF4BDE"/>
    <w:rsid w:val="00DF4F75"/>
    <w:rsid w:val="00E01304"/>
    <w:rsid w:val="00E01B73"/>
    <w:rsid w:val="00E02D40"/>
    <w:rsid w:val="00E02FD8"/>
    <w:rsid w:val="00E03FE1"/>
    <w:rsid w:val="00E04DFD"/>
    <w:rsid w:val="00E10005"/>
    <w:rsid w:val="00E10530"/>
    <w:rsid w:val="00E11944"/>
    <w:rsid w:val="00E1428B"/>
    <w:rsid w:val="00E15CA5"/>
    <w:rsid w:val="00E16C0E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AE"/>
    <w:rsid w:val="00E453B3"/>
    <w:rsid w:val="00E465DB"/>
    <w:rsid w:val="00E46B74"/>
    <w:rsid w:val="00E4763F"/>
    <w:rsid w:val="00E4794C"/>
    <w:rsid w:val="00E509CD"/>
    <w:rsid w:val="00E519CA"/>
    <w:rsid w:val="00E52285"/>
    <w:rsid w:val="00E523C2"/>
    <w:rsid w:val="00E54431"/>
    <w:rsid w:val="00E54A69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1585"/>
    <w:rsid w:val="00E8353F"/>
    <w:rsid w:val="00E84D8B"/>
    <w:rsid w:val="00E85803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10A7"/>
    <w:rsid w:val="00EA12E8"/>
    <w:rsid w:val="00EA1AF5"/>
    <w:rsid w:val="00EA1C7A"/>
    <w:rsid w:val="00EA3793"/>
    <w:rsid w:val="00EA3B61"/>
    <w:rsid w:val="00EA3E9F"/>
    <w:rsid w:val="00EA3EC4"/>
    <w:rsid w:val="00EA423C"/>
    <w:rsid w:val="00EA6DBC"/>
    <w:rsid w:val="00EB0551"/>
    <w:rsid w:val="00EB0599"/>
    <w:rsid w:val="00EB0D48"/>
    <w:rsid w:val="00EB14B8"/>
    <w:rsid w:val="00EB2BE7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C6044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C89"/>
    <w:rsid w:val="00ED5F74"/>
    <w:rsid w:val="00ED695E"/>
    <w:rsid w:val="00ED69E3"/>
    <w:rsid w:val="00EE0C5F"/>
    <w:rsid w:val="00EE175D"/>
    <w:rsid w:val="00EE5EF1"/>
    <w:rsid w:val="00EE74FE"/>
    <w:rsid w:val="00EE7F9A"/>
    <w:rsid w:val="00EF0549"/>
    <w:rsid w:val="00EF16BB"/>
    <w:rsid w:val="00EF3A70"/>
    <w:rsid w:val="00EF4D4B"/>
    <w:rsid w:val="00EF5E23"/>
    <w:rsid w:val="00EF60AE"/>
    <w:rsid w:val="00EF7CF6"/>
    <w:rsid w:val="00F010C0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92D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39C6"/>
    <w:rsid w:val="00F443D1"/>
    <w:rsid w:val="00F44655"/>
    <w:rsid w:val="00F45527"/>
    <w:rsid w:val="00F4708C"/>
    <w:rsid w:val="00F50B20"/>
    <w:rsid w:val="00F51EB4"/>
    <w:rsid w:val="00F53BEC"/>
    <w:rsid w:val="00F53D5B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3FE6"/>
    <w:rsid w:val="00F849C7"/>
    <w:rsid w:val="00F84A66"/>
    <w:rsid w:val="00F86C32"/>
    <w:rsid w:val="00F87376"/>
    <w:rsid w:val="00F87616"/>
    <w:rsid w:val="00F87CEE"/>
    <w:rsid w:val="00F87F33"/>
    <w:rsid w:val="00F92C43"/>
    <w:rsid w:val="00F93232"/>
    <w:rsid w:val="00F932CF"/>
    <w:rsid w:val="00F95EE3"/>
    <w:rsid w:val="00F962F2"/>
    <w:rsid w:val="00FA02EF"/>
    <w:rsid w:val="00FA060E"/>
    <w:rsid w:val="00FA0D88"/>
    <w:rsid w:val="00FA16FA"/>
    <w:rsid w:val="00FA2ECE"/>
    <w:rsid w:val="00FA43CA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2E16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2AA18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uiPriority w:val="11"/>
    <w:qFormat/>
    <w:rsid w:val="009014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90143E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oxzekf">
    <w:name w:val="oxzekf"/>
    <w:basedOn w:val="a0"/>
    <w:rsid w:val="001E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0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0D40-4BA5-490F-B268-0D4B77B2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10492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75</cp:revision>
  <cp:lastPrinted>2025-11-10T13:44:00Z</cp:lastPrinted>
  <dcterms:created xsi:type="dcterms:W3CDTF">2021-02-26T13:11:00Z</dcterms:created>
  <dcterms:modified xsi:type="dcterms:W3CDTF">2025-11-10T13:48:00Z</dcterms:modified>
</cp:coreProperties>
</file>