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CBC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442595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E39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4"/>
          <w:szCs w:val="28"/>
          <w:lang w:val="en-US"/>
        </w:rPr>
      </w:pPr>
    </w:p>
    <w:p w14:paraId="3DDF7AF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en-US"/>
        </w:rPr>
      </w:pPr>
    </w:p>
    <w:p w14:paraId="37F65FE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ПОПІВСЬКА СІЛЬСЬКА РАДА</w:t>
      </w:r>
    </w:p>
    <w:p w14:paraId="6399EAA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КОНОТОПСЬКОГО РАЙОНУ СУМСЬКОЇ ОБЛАСТІ</w:t>
      </w:r>
    </w:p>
    <w:p w14:paraId="02C9715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ВОСЬМЕ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СКЛИКАННЯ</w:t>
      </w:r>
    </w:p>
    <w:p w14:paraId="05F4A79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ВІСІМДЕСЯТ ТРЕТЯ СЕСІЯ</w:t>
      </w:r>
    </w:p>
    <w:p w14:paraId="5BCDE2C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РІШЕННЯ</w:t>
      </w:r>
    </w:p>
    <w:p w14:paraId="1B79E01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Попівка</w:t>
      </w:r>
    </w:p>
    <w:p w14:paraId="32A8950A">
      <w:pPr>
        <w:keepNext/>
        <w:tabs>
          <w:tab w:val="left" w:pos="7440"/>
        </w:tabs>
        <w:spacing w:after="0" w:line="240" w:lineRule="auto"/>
        <w:outlineLvl w:val="4"/>
        <w:rPr>
          <w:rFonts w:ascii="Times New Roman" w:hAnsi="Times New Roman" w:eastAsia="Times New Roman" w:cs="Times New Roman"/>
          <w:b/>
          <w:bCs/>
          <w:caps/>
          <w:sz w:val="28"/>
          <w:szCs w:val="24"/>
          <w:lang w:val="uk-UA"/>
        </w:rPr>
      </w:pPr>
    </w:p>
    <w:p w14:paraId="20F03376">
      <w:pPr>
        <w:tabs>
          <w:tab w:val="left" w:pos="744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  <w:t>10.12.2025</w:t>
      </w:r>
    </w:p>
    <w:p w14:paraId="02324FB5">
      <w:pPr>
        <w:tabs>
          <w:tab w:val="left" w:pos="744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pPr>
    </w:p>
    <w:p w14:paraId="58B7B353">
      <w:pPr>
        <w:pStyle w:val="5"/>
        <w:shd w:val="clear" w:color="auto" w:fill="FFFFFF"/>
        <w:spacing w:before="0" w:beforeAutospacing="0" w:after="0" w:afterAutospacing="0"/>
        <w:contextualSpacing/>
        <w:jc w:val="both"/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</w:t>
      </w:r>
      <w:r>
        <w:rPr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сільської ради </w:t>
      </w:r>
      <w:r>
        <w:rPr>
          <w:b/>
          <w:sz w:val="26"/>
          <w:szCs w:val="26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26.09.2025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організацію харчування здобувачів освіти закладів освіти Попівської сільської ради Конотопського району Сумської області у 2025/2026 навчальному році»</w:t>
      </w:r>
      <w:r>
        <w:rPr>
          <w:b/>
          <w:sz w:val="26"/>
          <w:szCs w:val="26"/>
          <w:lang w:val="uk-UA"/>
        </w:rPr>
        <w:t xml:space="preserve"> </w:t>
      </w:r>
    </w:p>
    <w:p w14:paraId="5CD4282E">
      <w:pPr>
        <w:pStyle w:val="5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</w:p>
    <w:p w14:paraId="41F089F2">
      <w:pPr>
        <w:tabs>
          <w:tab w:val="left" w:pos="7440"/>
        </w:tabs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Відповідно до ч.1 ст. 25 Закону України "Про освіту", ст. 21 Закону України "Про повну загальну середню освіту", ч. 6 ст. 19 Закону України "Про дошкільну освіту", Закону України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uk-UA"/>
        </w:rPr>
        <w:t xml:space="preserve">"Про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постанови Кабінету Міністрів України від 02.02.2011 № 116 "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надання послуг з харчування дітей у закладах дошкільної освіти, учнів у закладах загальної середньої та професійної (професійно-технічної) освіти, операції з надання яких звільняються від обкладення податком на додану вартість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" (зі змінами), постанови Кабінету Міністрів України від 24 березня 2021 р. № 305 "Про затвердження норм та Порядку організації харчування у закладах освіти та дитячих закладах оздоровлення та відпочинку" (зі змінами),</w:t>
      </w:r>
      <w:r>
        <w:rPr>
          <w:rFonts w:ascii="Times New Roman" w:hAnsi="Times New Roman" w:eastAsia="Times New Roman" w:cs="Times New Roman"/>
          <w:b/>
          <w:bCs/>
          <w:color w:val="333333"/>
          <w:sz w:val="19"/>
          <w:szCs w:val="19"/>
          <w:shd w:val="clear" w:color="auto" w:fill="FFFFFF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розпорядження Кабінету Міністрів України від 05 серпня 2020 р. № 1008-р "Про затвердження плану заходів з реформування системи шкільного харчування", Санітарного регламенту для закладів загальної середньої освіти, затвердженого наказом Міністерства охорони здоров’я України від 25.09.2020 № 2205, зареєстрованого в Міністерстві юстиції України 10 листопада 2020 р. за № 1111/35394 (зі змінами), Санітарного регламенту для закладів дошкільної освіти, затвердженого наказом Міністерства охорони здоров’я України від 24.03.2016 № 234, зареєстрованого в Міністерстві юстиції України 14 квітня 2016 р. за № 563/28693 (зі змінами),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керуючись ст. 26 Закону України "Про місцеве самоврядування в Україні",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зважаючи на безпекову ситуацію, </w:t>
      </w:r>
    </w:p>
    <w:p w14:paraId="1213A56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4A89D1DC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Внести зміни до пункту  4 рішення сільської ради  від 26.09.2025 «Про організацію харчування здобувачів освіти закладів освіти Попівської сільської ради Конотопського району Сумської області у 2025/2026 навчальному році», виклавши його у новій редакції:</w:t>
      </w:r>
    </w:p>
    <w:p w14:paraId="6B8C52B4">
      <w:pPr>
        <w:numPr>
          <w:numId w:val="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55CA8BA4">
      <w:pPr>
        <w:pStyle w:val="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«Здійснювати безкоштовне харчування учнів 1 - 11 класів, які навчаються в закладах загальної середньої освіти Попівської сільської ради Конотопського району Сумської області, за рахунок субвенції з державного бюджету та інших джерел, не заборонених чинним законодавством України і встановити вартість харчування для учнів 1-4 класів в розмірі 50 (п’ятдесят) гривень на день, для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учнів 5 - 11 класів в розмірі 60 (шістдесят) гривень на день,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01.12.2025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».</w:t>
      </w:r>
    </w:p>
    <w:p w14:paraId="344E2B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з питань освіти, охорони здоров’я, соціального захисту, культури та спорту Попівської сільської ради Конотопського району Сумської області.</w:t>
      </w:r>
    </w:p>
    <w:p w14:paraId="561EC48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</w:p>
    <w:p w14:paraId="127C6EB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</w:p>
    <w:p w14:paraId="6186685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                                   Анатолій БОЯРЧУК</w:t>
      </w:r>
    </w:p>
    <w:p w14:paraId="0A2D229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208AB2B3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1536A049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527AA853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153A2CB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208A013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569AB892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3639814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0452444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0E17FA8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1CA15C2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6499BF2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5852AEF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30454E5F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471063F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2B28DBB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27907CFE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1B4B634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5D0F415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7B25FC8F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5C70FC19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18C7EB2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551B3DC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0355AD2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401D3363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220989B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31BD6F2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74A1872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7797053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28793E0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68A814B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21D834B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61C6AAF2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0490004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1A1715C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43760B3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1BC4EE1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0D7CDF3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6D92613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44A36B9E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0D96633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09EDFD0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</w:p>
    <w:p w14:paraId="793901F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/>
        </w:rPr>
        <w:t>Ольга БЕСПАЛА</w:t>
      </w:r>
    </w:p>
    <w:p w14:paraId="283E685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val="uk-UA" w:eastAsia="ru-RU"/>
        </w:rPr>
        <w:t>Надіслано: до протоколу - 1, постійній комісії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з питань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освіти, охорони здоров’я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uk-UA"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соціального захисту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uk-UA" w:eastAsia="ru-RU"/>
        </w:rPr>
        <w:t>, культури та спорту - 1, відділу освіти - 1.</w:t>
      </w: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BB5F2"/>
    <w:multiLevelType w:val="singleLevel"/>
    <w:tmpl w:val="792BB5F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03"/>
    <w:rsid w:val="0009166F"/>
    <w:rsid w:val="005B53B0"/>
    <w:rsid w:val="00686850"/>
    <w:rsid w:val="00740B36"/>
    <w:rsid w:val="00810914"/>
    <w:rsid w:val="008C11F7"/>
    <w:rsid w:val="009853B5"/>
    <w:rsid w:val="00A93103"/>
    <w:rsid w:val="00C849C0"/>
    <w:rsid w:val="00DA40CC"/>
    <w:rsid w:val="00E67861"/>
    <w:rsid w:val="00F479E1"/>
    <w:rsid w:val="00F545F6"/>
    <w:rsid w:val="00FB0274"/>
    <w:rsid w:val="39C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style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2728</Characters>
  <Lines>22</Lines>
  <Paragraphs>6</Paragraphs>
  <TotalTime>75</TotalTime>
  <ScaleCrop>false</ScaleCrop>
  <LinksUpToDate>false</LinksUpToDate>
  <CharactersWithSpaces>3200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2025-11-06T07:40:00Z</dcterms:created>
  <dc:creator>Zabiyaka</dc:creator>
  <cp:lastModifiedBy>Галина Шкареда</cp:lastModifiedBy>
  <cp:lastPrinted>2025-12-16T10:32:51Z</cp:lastPrinted>
  <dcterms:modified xsi:type="dcterms:W3CDTF">2025-12-16T10:48:50Z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3B81E709BD2D4DDDBD7112DFA5C4B492_13</vt:lpwstr>
  </property>
</Properties>
</file>