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A79D3">
      <w:pPr>
        <w:spacing w:after="0" w:line="240" w:lineRule="auto"/>
        <w:rPr>
          <w:rStyle w:val="5"/>
          <w:rFonts w:ascii="Times New Roman" w:hAnsi="Times New Roman"/>
          <w:b w:val="0"/>
          <w:sz w:val="26"/>
          <w:szCs w:val="26"/>
          <w:lang w:val="uk-UA" w:eastAsia="ru-RU"/>
        </w:rPr>
      </w:pPr>
      <w:r>
        <w:rPr>
          <w:lang w:val="uk-UA" w:eastAsia="uk-UA"/>
        </w:rPr>
        <w:pict>
          <v:shape id="Рисунок 1" o:spid="_x0000_s1026" o:spt="75" alt="GERB" type="#_x0000_t75" style="position:absolute;left:0pt;margin-left:222.75pt;margin-top:17.15pt;height:52.45pt;width:40.8pt;mso-position-vertical-relative:page;z-index:251659264;mso-width-relative:page;mso-height-relative:page;" filled="f" o:preferrelative="t" stroked="f" coordsize="21600,21600" o:allowincell="f">
            <v:path/>
            <v:fill on="f" focussize="0,0"/>
            <v:stroke on="f" joinstyle="miter"/>
            <v:imagedata r:id="rId7" o:title=""/>
            <o:lock v:ext="edit" aspectratio="t"/>
          </v:shape>
        </w:pict>
      </w:r>
    </w:p>
    <w:p w14:paraId="7FA6180E">
      <w:pPr>
        <w:shd w:val="clear" w:color="auto" w:fill="FFFFFF"/>
        <w:spacing w:after="0" w:line="240" w:lineRule="auto"/>
        <w:jc w:val="center"/>
        <w:rPr>
          <w:rStyle w:val="5"/>
          <w:rFonts w:ascii="Times New Roman" w:hAnsi="Times New Roman"/>
          <w:bCs/>
          <w:sz w:val="26"/>
          <w:szCs w:val="26"/>
        </w:rPr>
      </w:pPr>
      <w:r>
        <w:rPr>
          <w:rStyle w:val="5"/>
          <w:rFonts w:ascii="Times New Roman" w:hAnsi="Times New Roman"/>
          <w:bCs/>
          <w:sz w:val="26"/>
          <w:szCs w:val="26"/>
        </w:rPr>
        <w:t>ПОПІВСЬКА СІЛЬСЬКА РАДА</w:t>
      </w:r>
    </w:p>
    <w:p w14:paraId="6F6F73E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Style w:val="5"/>
          <w:rFonts w:ascii="Times New Roman" w:hAnsi="Times New Roman"/>
          <w:bCs/>
          <w:sz w:val="26"/>
          <w:szCs w:val="26"/>
        </w:rPr>
        <w:t>КОНОТОПСЬКОГО РАЙОНУ СУМСЬКОЇ ОБЛАСТІ</w:t>
      </w:r>
    </w:p>
    <w:p w14:paraId="66833D3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Style w:val="5"/>
          <w:rFonts w:ascii="Times New Roman" w:hAnsi="Times New Roman"/>
          <w:bCs/>
          <w:sz w:val="26"/>
          <w:szCs w:val="26"/>
        </w:rPr>
        <w:t>ВОСЬМЕ СКЛИКАННЯ</w:t>
      </w:r>
    </w:p>
    <w:p w14:paraId="2CAB2992">
      <w:pPr>
        <w:shd w:val="clear" w:color="auto" w:fill="FFFFFF"/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Style w:val="5"/>
          <w:rFonts w:ascii="Times New Roman" w:hAnsi="Times New Roman"/>
          <w:bCs/>
          <w:color w:val="000000"/>
          <w:sz w:val="26"/>
          <w:szCs w:val="26"/>
          <w:lang w:val="uk-UA"/>
        </w:rPr>
        <w:t>ВІСІМДЕСЯТ ЧЕТВЕРТА СЕСІЯ</w:t>
      </w:r>
    </w:p>
    <w:p w14:paraId="36B39E2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Style w:val="5"/>
          <w:rFonts w:ascii="Times New Roman" w:hAnsi="Times New Roman"/>
          <w:bCs/>
          <w:sz w:val="26"/>
          <w:szCs w:val="26"/>
        </w:rPr>
        <w:t>РІШЕННЯ</w:t>
      </w:r>
    </w:p>
    <w:p w14:paraId="336B58D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Попівка</w:t>
      </w:r>
    </w:p>
    <w:p w14:paraId="2984203B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  <w:lang w:val="uk-UA"/>
        </w:rPr>
      </w:pPr>
    </w:p>
    <w:p w14:paraId="7B3799D3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24.12.2025                                                       </w:t>
      </w:r>
    </w:p>
    <w:p w14:paraId="75BF07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34AF545A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Про Програму підтримки сил безпеки і оборони України,</w:t>
      </w:r>
    </w:p>
    <w:p w14:paraId="01861E73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забезпечення заходів і робіт з територіальної оборони</w:t>
      </w:r>
    </w:p>
    <w:p w14:paraId="65131165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та мобілізаційної підготовки на 2026 рік </w:t>
      </w:r>
    </w:p>
    <w:p w14:paraId="6B7C2073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</w:p>
    <w:p w14:paraId="5024C604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ідповідно до Бюджетного кодексу України, Указу Президента України «Про введення воєнного стану в Україні» від 24.02.2022 № 64/2022 (зі змінами), Законів України «Про правовий режим воєнного стану»,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«Про Збройні Сили України»,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«Про оборону України», «Про військовий обов`язок і військову службу», «Про національну безпеку України», «Про передачу, примусове відчуження або вилучення майна в умовах правового режиму воєнного чи надзвичайного стану», «Про передачу об`єктів права державної та комунальної власності», Постанови  Кабінету Міністрів України від 21.09.1998 № 1482 «Про передачу об`єктів права державної права державної та комунальної власності»,  з метою підтримки сил безпеки і оборони України в умовах воєнного стану,  підтримання рівня боєготовності та ефективного виконання завдань складових сектору безпеки та оборони щодо захисту країни, її державного суверенітету і незалежності, забезпечення заходів і робіт з територіальної оборони та правопорядку, захисту прав і законних інтересів громадян,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керуючись статтею 26 Закону України «Про місцеве самоврядування в Україні», </w:t>
      </w:r>
    </w:p>
    <w:p w14:paraId="1B80C7C8">
      <w:pPr>
        <w:pStyle w:val="10"/>
        <w:spacing w:after="0" w:line="240" w:lineRule="auto"/>
        <w:ind w:left="0" w:firstLine="567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сільська рада вирішила:</w:t>
      </w:r>
    </w:p>
    <w:p w14:paraId="77E05B32">
      <w:pPr>
        <w:pStyle w:val="26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Затвердити Програму підтримки сил безпеки і оборони України, забезпечення заходів і робіт з територіальної оборони та мобілізаційної підготовки на 2026 рік згідно додатку, що додається.</w:t>
      </w:r>
    </w:p>
    <w:p w14:paraId="58CEDA4C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2. Контроль за виконанням цього рішення покласти на постійну комісію мандатну  з питань регламенту, депутатської діяльності та етики, законності, охорони громадського порядку та антикорупційної політики.</w:t>
      </w:r>
    </w:p>
    <w:p w14:paraId="7B32D5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42494D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3A3B3EFE">
      <w:pPr>
        <w:shd w:val="clear" w:color="auto" w:fill="FFFFFF"/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Сільський голова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Анатолій БОЯРЧУК</w:t>
      </w:r>
    </w:p>
    <w:p w14:paraId="17004B75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uk-UA"/>
        </w:rPr>
      </w:pPr>
    </w:p>
    <w:p w14:paraId="6F75B7E0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Надія КРИВЧЕНКО</w:t>
      </w:r>
    </w:p>
    <w:p w14:paraId="1BAFEE8A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Наталія КОТОК</w:t>
      </w:r>
    </w:p>
    <w:p w14:paraId="096A28F5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uk-UA"/>
        </w:rPr>
        <w:sectPr>
          <w:pgSz w:w="11906" w:h="16838"/>
          <w:pgMar w:top="1134" w:right="567" w:bottom="1134" w:left="1701" w:header="0" w:footer="0" w:gutter="0"/>
          <w:cols w:space="720" w:num="1"/>
          <w:formProt w:val="0"/>
          <w:docGrid w:linePitch="360" w:charSpace="8192"/>
        </w:sectPr>
      </w:pPr>
      <w:r>
        <w:rPr>
          <w:rFonts w:ascii="Times New Roman" w:hAnsi="Times New Roman" w:cs="Times New Roman"/>
          <w:shd w:val="clear" w:color="auto" w:fill="FFFFFF"/>
          <w:lang w:val="uk-UA"/>
        </w:rPr>
        <w:t xml:space="preserve">Надіслати: до протоколу – 1, постійній комісії </w:t>
      </w:r>
      <w:r>
        <w:rPr>
          <w:rFonts w:ascii="Times New Roman" w:hAnsi="Times New Roman" w:cs="Times New Roman"/>
          <w:lang w:val="uk-UA" w:eastAsia="ru-RU"/>
        </w:rPr>
        <w:t>мандатній, з питань регламенту, депутатської діяльності та етики, законності, охорони громадського порядку та антикорупційної політики</w:t>
      </w:r>
      <w:r>
        <w:rPr>
          <w:rFonts w:ascii="Times New Roman" w:hAnsi="Times New Roman" w:cs="Times New Roman"/>
          <w:lang w:val="uk-UA"/>
        </w:rPr>
        <w:t xml:space="preserve"> -1, відділу бухгалтерського обліку, звітності та господарської діяльності -1,  управлінню фінансів та економіки – 1.</w:t>
      </w:r>
    </w:p>
    <w:p w14:paraId="1E695A5D">
      <w:pPr>
        <w:pStyle w:val="26"/>
        <w:spacing w:after="0" w:line="240" w:lineRule="auto"/>
        <w:ind w:left="0" w:firstLine="567"/>
        <w:jc w:val="both"/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Організація виконання заходів Програми здійснюється відповідальними виконавцями Програми. </w:t>
      </w:r>
    </w:p>
    <w:p w14:paraId="412C7CEF">
      <w:pPr>
        <w:pStyle w:val="26"/>
        <w:spacing w:after="0" w:line="240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Головні розпорядники коштів бюджету громади до 01 лютого року наступного за звітним звітують Попівському сільському голові про хід виконання заходів Програми. </w:t>
      </w:r>
    </w:p>
    <w:p w14:paraId="787166F4">
      <w:pPr>
        <w:pStyle w:val="26"/>
        <w:spacing w:after="0" w:line="240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>Координує та контролює хід виконання цієї Програми заступник сільського голови з питань діяльності виконавчих органів ради.</w:t>
      </w:r>
    </w:p>
    <w:p w14:paraId="1A1C868C">
      <w:pPr>
        <w:pStyle w:val="2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00"/>
          <w:lang w:val="uk-UA"/>
        </w:rPr>
      </w:pPr>
    </w:p>
    <w:p w14:paraId="459F54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00"/>
          <w:lang w:val="uk-UA" w:eastAsia="ru-RU"/>
        </w:rPr>
      </w:pPr>
    </w:p>
    <w:p w14:paraId="14AD2C2F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Секретар ради</w:t>
      </w:r>
      <w:r>
        <w:rPr>
          <w:rFonts w:ascii="Times New Roman" w:hAnsi="Times New Roman" w:cs="Times New Roman"/>
          <w:b/>
          <w:sz w:val="27"/>
          <w:szCs w:val="27"/>
          <w:lang w:val="uk-UA" w:eastAsia="ru-RU"/>
        </w:rPr>
        <w:t xml:space="preserve">                                                       Валентина МАЛІГОН</w:t>
      </w:r>
    </w:p>
    <w:sectPr>
      <w:headerReference r:id="rId5" w:type="default"/>
      <w:pgSz w:w="11906" w:h="16838"/>
      <w:pgMar w:top="1134" w:right="567" w:bottom="1134" w:left="1701" w:header="425" w:footer="0" w:gutter="0"/>
      <w:pgNumType w:start="1"/>
      <w:cols w:space="720" w:num="1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iberation Sans">
    <w:altName w:val="Arial"/>
    <w:panose1 w:val="00000000000000000000"/>
    <w:charset w:val="CC"/>
    <w:family w:val="roman"/>
    <w:pitch w:val="default"/>
    <w:sig w:usb0="00000000" w:usb1="00000000" w:usb2="00000000" w:usb3="00000000" w:csb0="00000004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3BF8A">
    <w:pPr>
      <w:pStyle w:val="8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</w:rPr>
      <w:t>3</w:t>
    </w:r>
    <w:r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B11479"/>
    <w:multiLevelType w:val="multilevel"/>
    <w:tmpl w:val="17B11479"/>
    <w:lvl w:ilvl="0" w:tentative="0">
      <w:start w:val="1"/>
      <w:numFmt w:val="decimal"/>
      <w:lvlText w:val="%1."/>
      <w:lvlJc w:val="left"/>
      <w:pPr>
        <w:tabs>
          <w:tab w:val="left" w:pos="0"/>
        </w:tabs>
        <w:ind w:left="1287" w:hanging="360"/>
      </w:pPr>
      <w:rPr>
        <w:rFonts w:cs="Times New Roman"/>
        <w:b w:val="0"/>
      </w:r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2007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2727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3447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4167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4887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5607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6327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704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2257"/>
    <w:rsid w:val="00012257"/>
    <w:rsid w:val="003F1334"/>
    <w:rsid w:val="005F7DDF"/>
    <w:rsid w:val="00AF66A4"/>
    <w:rsid w:val="00D4240D"/>
    <w:rsid w:val="55FD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nhideWhenUsed="0" w:uiPriority="99" w:semiHidden="0" w:name="heading 5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99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nhideWhenUsed="0" w:uiPriority="99" w:name="Default Paragraph Font"/>
    <w:lsdException w:unhideWhenUsed="0" w:uiPriority="99" w:semiHidden="0" w:name="Body Text"/>
    <w:lsdException w:unhideWhenUsed="0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9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uppressAutoHyphens/>
      <w:spacing w:after="200" w:line="276" w:lineRule="auto"/>
    </w:pPr>
    <w:rPr>
      <w:rFonts w:ascii="Calibri" w:hAnsi="Calibri" w:eastAsia="Calibri" w:cs="Calibri"/>
      <w:sz w:val="22"/>
      <w:szCs w:val="22"/>
      <w:lang w:val="ru-RU" w:eastAsia="en-US" w:bidi="ar-SA"/>
    </w:rPr>
  </w:style>
  <w:style w:type="paragraph" w:styleId="2">
    <w:name w:val="heading 5"/>
    <w:basedOn w:val="1"/>
    <w:next w:val="1"/>
    <w:link w:val="15"/>
    <w:qFormat/>
    <w:uiPriority w:val="99"/>
    <w:pPr>
      <w:keepNext/>
      <w:tabs>
        <w:tab w:val="left" w:pos="7440"/>
      </w:tabs>
      <w:spacing w:after="0" w:line="240" w:lineRule="auto"/>
      <w:outlineLvl w:val="4"/>
    </w:pPr>
    <w:rPr>
      <w:rFonts w:ascii="Times New Roman" w:hAnsi="Times New Roman" w:eastAsia="Times New Roman" w:cs="Times New Roman"/>
      <w:b/>
      <w:bCs/>
      <w:sz w:val="28"/>
      <w:szCs w:val="24"/>
    </w:rPr>
  </w:style>
  <w:style w:type="character" w:default="1" w:styleId="3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99"/>
    <w:rPr>
      <w:rFonts w:cs="Times New Roman"/>
      <w:b/>
    </w:rPr>
  </w:style>
  <w:style w:type="paragraph" w:styleId="6">
    <w:name w:val="Balloon Text"/>
    <w:basedOn w:val="1"/>
    <w:link w:val="32"/>
    <w:semiHidden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caption"/>
    <w:basedOn w:val="1"/>
    <w:qFormat/>
    <w:uiPriority w:val="9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8">
    <w:name w:val="header"/>
    <w:basedOn w:val="1"/>
    <w:link w:val="30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Body Text"/>
    <w:basedOn w:val="1"/>
    <w:link w:val="23"/>
    <w:uiPriority w:val="99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val="uk-UA" w:eastAsia="ru-RU"/>
    </w:rPr>
  </w:style>
  <w:style w:type="paragraph" w:styleId="10">
    <w:name w:val="Body Text Indent"/>
    <w:basedOn w:val="1"/>
    <w:link w:val="37"/>
    <w:semiHidden/>
    <w:uiPriority w:val="99"/>
    <w:pPr>
      <w:spacing w:after="120"/>
      <w:ind w:left="283"/>
    </w:pPr>
  </w:style>
  <w:style w:type="paragraph" w:styleId="11">
    <w:name w:val="Title"/>
    <w:basedOn w:val="1"/>
    <w:next w:val="9"/>
    <w:link w:val="25"/>
    <w:qFormat/>
    <w:uiPriority w:val="99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2">
    <w:name w:val="footer"/>
    <w:basedOn w:val="1"/>
    <w:link w:val="31"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3">
    <w:name w:val="List"/>
    <w:basedOn w:val="9"/>
    <w:qFormat/>
    <w:uiPriority w:val="99"/>
    <w:rPr>
      <w:rFonts w:cs="Arial"/>
    </w:rPr>
  </w:style>
  <w:style w:type="table" w:styleId="14">
    <w:name w:val="Table Grid"/>
    <w:basedOn w:val="4"/>
    <w:uiPriority w:val="99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Heading 5 Char"/>
    <w:basedOn w:val="3"/>
    <w:link w:val="2"/>
    <w:qFormat/>
    <w:locked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16">
    <w:name w:val="Основной текст Знак"/>
    <w:basedOn w:val="3"/>
    <w:semiHidden/>
    <w:uiPriority w:val="99"/>
    <w:rPr>
      <w:rFonts w:cs="Times New Roman"/>
    </w:rPr>
  </w:style>
  <w:style w:type="character" w:customStyle="1" w:styleId="17">
    <w:name w:val="Body Text Char"/>
    <w:link w:val="9"/>
    <w:qFormat/>
    <w:locked/>
    <w:uiPriority w:val="99"/>
    <w:rPr>
      <w:rFonts w:ascii="Times New Roman" w:hAnsi="Times New Roman"/>
      <w:sz w:val="20"/>
      <w:lang w:val="uk-UA" w:eastAsia="ru-RU"/>
    </w:rPr>
  </w:style>
  <w:style w:type="character" w:customStyle="1" w:styleId="18">
    <w:name w:val="Header Char"/>
    <w:basedOn w:val="3"/>
    <w:link w:val="8"/>
    <w:locked/>
    <w:uiPriority w:val="99"/>
    <w:rPr>
      <w:rFonts w:cs="Times New Roman"/>
    </w:rPr>
  </w:style>
  <w:style w:type="character" w:customStyle="1" w:styleId="19">
    <w:name w:val="Footer Char"/>
    <w:basedOn w:val="3"/>
    <w:link w:val="12"/>
    <w:qFormat/>
    <w:locked/>
    <w:uiPriority w:val="99"/>
    <w:rPr>
      <w:rFonts w:cs="Times New Roman"/>
    </w:rPr>
  </w:style>
  <w:style w:type="character" w:customStyle="1" w:styleId="20">
    <w:name w:val="Balloon Text Char"/>
    <w:basedOn w:val="3"/>
    <w:link w:val="6"/>
    <w:semiHidden/>
    <w:locked/>
    <w:uiPriority w:val="99"/>
    <w:rPr>
      <w:rFonts w:ascii="Tahoma" w:hAnsi="Tahoma" w:cs="Tahoma"/>
      <w:sz w:val="16"/>
      <w:szCs w:val="16"/>
    </w:rPr>
  </w:style>
  <w:style w:type="character" w:customStyle="1" w:styleId="21">
    <w:name w:val="Body Text Indent Char"/>
    <w:basedOn w:val="3"/>
    <w:link w:val="10"/>
    <w:semiHidden/>
    <w:locked/>
    <w:uiPriority w:val="99"/>
    <w:rPr>
      <w:rFonts w:cs="Times New Roman"/>
    </w:rPr>
  </w:style>
  <w:style w:type="paragraph" w:customStyle="1" w:styleId="22">
    <w:name w:val="Заголовок"/>
    <w:basedOn w:val="1"/>
    <w:next w:val="9"/>
    <w:uiPriority w:val="99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character" w:customStyle="1" w:styleId="23">
    <w:name w:val="Body Text Char1"/>
    <w:basedOn w:val="3"/>
    <w:link w:val="9"/>
    <w:semiHidden/>
    <w:qFormat/>
    <w:uiPriority w:val="99"/>
    <w:rPr>
      <w:lang w:val="ru-RU" w:eastAsia="en-US"/>
    </w:rPr>
  </w:style>
  <w:style w:type="paragraph" w:customStyle="1" w:styleId="24">
    <w:name w:val="Покажчик"/>
    <w:basedOn w:val="1"/>
    <w:qFormat/>
    <w:uiPriority w:val="99"/>
    <w:pPr>
      <w:suppressLineNumbers/>
    </w:pPr>
    <w:rPr>
      <w:rFonts w:cs="Arial"/>
    </w:rPr>
  </w:style>
  <w:style w:type="character" w:customStyle="1" w:styleId="25">
    <w:name w:val="Title Char"/>
    <w:basedOn w:val="3"/>
    <w:link w:val="11"/>
    <w:uiPriority w:val="10"/>
    <w:rPr>
      <w:rFonts w:asciiTheme="majorHAnsi" w:hAnsiTheme="majorHAnsi" w:eastAsiaTheme="majorEastAsia" w:cstheme="majorBidi"/>
      <w:b/>
      <w:bCs/>
      <w:kern w:val="28"/>
      <w:sz w:val="32"/>
      <w:szCs w:val="32"/>
      <w:lang w:val="ru-RU" w:eastAsia="en-US"/>
    </w:rPr>
  </w:style>
  <w:style w:type="paragraph" w:styleId="26">
    <w:name w:val="List Paragraph"/>
    <w:basedOn w:val="1"/>
    <w:qFormat/>
    <w:uiPriority w:val="99"/>
    <w:pPr>
      <w:ind w:left="720"/>
      <w:contextualSpacing/>
    </w:pPr>
  </w:style>
  <w:style w:type="paragraph" w:customStyle="1" w:styleId="27">
    <w:name w:val="Обычный1"/>
    <w:uiPriority w:val="99"/>
    <w:pPr>
      <w:suppressAutoHyphens/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uk-UA" w:eastAsia="ru-RU" w:bidi="ar-SA"/>
    </w:rPr>
  </w:style>
  <w:style w:type="paragraph" w:customStyle="1" w:styleId="28">
    <w:name w:val="Обычный2"/>
    <w:qFormat/>
    <w:uiPriority w:val="99"/>
    <w:pPr>
      <w:suppressAutoHyphens/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uk-UA" w:eastAsia="ru-RU" w:bidi="ar-SA"/>
    </w:rPr>
  </w:style>
  <w:style w:type="paragraph" w:customStyle="1" w:styleId="29">
    <w:name w:val="Верхній і нижній колонтитули"/>
    <w:basedOn w:val="1"/>
    <w:uiPriority w:val="99"/>
  </w:style>
  <w:style w:type="character" w:customStyle="1" w:styleId="30">
    <w:name w:val="Header Char1"/>
    <w:basedOn w:val="3"/>
    <w:link w:val="8"/>
    <w:semiHidden/>
    <w:uiPriority w:val="99"/>
    <w:rPr>
      <w:lang w:val="ru-RU" w:eastAsia="en-US"/>
    </w:rPr>
  </w:style>
  <w:style w:type="character" w:customStyle="1" w:styleId="31">
    <w:name w:val="Footer Char1"/>
    <w:basedOn w:val="3"/>
    <w:link w:val="12"/>
    <w:semiHidden/>
    <w:uiPriority w:val="99"/>
    <w:rPr>
      <w:lang w:val="ru-RU" w:eastAsia="en-US"/>
    </w:rPr>
  </w:style>
  <w:style w:type="character" w:customStyle="1" w:styleId="32">
    <w:name w:val="Balloon Text Char1"/>
    <w:basedOn w:val="3"/>
    <w:link w:val="6"/>
    <w:semiHidden/>
    <w:uiPriority w:val="99"/>
    <w:rPr>
      <w:rFonts w:ascii="Times New Roman" w:hAnsi="Times New Roman"/>
      <w:sz w:val="0"/>
      <w:szCs w:val="0"/>
      <w:lang w:val="ru-RU" w:eastAsia="en-US"/>
    </w:rPr>
  </w:style>
  <w:style w:type="paragraph" w:customStyle="1" w:styleId="33">
    <w:name w:val="Char Знак Знак Char Знак Знак Знак Знак Знак Знак Знак Знак Знак Знак Знак Знак Знак Знак Знак Знак Знак Знак Знак"/>
    <w:basedOn w:val="1"/>
    <w:uiPriority w:val="99"/>
    <w:pPr>
      <w:spacing w:after="0" w:line="240" w:lineRule="auto"/>
    </w:pPr>
    <w:rPr>
      <w:rFonts w:ascii="Verdana" w:hAnsi="Verdana" w:eastAsia="Times New Roman" w:cs="Times New Roman"/>
      <w:sz w:val="20"/>
      <w:szCs w:val="20"/>
      <w:lang w:val="en-US"/>
    </w:rPr>
  </w:style>
  <w:style w:type="paragraph" w:customStyle="1" w:styleId="34">
    <w:name w:val="Обычный3"/>
    <w:uiPriority w:val="99"/>
    <w:pPr>
      <w:suppressAutoHyphens/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uk-UA" w:eastAsia="ru-RU" w:bidi="ar-SA"/>
    </w:rPr>
  </w:style>
  <w:style w:type="paragraph" w:customStyle="1" w:styleId="35">
    <w:name w:val="Без интервала1"/>
    <w:uiPriority w:val="99"/>
    <w:pPr>
      <w:suppressAutoHyphens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36">
    <w:name w:val="Без интервала2"/>
    <w:qFormat/>
    <w:uiPriority w:val="99"/>
    <w:pPr>
      <w:suppressAutoHyphens/>
    </w:pPr>
    <w:rPr>
      <w:rFonts w:ascii="Calibri" w:hAnsi="Calibri" w:eastAsia="Calibri" w:cs="Calibri"/>
      <w:sz w:val="22"/>
      <w:szCs w:val="22"/>
      <w:lang w:val="ru-RU" w:eastAsia="en-US" w:bidi="ar-SA"/>
    </w:rPr>
  </w:style>
  <w:style w:type="character" w:customStyle="1" w:styleId="37">
    <w:name w:val="Body Text Indent Char1"/>
    <w:basedOn w:val="3"/>
    <w:link w:val="10"/>
    <w:semiHidden/>
    <w:uiPriority w:val="99"/>
    <w:rPr>
      <w:lang w:val="ru-RU" w:eastAsia="en-US"/>
    </w:rPr>
  </w:style>
  <w:style w:type="paragraph" w:customStyle="1" w:styleId="38">
    <w:name w:val="Вміст таблиці"/>
    <w:basedOn w:val="1"/>
    <w:uiPriority w:val="99"/>
    <w:pPr>
      <w:widowControl w:val="0"/>
      <w:suppressLineNumbers/>
    </w:pPr>
  </w:style>
  <w:style w:type="paragraph" w:customStyle="1" w:styleId="39">
    <w:name w:val="Заголовок таблиці"/>
    <w:basedOn w:val="38"/>
    <w:uiPriority w:val="99"/>
    <w:pPr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*</Company>
  <Pages>2</Pages>
  <Words>6790</Words>
  <Characters>3871</Characters>
  <Lines>0</Lines>
  <Paragraphs>0</Paragraphs>
  <TotalTime>5378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2026-01-05T06:30:00Z</dcterms:created>
  <dc:creator>Uzer</dc:creator>
  <cp:lastModifiedBy>User</cp:lastModifiedBy>
  <dcterms:modified xsi:type="dcterms:W3CDTF">2026-01-05T12:34:45Z</dcterms:modified>
  <cp:revision>950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6FC731664E804BF5995CED15E60B333A_12</vt:lpwstr>
  </property>
</Properties>
</file>