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D4F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</w:t>
      </w:r>
    </w:p>
    <w:p w14:paraId="2121EE9C"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 w14:paraId="2DCB9936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6C16B7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754536BB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7B51973F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257</w:t>
      </w:r>
    </w:p>
    <w:p w14:paraId="04243AB6">
      <w:pPr>
        <w:shd w:val="clear" w:color="auto" w:fill="FFFFFF"/>
        <w:jc w:val="center"/>
        <w:rPr>
          <w:sz w:val="28"/>
          <w:szCs w:val="28"/>
        </w:rPr>
      </w:pPr>
    </w:p>
    <w:p w14:paraId="7CECFE1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26.09.2025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с. Попівка</w:t>
      </w:r>
    </w:p>
    <w:p w14:paraId="2ADD2F2C">
      <w:pPr>
        <w:jc w:val="both"/>
        <w:textAlignment w:val="baseline"/>
        <w:rPr>
          <w:sz w:val="28"/>
          <w:szCs w:val="28"/>
        </w:rPr>
      </w:pPr>
    </w:p>
    <w:p w14:paraId="02676B0D">
      <w:pPr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uk-UA"/>
        </w:rPr>
        <w:t>Про затвердження містобудівних умов та обмежень для проектування  об’єкта будівництва: «</w:t>
      </w:r>
      <w:bookmarkStart w:id="0" w:name="_Hlk209185682"/>
      <w:r>
        <w:rPr>
          <w:rFonts w:eastAsia="Times New Roman"/>
          <w:b/>
          <w:bCs/>
          <w:sz w:val="28"/>
          <w:szCs w:val="28"/>
          <w:lang w:eastAsia="uk-UA"/>
        </w:rPr>
        <w:t>Реконструкція готелю під склад за адресою: Сумська область, Конотопський район, с. Кошари, вул.</w:t>
      </w:r>
      <w:r>
        <w:rPr>
          <w:rFonts w:hint="default" w:eastAsia="Times New Roman"/>
          <w:b/>
          <w:bCs/>
          <w:sz w:val="28"/>
          <w:szCs w:val="28"/>
          <w:lang w:val="en-US" w:eastAsia="uk-UA"/>
        </w:rPr>
        <w:t>------</w:t>
      </w:r>
      <w:r>
        <w:rPr>
          <w:rFonts w:eastAsia="Times New Roman"/>
          <w:b/>
          <w:bCs/>
          <w:sz w:val="28"/>
          <w:szCs w:val="28"/>
          <w:lang w:eastAsia="uk-UA"/>
        </w:rPr>
        <w:t>, буд.</w:t>
      </w:r>
      <w:bookmarkEnd w:id="0"/>
      <w:r>
        <w:rPr>
          <w:rFonts w:hint="default" w:eastAsia="Times New Roman"/>
          <w:b/>
          <w:bCs/>
          <w:sz w:val="28"/>
          <w:szCs w:val="28"/>
          <w:lang w:val="en-US" w:eastAsia="uk-UA"/>
        </w:rPr>
        <w:t>--</w:t>
      </w:r>
      <w:r>
        <w:rPr>
          <w:rFonts w:eastAsia="Times New Roman"/>
          <w:b/>
          <w:sz w:val="28"/>
          <w:szCs w:val="28"/>
          <w:lang w:eastAsia="uk-UA"/>
        </w:rPr>
        <w:t>»</w:t>
      </w:r>
    </w:p>
    <w:p w14:paraId="548290D0">
      <w:pPr>
        <w:jc w:val="both"/>
        <w:textAlignment w:val="baseline"/>
        <w:rPr>
          <w:b/>
          <w:bCs/>
          <w:szCs w:val="28"/>
          <w:lang w:eastAsia="uk-UA"/>
        </w:rPr>
      </w:pPr>
    </w:p>
    <w:p w14:paraId="2FFA5328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Товариства з обмеженою відповідальністю «Ремавтокомплект-сервіс» та з метою видачі містобудівних умов і обмежень, відповідно до пункту 6 статті 29 Закону України «Про регулювання містобудівної діяльності» від 07.05.2022, керуючись</w:t>
      </w:r>
      <w:bookmarkStart w:id="1" w:name="_Hlk155770479"/>
      <w:r>
        <w:rPr>
          <w:szCs w:val="28"/>
        </w:rPr>
        <w:t xml:space="preserve"> витягом з Державного реєстру речових прав на нерухоме майно про реєстрацію права власності від 04.06.2019 №</w:t>
      </w:r>
      <w:bookmarkEnd w:id="1"/>
      <w:r>
        <w:rPr>
          <w:szCs w:val="28"/>
        </w:rPr>
        <w:t xml:space="preserve">169212519, </w:t>
      </w:r>
      <w:bookmarkStart w:id="2" w:name="_Hlk155771714"/>
      <w:r>
        <w:rPr>
          <w:szCs w:val="28"/>
        </w:rPr>
        <w:t>витягом з Державного реєстру речових прав від 02.04.2025 №420685311, технічним паспортом на готель від 12.03.2019 №104, виготовленого ФОП Змисля П.С.</w:t>
      </w:r>
      <w:bookmarkEnd w:id="2"/>
      <w:r>
        <w:rPr>
          <w:szCs w:val="28"/>
        </w:rPr>
        <w:t xml:space="preserve">, викопіюванням з топографо-геодезичного плану М 1:2000, статтями 40, 52 Закону України «Про місцеве самоврядування в Україні»,  </w:t>
      </w:r>
    </w:p>
    <w:p w14:paraId="3154FCF9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2479B55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Затвердити містобудівні умови та обмеження № 4-М для проектування об’єкта будівництва: «Реконструкція готелю під склад за адресою: Сумська область, Конотопський район, с. Кошари, вул. </w:t>
      </w:r>
      <w:r>
        <w:rPr>
          <w:rFonts w:hint="default"/>
          <w:szCs w:val="28"/>
          <w:lang w:val="uk-UA"/>
        </w:rPr>
        <w:t>-----,</w:t>
      </w:r>
      <w:r>
        <w:rPr>
          <w:szCs w:val="28"/>
        </w:rPr>
        <w:t xml:space="preserve"> буд.</w:t>
      </w:r>
      <w:r>
        <w:rPr>
          <w:rFonts w:hint="default"/>
          <w:szCs w:val="28"/>
          <w:lang w:val="uk-UA"/>
        </w:rPr>
        <w:t>--</w:t>
      </w:r>
      <w:bookmarkStart w:id="3" w:name="_GoBack"/>
      <w:bookmarkEnd w:id="3"/>
      <w:r>
        <w:rPr>
          <w:szCs w:val="28"/>
        </w:rPr>
        <w:t>» замовником яких виступає Товариство з обмеженою відповідальністю «Ремавтокомплект-сервіс».</w:t>
      </w:r>
    </w:p>
    <w:p w14:paraId="48BD1873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595381CE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7F371EBD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95FC6F3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2F77C98A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C1E1B2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CCFB92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1ADAE2A0">
      <w:pPr>
        <w:jc w:val="both"/>
        <w:textAlignment w:val="baseline"/>
        <w:rPr>
          <w:rFonts w:ascii="inherit" w:hAnsi="inherit" w:eastAsia="Times New Roman"/>
          <w:sz w:val="30"/>
          <w:szCs w:val="30"/>
          <w:lang w:eastAsia="uk-UA"/>
        </w:rPr>
      </w:pPr>
    </w:p>
    <w:p w14:paraId="0A602395"/>
    <w:p w14:paraId="2541D3A9">
      <w:r>
        <w:t>Тетяна МІЩЕНКО</w:t>
      </w:r>
    </w:p>
    <w:p w14:paraId="6961CDA3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>- 1</w:t>
      </w:r>
      <w:r>
        <w:rPr>
          <w:rStyle w:val="9"/>
        </w:rPr>
        <w:t>.</w:t>
      </w:r>
    </w:p>
    <w:sectPr>
      <w:pgSz w:w="11906" w:h="16838"/>
      <w:pgMar w:top="709" w:right="567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1617E"/>
    <w:rsid w:val="0002013B"/>
    <w:rsid w:val="00060B1C"/>
    <w:rsid w:val="000858BB"/>
    <w:rsid w:val="000A2BCF"/>
    <w:rsid w:val="000A6CA6"/>
    <w:rsid w:val="000C1404"/>
    <w:rsid w:val="000E6EF6"/>
    <w:rsid w:val="000F5D31"/>
    <w:rsid w:val="00136467"/>
    <w:rsid w:val="00185805"/>
    <w:rsid w:val="00187C32"/>
    <w:rsid w:val="001A3A08"/>
    <w:rsid w:val="002013C2"/>
    <w:rsid w:val="00217DFA"/>
    <w:rsid w:val="002201A9"/>
    <w:rsid w:val="002409A2"/>
    <w:rsid w:val="002579BF"/>
    <w:rsid w:val="00271F5F"/>
    <w:rsid w:val="002A41E2"/>
    <w:rsid w:val="002B01A9"/>
    <w:rsid w:val="002B34DD"/>
    <w:rsid w:val="002B7297"/>
    <w:rsid w:val="002C566B"/>
    <w:rsid w:val="002E6ED9"/>
    <w:rsid w:val="002F73BD"/>
    <w:rsid w:val="002F74B8"/>
    <w:rsid w:val="0031315B"/>
    <w:rsid w:val="00317063"/>
    <w:rsid w:val="00365D22"/>
    <w:rsid w:val="00371FBB"/>
    <w:rsid w:val="0039710D"/>
    <w:rsid w:val="003B235C"/>
    <w:rsid w:val="003B3154"/>
    <w:rsid w:val="003D4398"/>
    <w:rsid w:val="00407AD0"/>
    <w:rsid w:val="00413E91"/>
    <w:rsid w:val="00415FC4"/>
    <w:rsid w:val="004301CF"/>
    <w:rsid w:val="004502ED"/>
    <w:rsid w:val="00461BEF"/>
    <w:rsid w:val="00482ED2"/>
    <w:rsid w:val="004833D3"/>
    <w:rsid w:val="0048746F"/>
    <w:rsid w:val="004D1A21"/>
    <w:rsid w:val="00503479"/>
    <w:rsid w:val="00540E06"/>
    <w:rsid w:val="0055185B"/>
    <w:rsid w:val="005564C5"/>
    <w:rsid w:val="005B1C14"/>
    <w:rsid w:val="005E0B63"/>
    <w:rsid w:val="0061281C"/>
    <w:rsid w:val="00613DE9"/>
    <w:rsid w:val="00620DB2"/>
    <w:rsid w:val="0063012B"/>
    <w:rsid w:val="0063245D"/>
    <w:rsid w:val="0063634E"/>
    <w:rsid w:val="00646D16"/>
    <w:rsid w:val="00656B4F"/>
    <w:rsid w:val="006664AE"/>
    <w:rsid w:val="00673024"/>
    <w:rsid w:val="00687685"/>
    <w:rsid w:val="00687AAF"/>
    <w:rsid w:val="006E4E48"/>
    <w:rsid w:val="00701FF2"/>
    <w:rsid w:val="0071702D"/>
    <w:rsid w:val="00794ADC"/>
    <w:rsid w:val="007A6319"/>
    <w:rsid w:val="007A769A"/>
    <w:rsid w:val="007A7C80"/>
    <w:rsid w:val="007B124C"/>
    <w:rsid w:val="007B7A38"/>
    <w:rsid w:val="007C62E7"/>
    <w:rsid w:val="007D1A9D"/>
    <w:rsid w:val="007D54AB"/>
    <w:rsid w:val="007D6DAF"/>
    <w:rsid w:val="007F3880"/>
    <w:rsid w:val="00835F59"/>
    <w:rsid w:val="0083740E"/>
    <w:rsid w:val="00840069"/>
    <w:rsid w:val="00866A0C"/>
    <w:rsid w:val="008D101D"/>
    <w:rsid w:val="008D21EE"/>
    <w:rsid w:val="00900F8C"/>
    <w:rsid w:val="009259A2"/>
    <w:rsid w:val="0093325F"/>
    <w:rsid w:val="00941E90"/>
    <w:rsid w:val="00955C06"/>
    <w:rsid w:val="00965E48"/>
    <w:rsid w:val="00970DBE"/>
    <w:rsid w:val="00971A67"/>
    <w:rsid w:val="009731FA"/>
    <w:rsid w:val="009A5C4C"/>
    <w:rsid w:val="009B0109"/>
    <w:rsid w:val="009B1BE2"/>
    <w:rsid w:val="009B1F32"/>
    <w:rsid w:val="009D50E2"/>
    <w:rsid w:val="009E2A09"/>
    <w:rsid w:val="009F50BA"/>
    <w:rsid w:val="00A13C9D"/>
    <w:rsid w:val="00A234D9"/>
    <w:rsid w:val="00A95EAE"/>
    <w:rsid w:val="00AC0356"/>
    <w:rsid w:val="00AC0B4E"/>
    <w:rsid w:val="00AC63B2"/>
    <w:rsid w:val="00AE0759"/>
    <w:rsid w:val="00AE5105"/>
    <w:rsid w:val="00AF2825"/>
    <w:rsid w:val="00B007A0"/>
    <w:rsid w:val="00B20F54"/>
    <w:rsid w:val="00B345E8"/>
    <w:rsid w:val="00B364E8"/>
    <w:rsid w:val="00B3788F"/>
    <w:rsid w:val="00B75796"/>
    <w:rsid w:val="00B96433"/>
    <w:rsid w:val="00BA3A4D"/>
    <w:rsid w:val="00BA52DE"/>
    <w:rsid w:val="00BB0766"/>
    <w:rsid w:val="00BC30FF"/>
    <w:rsid w:val="00BE55D2"/>
    <w:rsid w:val="00BE5952"/>
    <w:rsid w:val="00BE6AA8"/>
    <w:rsid w:val="00C0346D"/>
    <w:rsid w:val="00C21763"/>
    <w:rsid w:val="00C36C89"/>
    <w:rsid w:val="00C40D97"/>
    <w:rsid w:val="00C54DB7"/>
    <w:rsid w:val="00C749DF"/>
    <w:rsid w:val="00C82852"/>
    <w:rsid w:val="00CA080A"/>
    <w:rsid w:val="00CB25EB"/>
    <w:rsid w:val="00CE3038"/>
    <w:rsid w:val="00CE591C"/>
    <w:rsid w:val="00D13C49"/>
    <w:rsid w:val="00D16C7D"/>
    <w:rsid w:val="00D362D4"/>
    <w:rsid w:val="00D52B91"/>
    <w:rsid w:val="00D546CA"/>
    <w:rsid w:val="00D61F3B"/>
    <w:rsid w:val="00D63FA6"/>
    <w:rsid w:val="00D90712"/>
    <w:rsid w:val="00DA1FF5"/>
    <w:rsid w:val="00DC2EF1"/>
    <w:rsid w:val="00DC418B"/>
    <w:rsid w:val="00DD06B8"/>
    <w:rsid w:val="00DD0CE7"/>
    <w:rsid w:val="00DD2ABC"/>
    <w:rsid w:val="00DD4241"/>
    <w:rsid w:val="00DD4B31"/>
    <w:rsid w:val="00DF2909"/>
    <w:rsid w:val="00E05F02"/>
    <w:rsid w:val="00E10C5E"/>
    <w:rsid w:val="00E13082"/>
    <w:rsid w:val="00E46974"/>
    <w:rsid w:val="00E9335D"/>
    <w:rsid w:val="00EA1EE7"/>
    <w:rsid w:val="00EB3F4A"/>
    <w:rsid w:val="00EC471A"/>
    <w:rsid w:val="00EC489A"/>
    <w:rsid w:val="00EE40F6"/>
    <w:rsid w:val="00EF7608"/>
    <w:rsid w:val="00F0074A"/>
    <w:rsid w:val="00F4373B"/>
    <w:rsid w:val="00F46990"/>
    <w:rsid w:val="00F56575"/>
    <w:rsid w:val="00F963A0"/>
    <w:rsid w:val="00FA7129"/>
    <w:rsid w:val="00FD25ED"/>
    <w:rsid w:val="00FE0824"/>
    <w:rsid w:val="00FF2743"/>
    <w:rsid w:val="00FF5BFD"/>
    <w:rsid w:val="00FF6EA2"/>
    <w:rsid w:val="11AC35BD"/>
    <w:rsid w:val="1A0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E9120-348F-4989-8A15-61B93817D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1121</Words>
  <Characters>639</Characters>
  <Lines>5</Lines>
  <Paragraphs>3</Paragraphs>
  <TotalTime>826</TotalTime>
  <ScaleCrop>false</ScaleCrop>
  <LinksUpToDate>false</LinksUpToDate>
  <CharactersWithSpaces>1757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2021-11-05T13:50:00Z</dcterms:created>
  <dc:creator>Клиент</dc:creator>
  <cp:lastModifiedBy>Галина Шкареда</cp:lastModifiedBy>
  <cp:lastPrinted>2025-09-22T08:00:00Z</cp:lastPrinted>
  <dcterms:modified xsi:type="dcterms:W3CDTF">2025-09-30T12:26:56Z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D6709023A53042A7A0CE76033153AECA_13</vt:lpwstr>
  </property>
</Properties>
</file>