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FA02E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65148D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65148D">
              <w:rPr>
                <w:sz w:val="28"/>
                <w:szCs w:val="28"/>
                <w:lang w:val="uk-UA"/>
              </w:rPr>
              <w:t>14.10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A6A63" w:rsidRDefault="004B316D" w:rsidP="00CE3BE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293AA9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156967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5C4FE9" w:rsidRDefault="005C4F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65148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Леся МІЩЕНКО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FA02EF" w:rsidRP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A02EF">
                    <w:rPr>
                      <w:b/>
                      <w:sz w:val="28"/>
                      <w:szCs w:val="28"/>
                      <w:lang w:val="uk-UA"/>
                    </w:rPr>
                    <w:t>Відсутні члени комісії:</w:t>
                  </w:r>
                </w:p>
                <w:p w:rsid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Pr="0065148D" w:rsidRDefault="0065148D" w:rsidP="00FA02EF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sz w:val="28"/>
                      <w:szCs w:val="28"/>
                      <w:lang w:val="uk-UA" w:eastAsia="zh-CN"/>
                    </w:rPr>
                    <w:t>Віта МАНЄШКІНА</w:t>
                  </w:r>
                </w:p>
                <w:p w:rsidR="00FA02EF" w:rsidRP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CE3BED" w:rsidRPr="00424FB2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jc w:val="center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4B316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КЗ «Центру надання соціальних по</w:t>
                  </w:r>
                  <w:r w:rsidR="0065148D">
                    <w:rPr>
                      <w:sz w:val="28"/>
                      <w:szCs w:val="28"/>
                      <w:lang w:val="uk-UA"/>
                    </w:rPr>
                    <w:t>слуг Попівської сільської ради»;</w:t>
                  </w:r>
                </w:p>
                <w:p w:rsidR="0065148D" w:rsidRDefault="0065148D" w:rsidP="0065148D">
                  <w:pPr>
                    <w:widowControl w:val="0"/>
                    <w:ind w:left="54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Pr="0065148D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C003F6" w:rsidRDefault="00C003F6" w:rsidP="00466A2D">
                  <w:pPr>
                    <w:widowControl w:val="0"/>
                    <w:ind w:left="54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FB2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FB2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>
                    <w:rPr>
                      <w:sz w:val="28"/>
                      <w:szCs w:val="28"/>
                      <w:lang w:val="uk-UA"/>
                    </w:rPr>
                    <w:t>Попів</w:t>
                  </w:r>
                  <w:r w:rsidR="00FA02EF">
                    <w:rPr>
                      <w:sz w:val="28"/>
                      <w:szCs w:val="28"/>
                      <w:lang w:val="uk-UA"/>
                    </w:rPr>
                    <w:t>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</w:t>
                  </w:r>
                  <w:r>
                    <w:rPr>
                      <w:sz w:val="28"/>
                      <w:szCs w:val="28"/>
                      <w:lang w:val="uk-UA"/>
                    </w:rPr>
                    <w:t>світи Попів</w:t>
                  </w:r>
                  <w:r w:rsidR="00FA02EF">
                    <w:rPr>
                      <w:sz w:val="28"/>
                      <w:szCs w:val="28"/>
                      <w:lang w:val="uk-UA"/>
                    </w:rPr>
                    <w:t>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053DE9" w:rsidRP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53DE9" w:rsidRPr="00424FB2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</w:t>
                  </w:r>
                  <w:r w:rsidR="00FA02EF">
                    <w:rPr>
                      <w:color w:val="000000"/>
                      <w:sz w:val="28"/>
                      <w:szCs w:val="28"/>
                    </w:rPr>
                    <w:t>пського району Сумської області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;</w:t>
                  </w:r>
                </w:p>
                <w:p w:rsidR="00424FB2" w:rsidRDefault="00424FB2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Pr="0065148D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</w:t>
                  </w:r>
                  <w:r>
                    <w:rPr>
                      <w:sz w:val="28"/>
                      <w:szCs w:val="28"/>
                      <w:lang w:val="uk-UA"/>
                    </w:rPr>
                    <w:t>ентру Попівської сільської ради (відпустка);</w:t>
                  </w:r>
                </w:p>
                <w:p w:rsidR="004D6A58" w:rsidRPr="004A6A63" w:rsidRDefault="005C4FE9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  <w:p w:rsidR="00E02FD8" w:rsidRPr="004A6A63" w:rsidRDefault="00E02FD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CE3BED">
      <w:pPr>
        <w:ind w:left="3119"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156967" w:rsidRPr="00CE3BED" w:rsidRDefault="00881BEF" w:rsidP="004B0A98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1</w:t>
      </w:r>
      <w:r w:rsidRPr="00495A02">
        <w:rPr>
          <w:b/>
          <w:color w:val="000000"/>
          <w:sz w:val="28"/>
          <w:szCs w:val="28"/>
          <w:lang w:val="uk-UA"/>
        </w:rPr>
        <w:t>.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="0065148D">
        <w:rPr>
          <w:sz w:val="28"/>
          <w:szCs w:val="28"/>
          <w:lang w:val="uk-UA"/>
        </w:rPr>
        <w:t xml:space="preserve">Про припинення опіки на дитиною – сиротою </w:t>
      </w:r>
      <w:r w:rsidR="00FD721D">
        <w:rPr>
          <w:sz w:val="28"/>
          <w:szCs w:val="28"/>
          <w:lang w:val="uk-UA"/>
        </w:rPr>
        <w:t>ХХХ</w:t>
      </w:r>
      <w:r w:rsidR="0065148D">
        <w:rPr>
          <w:sz w:val="28"/>
          <w:szCs w:val="28"/>
          <w:lang w:val="uk-UA"/>
        </w:rPr>
        <w:t xml:space="preserve">, </w:t>
      </w:r>
      <w:r w:rsidR="00FD721D">
        <w:rPr>
          <w:sz w:val="28"/>
          <w:szCs w:val="28"/>
          <w:lang w:val="uk-UA"/>
        </w:rPr>
        <w:t>ХХХ</w:t>
      </w:r>
      <w:r w:rsidR="0065148D">
        <w:rPr>
          <w:sz w:val="28"/>
          <w:szCs w:val="28"/>
          <w:lang w:val="uk-UA"/>
        </w:rPr>
        <w:t xml:space="preserve"> року народження та дитиною, позбавленою батьківського піклування </w:t>
      </w:r>
      <w:r w:rsidR="00FD721D">
        <w:rPr>
          <w:sz w:val="28"/>
          <w:szCs w:val="28"/>
          <w:lang w:val="uk-UA"/>
        </w:rPr>
        <w:t>ХХХ</w:t>
      </w:r>
      <w:r w:rsidR="0065148D">
        <w:rPr>
          <w:sz w:val="28"/>
          <w:szCs w:val="28"/>
          <w:lang w:val="uk-UA"/>
        </w:rPr>
        <w:t xml:space="preserve">, </w:t>
      </w:r>
      <w:r w:rsidR="00FD721D">
        <w:rPr>
          <w:sz w:val="28"/>
          <w:szCs w:val="28"/>
          <w:lang w:val="uk-UA"/>
        </w:rPr>
        <w:t>ХХХ</w:t>
      </w:r>
      <w:r w:rsidR="0065148D">
        <w:rPr>
          <w:sz w:val="28"/>
          <w:szCs w:val="28"/>
          <w:lang w:val="uk-UA"/>
        </w:rPr>
        <w:t xml:space="preserve"> року народження.</w:t>
      </w:r>
    </w:p>
    <w:p w:rsidR="00881BEF" w:rsidRPr="00CE3BED" w:rsidRDefault="00CE3BED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CE3BED">
        <w:rPr>
          <w:b/>
          <w:sz w:val="28"/>
          <w:szCs w:val="28"/>
          <w:lang w:val="uk-UA"/>
        </w:rPr>
        <w:t>Інформує:</w:t>
      </w:r>
      <w:r w:rsidRPr="00CE3BED">
        <w:rPr>
          <w:sz w:val="28"/>
          <w:szCs w:val="28"/>
          <w:lang w:val="uk-UA"/>
        </w:rPr>
        <w:t xml:space="preserve"> 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D44299" w:rsidRPr="00D44299" w:rsidRDefault="00881BEF" w:rsidP="00D44299">
      <w:pPr>
        <w:ind w:firstLine="709"/>
        <w:jc w:val="both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lastRenderedPageBreak/>
        <w:t>2.</w:t>
      </w:r>
      <w:r w:rsidRPr="00495A02">
        <w:rPr>
          <w:sz w:val="28"/>
          <w:szCs w:val="28"/>
          <w:lang w:val="uk-UA"/>
        </w:rPr>
        <w:t xml:space="preserve"> </w:t>
      </w:r>
      <w:r w:rsidR="00D44299" w:rsidRPr="00D44299">
        <w:rPr>
          <w:sz w:val="28"/>
          <w:szCs w:val="28"/>
          <w:lang w:val="uk-UA"/>
        </w:rPr>
        <w:t xml:space="preserve">Про </w:t>
      </w:r>
      <w:r w:rsidR="00655189">
        <w:rPr>
          <w:sz w:val="28"/>
          <w:szCs w:val="28"/>
          <w:lang w:val="uk-UA"/>
        </w:rPr>
        <w:t>влаштування малолітньої дитини, до закладу комунального некомерційного підприємства Сумської обласної ради «Сумський обласний спеціалізований будинок дитини»</w:t>
      </w:r>
      <w:r w:rsidR="00065481">
        <w:rPr>
          <w:sz w:val="28"/>
          <w:szCs w:val="28"/>
          <w:lang w:val="uk-UA"/>
        </w:rPr>
        <w:t>,</w:t>
      </w:r>
      <w:r w:rsidR="00655189">
        <w:rPr>
          <w:sz w:val="28"/>
          <w:szCs w:val="28"/>
          <w:lang w:val="uk-UA"/>
        </w:rPr>
        <w:t xml:space="preserve"> на цілодобове перебування.</w:t>
      </w:r>
    </w:p>
    <w:p w:rsidR="00D44299" w:rsidRDefault="00D44299" w:rsidP="00D44299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 w:rsidR="00655189" w:rsidRPr="00CE3BED">
        <w:rPr>
          <w:sz w:val="28"/>
          <w:szCs w:val="28"/>
          <w:lang w:val="uk-UA"/>
        </w:rPr>
        <w:t>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881BEF" w:rsidRPr="000455E5" w:rsidRDefault="00D44299" w:rsidP="004B0A98">
      <w:pPr>
        <w:ind w:right="-1" w:firstLine="708"/>
        <w:jc w:val="both"/>
        <w:outlineLvl w:val="1"/>
        <w:rPr>
          <w:b/>
          <w:sz w:val="28"/>
          <w:szCs w:val="28"/>
          <w:lang w:val="uk-UA"/>
        </w:rPr>
      </w:pPr>
      <w:r w:rsidRPr="00D44299">
        <w:rPr>
          <w:b/>
          <w:sz w:val="28"/>
          <w:szCs w:val="28"/>
          <w:lang w:val="uk-UA"/>
        </w:rPr>
        <w:t xml:space="preserve">3. </w:t>
      </w:r>
      <w:r w:rsidR="00655189">
        <w:rPr>
          <w:sz w:val="28"/>
          <w:szCs w:val="28"/>
          <w:lang w:val="uk-UA"/>
        </w:rPr>
        <w:t>Про влаштування дитини, позбавленої батьківського піклування, на виховання та спільне проживання до дитячого будинку сімейного типу.</w:t>
      </w:r>
    </w:p>
    <w:p w:rsidR="00881BEF" w:rsidRDefault="00881BEF" w:rsidP="004B0A98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 w:rsidR="004B0A98" w:rsidRPr="00CE3BED">
        <w:rPr>
          <w:sz w:val="28"/>
          <w:szCs w:val="28"/>
          <w:lang w:val="uk-UA"/>
        </w:rPr>
        <w:t>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4C1AC1" w:rsidRPr="00495A02" w:rsidRDefault="00655189" w:rsidP="00495A02">
      <w:pPr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E7FBF" w:rsidRPr="00495A02" w:rsidRDefault="00DE7FBF" w:rsidP="00495A02">
      <w:pPr>
        <w:jc w:val="both"/>
        <w:rPr>
          <w:rFonts w:ascii="13" w:hAnsi="13"/>
          <w:b/>
          <w:sz w:val="28"/>
          <w:szCs w:val="28"/>
          <w:lang w:val="uk-UA"/>
        </w:rPr>
      </w:pPr>
      <w:r w:rsidRPr="00495A02">
        <w:rPr>
          <w:rFonts w:ascii="13" w:hAnsi="13"/>
          <w:b/>
          <w:sz w:val="28"/>
          <w:szCs w:val="28"/>
          <w:lang w:val="uk-UA"/>
        </w:rPr>
        <w:t>І. СЛУХАЛИ:</w:t>
      </w:r>
    </w:p>
    <w:p w:rsidR="006229E8" w:rsidRPr="00FD721D" w:rsidRDefault="00AE039B" w:rsidP="006229E8">
      <w:pPr>
        <w:pStyle w:val="a8"/>
        <w:spacing w:before="0" w:beforeAutospacing="0" w:after="0" w:afterAutospacing="0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C46577" w:rsidRPr="00FD721D">
        <w:rPr>
          <w:rFonts w:eastAsia="Times New Roman"/>
          <w:bCs/>
          <w:sz w:val="28"/>
          <w:szCs w:val="28"/>
          <w:lang w:eastAsia="en-US"/>
        </w:rPr>
        <w:t>Коломійченко</w:t>
      </w:r>
      <w:r w:rsidR="006229E8" w:rsidRPr="00FD721D">
        <w:rPr>
          <w:rFonts w:eastAsia="Times New Roman"/>
          <w:bCs/>
          <w:sz w:val="28"/>
          <w:szCs w:val="28"/>
          <w:lang w:eastAsia="en-US"/>
        </w:rPr>
        <w:t xml:space="preserve"> Тетяну Євгенівну – начальника відділу – Служби у справах дітей</w:t>
      </w:r>
      <w:r w:rsidR="006229E8" w:rsidRPr="00FD721D">
        <w:rPr>
          <w:rFonts w:eastAsia="Times New Roman"/>
          <w:sz w:val="28"/>
          <w:szCs w:val="28"/>
          <w:lang w:eastAsia="en-US"/>
        </w:rPr>
        <w:t xml:space="preserve"> </w:t>
      </w:r>
      <w:r w:rsidR="00C46577" w:rsidRPr="00FD721D">
        <w:rPr>
          <w:rFonts w:eastAsia="Times New Roman"/>
          <w:sz w:val="28"/>
          <w:szCs w:val="28"/>
          <w:lang w:eastAsia="en-US"/>
        </w:rPr>
        <w:t xml:space="preserve">по першому питанню, </w:t>
      </w:r>
      <w:r w:rsidR="006229E8" w:rsidRPr="00FD721D">
        <w:rPr>
          <w:rFonts w:eastAsia="Times New Roman"/>
          <w:sz w:val="28"/>
          <w:szCs w:val="28"/>
          <w:lang w:eastAsia="en-US"/>
        </w:rPr>
        <w:t xml:space="preserve">щодо припинення опіки над дитиною-сиротою </w:t>
      </w:r>
      <w:r w:rsidR="00FD721D" w:rsidRPr="00FD721D">
        <w:rPr>
          <w:rFonts w:eastAsia="Times New Roman"/>
          <w:bCs/>
          <w:sz w:val="28"/>
          <w:szCs w:val="28"/>
          <w:lang w:eastAsia="en-US"/>
        </w:rPr>
        <w:t>ХХХ</w:t>
      </w:r>
      <w:r w:rsidR="006229E8" w:rsidRPr="00FD721D">
        <w:rPr>
          <w:rFonts w:eastAsia="Times New Roman"/>
          <w:sz w:val="28"/>
          <w:szCs w:val="28"/>
          <w:lang w:eastAsia="en-US"/>
        </w:rPr>
        <w:t xml:space="preserve">, </w:t>
      </w:r>
      <w:r w:rsidR="00FD721D" w:rsidRPr="00FD721D">
        <w:rPr>
          <w:rFonts w:eastAsia="Times New Roman"/>
          <w:sz w:val="28"/>
          <w:szCs w:val="28"/>
          <w:lang w:eastAsia="en-US"/>
        </w:rPr>
        <w:t>ХХХ</w:t>
      </w:r>
      <w:r w:rsidR="006229E8" w:rsidRPr="00FD721D">
        <w:rPr>
          <w:rFonts w:eastAsia="Times New Roman"/>
          <w:sz w:val="28"/>
          <w:szCs w:val="28"/>
          <w:lang w:eastAsia="en-US"/>
        </w:rPr>
        <w:t xml:space="preserve"> року народження, та дитиною, позбавленою батьківського піклування, </w:t>
      </w:r>
      <w:r w:rsidR="00FD721D" w:rsidRPr="00FD721D">
        <w:rPr>
          <w:rFonts w:eastAsia="Times New Roman"/>
          <w:bCs/>
          <w:sz w:val="28"/>
          <w:szCs w:val="28"/>
          <w:lang w:eastAsia="en-US"/>
        </w:rPr>
        <w:t>ХХХ</w:t>
      </w:r>
      <w:r w:rsidR="006229E8" w:rsidRPr="00FD721D">
        <w:rPr>
          <w:rFonts w:eastAsia="Times New Roman"/>
          <w:sz w:val="28"/>
          <w:szCs w:val="28"/>
          <w:lang w:eastAsia="en-US"/>
        </w:rPr>
        <w:t xml:space="preserve">, </w:t>
      </w:r>
      <w:r w:rsidR="00FD721D" w:rsidRPr="00FD721D">
        <w:rPr>
          <w:rFonts w:eastAsia="Times New Roman"/>
          <w:sz w:val="28"/>
          <w:szCs w:val="28"/>
          <w:lang w:eastAsia="en-US"/>
        </w:rPr>
        <w:t>ХХХ</w:t>
      </w:r>
      <w:r w:rsidR="006229E8" w:rsidRPr="00FD721D">
        <w:rPr>
          <w:rFonts w:eastAsia="Times New Roman"/>
          <w:sz w:val="28"/>
          <w:szCs w:val="28"/>
          <w:lang w:eastAsia="en-US"/>
        </w:rPr>
        <w:t xml:space="preserve"> року народження, яка повідомила, що в</w:t>
      </w:r>
      <w:r w:rsidR="006229E8" w:rsidRPr="00FD721D">
        <w:rPr>
          <w:sz w:val="28"/>
          <w:szCs w:val="28"/>
          <w:lang w:eastAsia="en-US"/>
        </w:rPr>
        <w:t xml:space="preserve">ідповідно до </w:t>
      </w:r>
      <w:r w:rsidR="006229E8" w:rsidRPr="00FD721D">
        <w:rPr>
          <w:bCs/>
          <w:sz w:val="28"/>
          <w:szCs w:val="28"/>
          <w:lang w:eastAsia="en-US"/>
        </w:rPr>
        <w:t>медичного висновку від 14.10.2025 року</w:t>
      </w:r>
      <w:r w:rsidR="006229E8" w:rsidRPr="00FD721D">
        <w:rPr>
          <w:sz w:val="28"/>
          <w:szCs w:val="28"/>
          <w:lang w:eastAsia="en-US"/>
        </w:rPr>
        <w:t xml:space="preserve">, опікун </w:t>
      </w:r>
      <w:r w:rsidR="00065481" w:rsidRPr="00FD721D">
        <w:rPr>
          <w:sz w:val="28"/>
          <w:szCs w:val="28"/>
          <w:lang w:eastAsia="en-US"/>
        </w:rPr>
        <w:t>(бабуся</w:t>
      </w:r>
      <w:r w:rsidR="00065481" w:rsidRPr="00FD721D">
        <w:rPr>
          <w:bCs/>
          <w:sz w:val="28"/>
          <w:szCs w:val="28"/>
          <w:lang w:eastAsia="en-US"/>
        </w:rPr>
        <w:t xml:space="preserve">) </w:t>
      </w:r>
      <w:r w:rsidR="00FD721D" w:rsidRPr="00FD721D">
        <w:rPr>
          <w:bCs/>
          <w:sz w:val="28"/>
          <w:szCs w:val="28"/>
          <w:lang w:eastAsia="en-US"/>
        </w:rPr>
        <w:t>ХХХ</w:t>
      </w:r>
      <w:r w:rsidR="006229E8" w:rsidRPr="00FD721D">
        <w:rPr>
          <w:sz w:val="28"/>
          <w:szCs w:val="28"/>
          <w:lang w:eastAsia="en-US"/>
        </w:rPr>
        <w:t xml:space="preserve">, </w:t>
      </w:r>
      <w:r w:rsidR="00FD721D" w:rsidRPr="00FD721D">
        <w:rPr>
          <w:sz w:val="28"/>
          <w:szCs w:val="28"/>
          <w:lang w:eastAsia="en-US"/>
        </w:rPr>
        <w:t>ХХХ</w:t>
      </w:r>
      <w:r w:rsidR="006229E8" w:rsidRPr="00FD721D">
        <w:rPr>
          <w:sz w:val="28"/>
          <w:szCs w:val="28"/>
          <w:lang w:eastAsia="en-US"/>
        </w:rPr>
        <w:t xml:space="preserve"> року народження, за станом здоров’я </w:t>
      </w:r>
      <w:r w:rsidR="006229E8" w:rsidRPr="00FD721D">
        <w:rPr>
          <w:bCs/>
          <w:sz w:val="28"/>
          <w:szCs w:val="28"/>
          <w:lang w:eastAsia="en-US"/>
        </w:rPr>
        <w:t>не може здійснювати належний догляд</w:t>
      </w:r>
      <w:r w:rsidR="006229E8" w:rsidRPr="00FD721D">
        <w:rPr>
          <w:sz w:val="28"/>
          <w:szCs w:val="28"/>
          <w:lang w:eastAsia="en-US"/>
        </w:rPr>
        <w:t xml:space="preserve"> за підопічними дітьми. Зазначене є підставою для розгляду питання про припинення опіки.</w:t>
      </w:r>
    </w:p>
    <w:p w:rsidR="00C46577" w:rsidRPr="00065481" w:rsidRDefault="006229E8" w:rsidP="00065481">
      <w:pPr>
        <w:jc w:val="both"/>
        <w:rPr>
          <w:sz w:val="28"/>
          <w:szCs w:val="28"/>
        </w:rPr>
      </w:pPr>
      <w:r w:rsidRPr="00FD721D">
        <w:rPr>
          <w:bCs/>
          <w:sz w:val="28"/>
          <w:szCs w:val="28"/>
          <w:lang w:val="uk-UA" w:eastAsia="en-US"/>
        </w:rPr>
        <w:tab/>
      </w:r>
      <w:proofErr w:type="spellStart"/>
      <w:r w:rsidR="00C46577">
        <w:rPr>
          <w:sz w:val="28"/>
          <w:szCs w:val="28"/>
        </w:rPr>
        <w:t>Наразі</w:t>
      </w:r>
      <w:proofErr w:type="spellEnd"/>
      <w:r w:rsidR="00C46577">
        <w:rPr>
          <w:sz w:val="28"/>
          <w:szCs w:val="28"/>
        </w:rPr>
        <w:t xml:space="preserve"> </w:t>
      </w:r>
      <w:proofErr w:type="spellStart"/>
      <w:r w:rsidR="00C46577">
        <w:rPr>
          <w:sz w:val="28"/>
          <w:szCs w:val="28"/>
        </w:rPr>
        <w:t>діти</w:t>
      </w:r>
      <w:proofErr w:type="spellEnd"/>
      <w:r w:rsidR="00C46577">
        <w:rPr>
          <w:sz w:val="28"/>
          <w:szCs w:val="28"/>
        </w:rPr>
        <w:t xml:space="preserve"> не </w:t>
      </w:r>
      <w:proofErr w:type="spellStart"/>
      <w:r w:rsidR="00C46577">
        <w:rPr>
          <w:sz w:val="28"/>
          <w:szCs w:val="28"/>
        </w:rPr>
        <w:t>залишились</w:t>
      </w:r>
      <w:proofErr w:type="spellEnd"/>
      <w:r w:rsidR="00C46577">
        <w:rPr>
          <w:sz w:val="28"/>
          <w:szCs w:val="28"/>
        </w:rPr>
        <w:t xml:space="preserve"> </w:t>
      </w:r>
      <w:proofErr w:type="gramStart"/>
      <w:r w:rsidR="00C46577">
        <w:rPr>
          <w:sz w:val="28"/>
          <w:szCs w:val="28"/>
        </w:rPr>
        <w:t>без догляду</w:t>
      </w:r>
      <w:proofErr w:type="gramEnd"/>
      <w:r w:rsidR="00C46577">
        <w:rPr>
          <w:sz w:val="28"/>
          <w:szCs w:val="28"/>
        </w:rPr>
        <w:t xml:space="preserve">. Вони </w:t>
      </w:r>
      <w:proofErr w:type="spellStart"/>
      <w:r w:rsidR="00C46577">
        <w:rPr>
          <w:sz w:val="28"/>
          <w:szCs w:val="28"/>
        </w:rPr>
        <w:t>тимчасово</w:t>
      </w:r>
      <w:proofErr w:type="spellEnd"/>
      <w:r w:rsidR="00C46577">
        <w:rPr>
          <w:sz w:val="28"/>
          <w:szCs w:val="28"/>
        </w:rPr>
        <w:t xml:space="preserve"> </w:t>
      </w:r>
      <w:proofErr w:type="spellStart"/>
      <w:r w:rsidR="00C46577">
        <w:rPr>
          <w:sz w:val="28"/>
          <w:szCs w:val="28"/>
        </w:rPr>
        <w:t>влаштовані</w:t>
      </w:r>
      <w:proofErr w:type="spellEnd"/>
      <w:r w:rsidR="00C46577">
        <w:rPr>
          <w:sz w:val="28"/>
          <w:szCs w:val="28"/>
        </w:rPr>
        <w:t xml:space="preserve"> до </w:t>
      </w:r>
      <w:proofErr w:type="spellStart"/>
      <w:r w:rsidR="00C46577">
        <w:rPr>
          <w:sz w:val="28"/>
          <w:szCs w:val="28"/>
        </w:rPr>
        <w:t>рідної</w:t>
      </w:r>
      <w:proofErr w:type="spellEnd"/>
      <w:r w:rsidR="00C46577">
        <w:rPr>
          <w:sz w:val="28"/>
          <w:szCs w:val="28"/>
        </w:rPr>
        <w:t xml:space="preserve"> </w:t>
      </w:r>
      <w:proofErr w:type="spellStart"/>
      <w:r w:rsidR="00C46577">
        <w:rPr>
          <w:sz w:val="28"/>
          <w:szCs w:val="28"/>
        </w:rPr>
        <w:t>тітки</w:t>
      </w:r>
      <w:proofErr w:type="spellEnd"/>
      <w:r w:rsidR="00C46577">
        <w:rPr>
          <w:sz w:val="28"/>
          <w:szCs w:val="28"/>
        </w:rPr>
        <w:t xml:space="preserve"> </w:t>
      </w:r>
      <w:r w:rsidR="00FD721D">
        <w:rPr>
          <w:sz w:val="28"/>
          <w:szCs w:val="28"/>
        </w:rPr>
        <w:t>ХХХ</w:t>
      </w:r>
      <w:r w:rsidR="00C46577">
        <w:rPr>
          <w:sz w:val="28"/>
          <w:szCs w:val="28"/>
        </w:rPr>
        <w:t xml:space="preserve">, яка </w:t>
      </w:r>
      <w:proofErr w:type="spellStart"/>
      <w:r w:rsidR="00C46577">
        <w:rPr>
          <w:sz w:val="28"/>
          <w:szCs w:val="28"/>
        </w:rPr>
        <w:t>проживає</w:t>
      </w:r>
      <w:proofErr w:type="spellEnd"/>
      <w:r w:rsidR="00C46577">
        <w:rPr>
          <w:sz w:val="28"/>
          <w:szCs w:val="28"/>
        </w:rPr>
        <w:t xml:space="preserve"> в </w:t>
      </w:r>
      <w:r w:rsidR="00FD721D">
        <w:rPr>
          <w:sz w:val="28"/>
          <w:szCs w:val="28"/>
        </w:rPr>
        <w:t>ХХХ</w:t>
      </w:r>
      <w:r w:rsidR="00C46577" w:rsidRPr="00065481">
        <w:rPr>
          <w:sz w:val="28"/>
          <w:szCs w:val="28"/>
        </w:rPr>
        <w:t>.</w:t>
      </w:r>
    </w:p>
    <w:p w:rsidR="00065481" w:rsidRPr="00065481" w:rsidRDefault="00C46577" w:rsidP="00065481">
      <w:pPr>
        <w:pStyle w:val="a8"/>
        <w:spacing w:before="0" w:beforeAutospacing="0" w:after="0" w:afterAutospacing="0"/>
        <w:jc w:val="both"/>
        <w:rPr>
          <w:rFonts w:eastAsia="Times New Roman"/>
          <w:sz w:val="28"/>
          <w:szCs w:val="28"/>
          <w:lang w:val="ru-RU" w:eastAsia="en-US"/>
        </w:rPr>
      </w:pPr>
      <w:r w:rsidRPr="00065481">
        <w:rPr>
          <w:sz w:val="28"/>
          <w:szCs w:val="28"/>
        </w:rPr>
        <w:tab/>
      </w:r>
      <w:r w:rsidR="00FD721D">
        <w:rPr>
          <w:rFonts w:eastAsia="Times New Roman"/>
          <w:bCs/>
          <w:sz w:val="28"/>
          <w:szCs w:val="28"/>
          <w:lang w:val="ru-RU" w:eastAsia="en-US"/>
        </w:rPr>
        <w:t>ХХХ</w:t>
      </w:r>
      <w:bookmarkStart w:id="0" w:name="_GoBack"/>
      <w:bookmarkEnd w:id="0"/>
      <w:r w:rsidR="00065481" w:rsidRPr="00065481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="00065481" w:rsidRPr="00065481">
        <w:rPr>
          <w:rFonts w:eastAsia="Times New Roman"/>
          <w:sz w:val="28"/>
          <w:szCs w:val="28"/>
          <w:lang w:val="ru-RU" w:eastAsia="en-US"/>
        </w:rPr>
        <w:t>здійснює</w:t>
      </w:r>
      <w:proofErr w:type="spellEnd"/>
      <w:r w:rsidR="00065481" w:rsidRPr="00065481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="00065481" w:rsidRPr="00065481">
        <w:rPr>
          <w:rFonts w:eastAsia="Times New Roman"/>
          <w:sz w:val="28"/>
          <w:szCs w:val="28"/>
          <w:lang w:val="ru-RU" w:eastAsia="en-US"/>
        </w:rPr>
        <w:t>збір</w:t>
      </w:r>
      <w:proofErr w:type="spellEnd"/>
      <w:r w:rsidR="00065481" w:rsidRPr="00065481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="00065481" w:rsidRPr="00065481">
        <w:rPr>
          <w:rFonts w:eastAsia="Times New Roman"/>
          <w:sz w:val="28"/>
          <w:szCs w:val="28"/>
          <w:lang w:val="ru-RU" w:eastAsia="en-US"/>
        </w:rPr>
        <w:t>необхідного</w:t>
      </w:r>
      <w:proofErr w:type="spellEnd"/>
      <w:r w:rsidR="00065481" w:rsidRPr="00065481">
        <w:rPr>
          <w:rFonts w:eastAsia="Times New Roman"/>
          <w:sz w:val="28"/>
          <w:szCs w:val="28"/>
          <w:lang w:val="ru-RU" w:eastAsia="en-US"/>
        </w:rPr>
        <w:t xml:space="preserve"> пакету </w:t>
      </w:r>
      <w:proofErr w:type="spellStart"/>
      <w:r w:rsidR="00065481" w:rsidRPr="00065481">
        <w:rPr>
          <w:rFonts w:eastAsia="Times New Roman"/>
          <w:sz w:val="28"/>
          <w:szCs w:val="28"/>
          <w:lang w:val="ru-RU" w:eastAsia="en-US"/>
        </w:rPr>
        <w:t>док</w:t>
      </w:r>
      <w:r w:rsidR="00065481">
        <w:rPr>
          <w:rFonts w:eastAsia="Times New Roman"/>
          <w:sz w:val="28"/>
          <w:szCs w:val="28"/>
          <w:lang w:val="ru-RU" w:eastAsia="en-US"/>
        </w:rPr>
        <w:t>ументів</w:t>
      </w:r>
      <w:proofErr w:type="spellEnd"/>
      <w:r w:rsidR="00065481">
        <w:rPr>
          <w:rFonts w:eastAsia="Times New Roman"/>
          <w:sz w:val="28"/>
          <w:szCs w:val="28"/>
          <w:lang w:val="ru-RU" w:eastAsia="en-US"/>
        </w:rPr>
        <w:t xml:space="preserve"> для </w:t>
      </w:r>
      <w:proofErr w:type="spellStart"/>
      <w:r w:rsidR="00065481">
        <w:rPr>
          <w:rFonts w:eastAsia="Times New Roman"/>
          <w:sz w:val="28"/>
          <w:szCs w:val="28"/>
          <w:lang w:val="ru-RU" w:eastAsia="en-US"/>
        </w:rPr>
        <w:t>встановлення</w:t>
      </w:r>
      <w:proofErr w:type="spellEnd"/>
      <w:r w:rsidR="00065481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spellStart"/>
      <w:r w:rsidR="00065481">
        <w:rPr>
          <w:rFonts w:eastAsia="Times New Roman"/>
          <w:sz w:val="28"/>
          <w:szCs w:val="28"/>
          <w:lang w:val="ru-RU" w:eastAsia="en-US"/>
        </w:rPr>
        <w:t>опіки</w:t>
      </w:r>
      <w:proofErr w:type="spellEnd"/>
      <w:r w:rsidR="00065481">
        <w:rPr>
          <w:rFonts w:eastAsia="Times New Roman"/>
          <w:sz w:val="28"/>
          <w:szCs w:val="28"/>
          <w:lang w:val="ru-RU" w:eastAsia="en-US"/>
        </w:rPr>
        <w:t>/</w:t>
      </w:r>
      <w:proofErr w:type="spellStart"/>
      <w:r w:rsidR="00065481" w:rsidRPr="00065481">
        <w:rPr>
          <w:rFonts w:eastAsia="Times New Roman"/>
          <w:sz w:val="28"/>
          <w:szCs w:val="28"/>
          <w:lang w:val="ru-RU" w:eastAsia="en-US"/>
        </w:rPr>
        <w:t>піклування</w:t>
      </w:r>
      <w:proofErr w:type="spellEnd"/>
      <w:r w:rsidR="00065481">
        <w:rPr>
          <w:rFonts w:eastAsia="Times New Roman"/>
          <w:sz w:val="28"/>
          <w:szCs w:val="28"/>
          <w:lang w:val="ru-RU" w:eastAsia="en-US"/>
        </w:rPr>
        <w:t xml:space="preserve"> над </w:t>
      </w:r>
      <w:proofErr w:type="spellStart"/>
      <w:r w:rsidR="00065481">
        <w:rPr>
          <w:rFonts w:eastAsia="Times New Roman"/>
          <w:sz w:val="28"/>
          <w:szCs w:val="28"/>
          <w:lang w:val="ru-RU" w:eastAsia="en-US"/>
        </w:rPr>
        <w:t>дітьми</w:t>
      </w:r>
      <w:proofErr w:type="spellEnd"/>
      <w:r w:rsidR="00065481">
        <w:rPr>
          <w:rFonts w:eastAsia="Times New Roman"/>
          <w:sz w:val="28"/>
          <w:szCs w:val="28"/>
          <w:lang w:val="ru-RU" w:eastAsia="en-US"/>
        </w:rPr>
        <w:t>.</w:t>
      </w:r>
    </w:p>
    <w:p w:rsidR="00065481" w:rsidRPr="00065481" w:rsidRDefault="00065481" w:rsidP="00065481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ab/>
      </w:r>
      <w:r w:rsidRPr="00065481">
        <w:rPr>
          <w:bCs/>
          <w:sz w:val="28"/>
          <w:szCs w:val="28"/>
          <w:lang w:eastAsia="en-US"/>
        </w:rPr>
        <w:t xml:space="preserve">Відділ – Служба </w:t>
      </w:r>
      <w:proofErr w:type="gramStart"/>
      <w:r w:rsidRPr="00065481">
        <w:rPr>
          <w:bCs/>
          <w:sz w:val="28"/>
          <w:szCs w:val="28"/>
          <w:lang w:eastAsia="en-US"/>
        </w:rPr>
        <w:t>у справах</w:t>
      </w:r>
      <w:proofErr w:type="gramEnd"/>
      <w:r w:rsidRPr="00065481">
        <w:rPr>
          <w:bCs/>
          <w:sz w:val="28"/>
          <w:szCs w:val="28"/>
          <w:lang w:eastAsia="en-US"/>
        </w:rPr>
        <w:t xml:space="preserve"> дітей</w:t>
      </w:r>
      <w:r w:rsidRPr="00065481">
        <w:rPr>
          <w:sz w:val="28"/>
          <w:szCs w:val="28"/>
          <w:lang w:eastAsia="en-US"/>
        </w:rPr>
        <w:t xml:space="preserve"> </w:t>
      </w:r>
      <w:proofErr w:type="spellStart"/>
      <w:r w:rsidRPr="00065481">
        <w:rPr>
          <w:sz w:val="28"/>
          <w:szCs w:val="28"/>
          <w:lang w:eastAsia="en-US"/>
        </w:rPr>
        <w:t>здійснює</w:t>
      </w:r>
      <w:proofErr w:type="spellEnd"/>
      <w:r w:rsidRPr="00065481">
        <w:rPr>
          <w:sz w:val="28"/>
          <w:szCs w:val="28"/>
          <w:lang w:eastAsia="en-US"/>
        </w:rPr>
        <w:t xml:space="preserve"> </w:t>
      </w:r>
      <w:r w:rsidRPr="00065481">
        <w:rPr>
          <w:bCs/>
          <w:sz w:val="28"/>
          <w:szCs w:val="28"/>
          <w:lang w:eastAsia="en-US"/>
        </w:rPr>
        <w:t>контроль</w:t>
      </w:r>
      <w:r w:rsidRPr="00065481">
        <w:rPr>
          <w:sz w:val="28"/>
          <w:szCs w:val="28"/>
          <w:lang w:eastAsia="en-US"/>
        </w:rPr>
        <w:t xml:space="preserve"> за </w:t>
      </w:r>
      <w:proofErr w:type="spellStart"/>
      <w:r w:rsidRPr="00065481">
        <w:rPr>
          <w:sz w:val="28"/>
          <w:szCs w:val="28"/>
          <w:lang w:eastAsia="en-US"/>
        </w:rPr>
        <w:t>цим</w:t>
      </w:r>
      <w:proofErr w:type="spellEnd"/>
      <w:r w:rsidRPr="00065481">
        <w:rPr>
          <w:sz w:val="28"/>
          <w:szCs w:val="28"/>
          <w:lang w:eastAsia="en-US"/>
        </w:rPr>
        <w:t xml:space="preserve"> </w:t>
      </w:r>
      <w:proofErr w:type="spellStart"/>
      <w:r w:rsidRPr="00065481">
        <w:rPr>
          <w:sz w:val="28"/>
          <w:szCs w:val="28"/>
          <w:lang w:eastAsia="en-US"/>
        </w:rPr>
        <w:t>процесом</w:t>
      </w:r>
      <w:proofErr w:type="spellEnd"/>
      <w:r w:rsidRPr="00065481">
        <w:rPr>
          <w:sz w:val="28"/>
          <w:szCs w:val="28"/>
          <w:lang w:eastAsia="en-US"/>
        </w:rPr>
        <w:t xml:space="preserve"> та </w:t>
      </w:r>
      <w:proofErr w:type="spellStart"/>
      <w:r w:rsidRPr="00065481">
        <w:rPr>
          <w:bCs/>
          <w:sz w:val="28"/>
          <w:szCs w:val="28"/>
          <w:lang w:eastAsia="en-US"/>
        </w:rPr>
        <w:t>надає</w:t>
      </w:r>
      <w:proofErr w:type="spellEnd"/>
      <w:r w:rsidRPr="00065481">
        <w:rPr>
          <w:sz w:val="28"/>
          <w:szCs w:val="28"/>
          <w:lang w:eastAsia="en-US"/>
        </w:rPr>
        <w:t xml:space="preserve"> </w:t>
      </w:r>
      <w:r w:rsidR="00FD721D">
        <w:rPr>
          <w:sz w:val="28"/>
          <w:szCs w:val="28"/>
          <w:lang w:eastAsia="en-US"/>
        </w:rPr>
        <w:t>ХХХ</w:t>
      </w:r>
      <w:r w:rsidRPr="00065481">
        <w:rPr>
          <w:sz w:val="28"/>
          <w:szCs w:val="28"/>
          <w:lang w:eastAsia="en-US"/>
        </w:rPr>
        <w:t xml:space="preserve"> </w:t>
      </w:r>
      <w:proofErr w:type="spellStart"/>
      <w:r w:rsidRPr="00065481">
        <w:rPr>
          <w:bCs/>
          <w:sz w:val="28"/>
          <w:szCs w:val="28"/>
          <w:lang w:eastAsia="en-US"/>
        </w:rPr>
        <w:t>необхідну</w:t>
      </w:r>
      <w:proofErr w:type="spellEnd"/>
      <w:r w:rsidRPr="00065481">
        <w:rPr>
          <w:bCs/>
          <w:sz w:val="28"/>
          <w:szCs w:val="28"/>
          <w:lang w:eastAsia="en-US"/>
        </w:rPr>
        <w:t xml:space="preserve"> </w:t>
      </w:r>
      <w:proofErr w:type="spellStart"/>
      <w:r w:rsidRPr="00065481">
        <w:rPr>
          <w:bCs/>
          <w:sz w:val="28"/>
          <w:szCs w:val="28"/>
          <w:lang w:eastAsia="en-US"/>
        </w:rPr>
        <w:t>методичну</w:t>
      </w:r>
      <w:proofErr w:type="spellEnd"/>
      <w:r w:rsidRPr="00065481">
        <w:rPr>
          <w:bCs/>
          <w:sz w:val="28"/>
          <w:szCs w:val="28"/>
          <w:lang w:eastAsia="en-US"/>
        </w:rPr>
        <w:t xml:space="preserve"> </w:t>
      </w:r>
      <w:proofErr w:type="spellStart"/>
      <w:r w:rsidRPr="00065481">
        <w:rPr>
          <w:bCs/>
          <w:sz w:val="28"/>
          <w:szCs w:val="28"/>
          <w:lang w:eastAsia="en-US"/>
        </w:rPr>
        <w:t>допомогу</w:t>
      </w:r>
      <w:proofErr w:type="spellEnd"/>
      <w:r w:rsidRPr="0006548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для </w:t>
      </w:r>
      <w:proofErr w:type="spellStart"/>
      <w:r>
        <w:rPr>
          <w:sz w:val="28"/>
          <w:szCs w:val="28"/>
          <w:lang w:eastAsia="en-US"/>
        </w:rPr>
        <w:t>належного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оформлення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опіки</w:t>
      </w:r>
      <w:proofErr w:type="spellEnd"/>
      <w:r>
        <w:rPr>
          <w:sz w:val="28"/>
          <w:szCs w:val="28"/>
          <w:lang w:val="uk-UA" w:eastAsia="en-US"/>
        </w:rPr>
        <w:t>/</w:t>
      </w:r>
      <w:proofErr w:type="spellStart"/>
      <w:r w:rsidRPr="00065481">
        <w:rPr>
          <w:sz w:val="28"/>
          <w:szCs w:val="28"/>
          <w:lang w:eastAsia="en-US"/>
        </w:rPr>
        <w:t>піклування</w:t>
      </w:r>
      <w:proofErr w:type="spellEnd"/>
      <w:r w:rsidRPr="00065481">
        <w:rPr>
          <w:sz w:val="28"/>
          <w:szCs w:val="28"/>
          <w:lang w:eastAsia="en-US"/>
        </w:rPr>
        <w:t>.</w:t>
      </w:r>
    </w:p>
    <w:p w:rsidR="00914707" w:rsidRPr="00914707" w:rsidRDefault="00914707" w:rsidP="00914707">
      <w:pPr>
        <w:ind w:firstLine="708"/>
        <w:jc w:val="both"/>
        <w:rPr>
          <w:bCs/>
          <w:sz w:val="28"/>
          <w:szCs w:val="26"/>
          <w:lang w:val="uk-UA"/>
        </w:rPr>
      </w:pPr>
      <w:r w:rsidRPr="00914707">
        <w:rPr>
          <w:sz w:val="28"/>
          <w:szCs w:val="28"/>
          <w:lang w:val="uk-UA"/>
        </w:rPr>
        <w:t>Заслухавши</w:t>
      </w:r>
      <w:r w:rsidRPr="00914707">
        <w:rPr>
          <w:sz w:val="32"/>
          <w:szCs w:val="28"/>
          <w:lang w:val="uk-UA"/>
        </w:rPr>
        <w:t xml:space="preserve"> </w:t>
      </w:r>
      <w:r>
        <w:rPr>
          <w:bCs/>
          <w:sz w:val="28"/>
          <w:szCs w:val="26"/>
          <w:lang w:val="uk-UA"/>
        </w:rPr>
        <w:t xml:space="preserve">та обговоривши інформацію, </w:t>
      </w:r>
      <w:r w:rsidRPr="00914707">
        <w:rPr>
          <w:bCs/>
          <w:sz w:val="28"/>
          <w:szCs w:val="26"/>
          <w:lang w:val="uk-UA"/>
        </w:rPr>
        <w:t xml:space="preserve">комісія з питань захисту прав дитини </w:t>
      </w:r>
    </w:p>
    <w:p w:rsidR="0068119C" w:rsidRPr="0068119C" w:rsidRDefault="0068119C" w:rsidP="0068119C">
      <w:pPr>
        <w:jc w:val="both"/>
        <w:rPr>
          <w:sz w:val="28"/>
          <w:szCs w:val="28"/>
          <w:lang w:val="uk-UA"/>
        </w:rPr>
      </w:pPr>
    </w:p>
    <w:p w:rsidR="00DE7FBF" w:rsidRDefault="00DE7FBF" w:rsidP="00C46577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C46577" w:rsidRDefault="00C46577" w:rsidP="00C46577">
      <w:pPr>
        <w:jc w:val="both"/>
        <w:rPr>
          <w:sz w:val="28"/>
          <w:szCs w:val="28"/>
          <w:lang w:val="uk-UA" w:eastAsia="en-US"/>
        </w:rPr>
      </w:pPr>
      <w:r>
        <w:rPr>
          <w:rFonts w:hAnsi="Symbol"/>
          <w:sz w:val="28"/>
          <w:szCs w:val="28"/>
          <w:lang w:val="uk-UA" w:eastAsia="en-US"/>
        </w:rPr>
        <w:tab/>
      </w:r>
      <w:r w:rsidR="00C31D70">
        <w:rPr>
          <w:rFonts w:hAnsi="Symbol"/>
          <w:sz w:val="28"/>
          <w:szCs w:val="28"/>
          <w:lang w:val="uk-UA" w:eastAsia="en-US"/>
        </w:rPr>
        <w:t>1</w:t>
      </w:r>
      <w:r w:rsidRPr="00C46577">
        <w:rPr>
          <w:rFonts w:hAnsi="Symbol"/>
          <w:sz w:val="28"/>
          <w:szCs w:val="28"/>
          <w:lang w:val="uk-UA" w:eastAsia="en-US"/>
        </w:rPr>
        <w:t xml:space="preserve">. </w:t>
      </w:r>
      <w:proofErr w:type="spellStart"/>
      <w:r w:rsidRPr="00C46577">
        <w:rPr>
          <w:bCs/>
          <w:sz w:val="28"/>
          <w:szCs w:val="28"/>
          <w:lang w:eastAsia="en-US"/>
        </w:rPr>
        <w:t>Доручити</w:t>
      </w:r>
      <w:proofErr w:type="spellEnd"/>
      <w:r w:rsidRPr="00C46577">
        <w:rPr>
          <w:sz w:val="28"/>
          <w:szCs w:val="28"/>
          <w:lang w:eastAsia="en-US"/>
        </w:rPr>
        <w:t xml:space="preserve"> відділу – </w:t>
      </w:r>
      <w:proofErr w:type="spellStart"/>
      <w:r w:rsidRPr="00C46577">
        <w:rPr>
          <w:sz w:val="28"/>
          <w:szCs w:val="28"/>
          <w:lang w:eastAsia="en-US"/>
        </w:rPr>
        <w:t>Службі</w:t>
      </w:r>
      <w:proofErr w:type="spellEnd"/>
      <w:r w:rsidRPr="00C46577">
        <w:rPr>
          <w:sz w:val="28"/>
          <w:szCs w:val="28"/>
          <w:lang w:eastAsia="en-US"/>
        </w:rPr>
        <w:t xml:space="preserve"> </w:t>
      </w:r>
      <w:proofErr w:type="gramStart"/>
      <w:r w:rsidRPr="00C46577">
        <w:rPr>
          <w:sz w:val="28"/>
          <w:szCs w:val="28"/>
          <w:lang w:eastAsia="en-US"/>
        </w:rPr>
        <w:t>у справах</w:t>
      </w:r>
      <w:proofErr w:type="gramEnd"/>
      <w:r w:rsidRPr="00C46577">
        <w:rPr>
          <w:sz w:val="28"/>
          <w:szCs w:val="28"/>
          <w:lang w:eastAsia="en-US"/>
        </w:rPr>
        <w:t xml:space="preserve"> дітей</w:t>
      </w:r>
      <w:r>
        <w:rPr>
          <w:sz w:val="28"/>
          <w:szCs w:val="28"/>
          <w:lang w:val="uk-UA" w:eastAsia="en-US"/>
        </w:rPr>
        <w:t xml:space="preserve"> Попівської сільсь</w:t>
      </w:r>
      <w:r w:rsidR="009765BF">
        <w:rPr>
          <w:sz w:val="28"/>
          <w:szCs w:val="28"/>
          <w:lang w:val="uk-UA" w:eastAsia="en-US"/>
        </w:rPr>
        <w:t>ко</w:t>
      </w:r>
      <w:r>
        <w:rPr>
          <w:sz w:val="28"/>
          <w:szCs w:val="28"/>
          <w:lang w:val="uk-UA" w:eastAsia="en-US"/>
        </w:rPr>
        <w:t>ї ради Конотопського району Сумської області:</w:t>
      </w:r>
    </w:p>
    <w:p w:rsidR="00C46577" w:rsidRDefault="00C31D70" w:rsidP="00C4657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  <w:r w:rsidR="00C46577">
        <w:rPr>
          <w:sz w:val="28"/>
          <w:szCs w:val="28"/>
          <w:lang w:val="uk-UA" w:eastAsia="en-US"/>
        </w:rPr>
        <w:t xml:space="preserve">- підготувати </w:t>
      </w:r>
      <w:proofErr w:type="spellStart"/>
      <w:r w:rsidR="00C46577">
        <w:rPr>
          <w:sz w:val="28"/>
          <w:szCs w:val="28"/>
          <w:lang w:val="uk-UA" w:eastAsia="en-US"/>
        </w:rPr>
        <w:t>проєкт</w:t>
      </w:r>
      <w:proofErr w:type="spellEnd"/>
      <w:r w:rsidR="00C46577">
        <w:rPr>
          <w:sz w:val="28"/>
          <w:szCs w:val="28"/>
          <w:lang w:val="uk-UA" w:eastAsia="en-US"/>
        </w:rPr>
        <w:t xml:space="preserve"> рішення про припинення опіки/піклування над дитиною – сиротою </w:t>
      </w:r>
      <w:r w:rsidR="00FD721D">
        <w:rPr>
          <w:sz w:val="28"/>
          <w:szCs w:val="28"/>
          <w:lang w:val="uk-UA" w:eastAsia="en-US"/>
        </w:rPr>
        <w:t>ХХХ</w:t>
      </w:r>
      <w:r>
        <w:rPr>
          <w:sz w:val="28"/>
          <w:szCs w:val="28"/>
          <w:lang w:val="uk-UA" w:eastAsia="en-US"/>
        </w:rPr>
        <w:t xml:space="preserve">, </w:t>
      </w:r>
      <w:r w:rsidR="00FD721D">
        <w:rPr>
          <w:sz w:val="28"/>
          <w:szCs w:val="28"/>
          <w:lang w:val="uk-UA" w:eastAsia="en-US"/>
        </w:rPr>
        <w:t>ХХХ</w:t>
      </w:r>
      <w:r>
        <w:rPr>
          <w:sz w:val="28"/>
          <w:szCs w:val="28"/>
          <w:lang w:val="uk-UA" w:eastAsia="en-US"/>
        </w:rPr>
        <w:t xml:space="preserve"> року народження</w:t>
      </w:r>
      <w:r w:rsidR="00C46577">
        <w:rPr>
          <w:sz w:val="28"/>
          <w:szCs w:val="28"/>
          <w:lang w:val="uk-UA" w:eastAsia="en-US"/>
        </w:rPr>
        <w:t xml:space="preserve"> та дитиною, позбавленою батьківського піклування </w:t>
      </w:r>
      <w:r w:rsidR="00FD721D">
        <w:rPr>
          <w:sz w:val="28"/>
          <w:szCs w:val="28"/>
          <w:lang w:val="uk-UA" w:eastAsia="en-US"/>
        </w:rPr>
        <w:t>ХХХ</w:t>
      </w:r>
      <w:r>
        <w:rPr>
          <w:sz w:val="28"/>
          <w:szCs w:val="28"/>
          <w:lang w:val="uk-UA" w:eastAsia="en-US"/>
        </w:rPr>
        <w:t xml:space="preserve">, </w:t>
      </w:r>
      <w:r w:rsidR="00FD721D">
        <w:rPr>
          <w:sz w:val="28"/>
          <w:szCs w:val="28"/>
          <w:lang w:val="uk-UA" w:eastAsia="en-US"/>
        </w:rPr>
        <w:t>ХХХ</w:t>
      </w:r>
      <w:r>
        <w:rPr>
          <w:sz w:val="28"/>
          <w:szCs w:val="28"/>
          <w:lang w:val="uk-UA" w:eastAsia="en-US"/>
        </w:rPr>
        <w:t xml:space="preserve"> року народження</w:t>
      </w:r>
      <w:r w:rsidR="00C46577">
        <w:rPr>
          <w:sz w:val="28"/>
          <w:szCs w:val="28"/>
          <w:lang w:val="uk-UA" w:eastAsia="en-US"/>
        </w:rPr>
        <w:t>;</w:t>
      </w:r>
    </w:p>
    <w:p w:rsidR="00B11806" w:rsidRPr="009765BF" w:rsidRDefault="00C31D70" w:rsidP="004A6A63">
      <w:pPr>
        <w:jc w:val="both"/>
        <w:rPr>
          <w:rStyle w:val="rvts0"/>
          <w:sz w:val="28"/>
          <w:szCs w:val="28"/>
        </w:rPr>
      </w:pPr>
      <w:r>
        <w:rPr>
          <w:sz w:val="28"/>
          <w:szCs w:val="28"/>
          <w:lang w:val="uk-UA" w:eastAsia="en-US"/>
        </w:rPr>
        <w:tab/>
      </w:r>
      <w:r w:rsidR="00C46577">
        <w:rPr>
          <w:sz w:val="28"/>
          <w:szCs w:val="28"/>
          <w:lang w:val="uk-UA" w:eastAsia="en-US"/>
        </w:rPr>
        <w:t>- з</w:t>
      </w:r>
      <w:r w:rsidR="00C46577" w:rsidRPr="00C46577">
        <w:rPr>
          <w:bCs/>
          <w:sz w:val="28"/>
          <w:szCs w:val="28"/>
          <w:lang w:val="uk-UA" w:eastAsia="en-US"/>
        </w:rPr>
        <w:t>абезпечити прискорення</w:t>
      </w:r>
      <w:r w:rsidR="00C46577" w:rsidRPr="00C46577">
        <w:rPr>
          <w:sz w:val="28"/>
          <w:szCs w:val="28"/>
          <w:lang w:val="uk-UA" w:eastAsia="en-US"/>
        </w:rPr>
        <w:t xml:space="preserve"> процесу збору документів </w:t>
      </w:r>
      <w:r w:rsidR="00FD721D">
        <w:rPr>
          <w:sz w:val="28"/>
          <w:szCs w:val="28"/>
          <w:lang w:val="uk-UA" w:eastAsia="en-US"/>
        </w:rPr>
        <w:t>ХХХ</w:t>
      </w:r>
      <w:r w:rsidR="00C46577" w:rsidRPr="00C31D70">
        <w:rPr>
          <w:sz w:val="28"/>
          <w:szCs w:val="28"/>
          <w:lang w:val="uk-UA" w:eastAsia="en-US"/>
        </w:rPr>
        <w:t xml:space="preserve"> та </w:t>
      </w:r>
      <w:r w:rsidR="00C46577" w:rsidRPr="00C31D70">
        <w:rPr>
          <w:bCs/>
          <w:sz w:val="28"/>
          <w:szCs w:val="28"/>
          <w:lang w:val="uk-UA" w:eastAsia="en-US"/>
        </w:rPr>
        <w:t xml:space="preserve">підготувати </w:t>
      </w:r>
      <w:proofErr w:type="spellStart"/>
      <w:r w:rsidR="00C46577" w:rsidRPr="00C31D70">
        <w:rPr>
          <w:bCs/>
          <w:sz w:val="28"/>
          <w:szCs w:val="28"/>
          <w:lang w:val="uk-UA" w:eastAsia="en-US"/>
        </w:rPr>
        <w:t>проєкт</w:t>
      </w:r>
      <w:proofErr w:type="spellEnd"/>
      <w:r w:rsidR="00C46577" w:rsidRPr="00C31D70">
        <w:rPr>
          <w:bCs/>
          <w:sz w:val="28"/>
          <w:szCs w:val="28"/>
          <w:lang w:val="uk-UA" w:eastAsia="en-US"/>
        </w:rPr>
        <w:t xml:space="preserve"> рішення</w:t>
      </w:r>
      <w:r w:rsidR="00C46577" w:rsidRPr="00C31D70">
        <w:rPr>
          <w:sz w:val="28"/>
          <w:szCs w:val="28"/>
          <w:lang w:val="uk-UA" w:eastAsia="en-US"/>
        </w:rPr>
        <w:t xml:space="preserve"> про встановлення опіки</w:t>
      </w:r>
      <w:r w:rsidR="00C46577">
        <w:rPr>
          <w:sz w:val="28"/>
          <w:szCs w:val="28"/>
          <w:lang w:val="uk-UA" w:eastAsia="en-US"/>
        </w:rPr>
        <w:t>/піклування</w:t>
      </w:r>
      <w:r w:rsidR="00C46577" w:rsidRPr="00C46577">
        <w:rPr>
          <w:sz w:val="28"/>
          <w:szCs w:val="28"/>
          <w:lang w:eastAsia="en-US"/>
        </w:rPr>
        <w:t xml:space="preserve"> для </w:t>
      </w:r>
      <w:proofErr w:type="spellStart"/>
      <w:r w:rsidR="00C46577" w:rsidRPr="00C46577">
        <w:rPr>
          <w:sz w:val="28"/>
          <w:szCs w:val="28"/>
          <w:lang w:eastAsia="en-US"/>
        </w:rPr>
        <w:t>розгляду</w:t>
      </w:r>
      <w:proofErr w:type="spellEnd"/>
      <w:r w:rsidR="00C46577" w:rsidRPr="00C46577">
        <w:rPr>
          <w:sz w:val="28"/>
          <w:szCs w:val="28"/>
          <w:lang w:eastAsia="en-US"/>
        </w:rPr>
        <w:t xml:space="preserve"> на </w:t>
      </w:r>
      <w:proofErr w:type="spellStart"/>
      <w:r w:rsidR="00C46577" w:rsidRPr="00C46577">
        <w:rPr>
          <w:sz w:val="28"/>
          <w:szCs w:val="28"/>
          <w:lang w:eastAsia="en-US"/>
        </w:rPr>
        <w:t>наступному</w:t>
      </w:r>
      <w:proofErr w:type="spellEnd"/>
      <w:r w:rsidR="00C46577" w:rsidRPr="00C46577">
        <w:rPr>
          <w:sz w:val="28"/>
          <w:szCs w:val="28"/>
          <w:lang w:eastAsia="en-US"/>
        </w:rPr>
        <w:t xml:space="preserve"> засіданні </w:t>
      </w:r>
      <w:proofErr w:type="spellStart"/>
      <w:r w:rsidR="00C46577" w:rsidRPr="00C46577">
        <w:rPr>
          <w:sz w:val="28"/>
          <w:szCs w:val="28"/>
          <w:lang w:eastAsia="en-US"/>
        </w:rPr>
        <w:t>виконавчого</w:t>
      </w:r>
      <w:proofErr w:type="spellEnd"/>
      <w:r w:rsidR="00C46577" w:rsidRPr="00C46577">
        <w:rPr>
          <w:sz w:val="28"/>
          <w:szCs w:val="28"/>
          <w:lang w:eastAsia="en-US"/>
        </w:rPr>
        <w:t xml:space="preserve"> </w:t>
      </w:r>
      <w:proofErr w:type="spellStart"/>
      <w:r w:rsidR="00C46577" w:rsidRPr="00C46577">
        <w:rPr>
          <w:sz w:val="28"/>
          <w:szCs w:val="28"/>
          <w:lang w:eastAsia="en-US"/>
        </w:rPr>
        <w:t>комітету</w:t>
      </w:r>
      <w:proofErr w:type="spellEnd"/>
      <w:r w:rsidR="00C46577" w:rsidRPr="00C46577">
        <w:rPr>
          <w:sz w:val="28"/>
          <w:szCs w:val="28"/>
          <w:lang w:eastAsia="en-US"/>
        </w:rPr>
        <w:t>.</w:t>
      </w:r>
      <w:r w:rsidR="005C44AF" w:rsidRPr="001A0089">
        <w:rPr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1D70" w:rsidRDefault="00C31D70" w:rsidP="004A6A63">
      <w:pPr>
        <w:jc w:val="center"/>
        <w:rPr>
          <w:b/>
          <w:sz w:val="27"/>
          <w:szCs w:val="27"/>
          <w:lang w:val="uk-UA"/>
        </w:rPr>
      </w:pPr>
    </w:p>
    <w:p w:rsidR="004C1AC1" w:rsidRPr="001A0089" w:rsidRDefault="004C1AC1" w:rsidP="004A6A63">
      <w:pPr>
        <w:jc w:val="center"/>
        <w:rPr>
          <w:sz w:val="27"/>
          <w:szCs w:val="27"/>
          <w:lang w:val="uk-UA"/>
        </w:rPr>
      </w:pPr>
      <w:r w:rsidRPr="00E453AE">
        <w:rPr>
          <w:b/>
          <w:sz w:val="27"/>
          <w:szCs w:val="27"/>
          <w:lang w:val="uk-UA"/>
        </w:rPr>
        <w:t>Результати г</w:t>
      </w:r>
      <w:r w:rsidR="005C44AF" w:rsidRPr="00E453AE">
        <w:rPr>
          <w:b/>
          <w:sz w:val="27"/>
          <w:szCs w:val="27"/>
          <w:lang w:val="uk-UA"/>
        </w:rPr>
        <w:t xml:space="preserve">олосування: «за» – </w:t>
      </w:r>
      <w:r w:rsidR="00321C6F">
        <w:rPr>
          <w:b/>
          <w:sz w:val="27"/>
          <w:szCs w:val="27"/>
          <w:lang w:val="uk-UA"/>
        </w:rPr>
        <w:t>8</w:t>
      </w:r>
      <w:r w:rsidRPr="00E453AE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DB4ACA" w:rsidRDefault="00DB4ACA" w:rsidP="004A6A63">
      <w:pPr>
        <w:tabs>
          <w:tab w:val="left" w:pos="720"/>
        </w:tabs>
        <w:ind w:firstLine="709"/>
        <w:jc w:val="both"/>
        <w:rPr>
          <w:color w:val="000000"/>
          <w:sz w:val="27"/>
          <w:szCs w:val="27"/>
          <w:lang w:val="uk-UA"/>
        </w:rPr>
      </w:pPr>
    </w:p>
    <w:p w:rsidR="00E453AE" w:rsidRDefault="00997FA9" w:rsidP="00E453AE">
      <w:pPr>
        <w:tabs>
          <w:tab w:val="left" w:pos="720"/>
        </w:tabs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ІІ.</w:t>
      </w:r>
      <w:r w:rsidR="00E453AE" w:rsidRPr="00E453AE">
        <w:rPr>
          <w:b/>
          <w:color w:val="000000"/>
          <w:sz w:val="28"/>
          <w:szCs w:val="27"/>
          <w:lang w:val="uk-UA"/>
        </w:rPr>
        <w:t>СЛУХАЛИ:</w:t>
      </w:r>
    </w:p>
    <w:p w:rsidR="006C33F5" w:rsidRDefault="00C46577" w:rsidP="002B0267">
      <w:pPr>
        <w:jc w:val="both"/>
        <w:rPr>
          <w:sz w:val="28"/>
          <w:szCs w:val="28"/>
          <w:lang w:val="uk-UA"/>
        </w:rPr>
      </w:pPr>
      <w:r w:rsidRPr="00C31D70">
        <w:rPr>
          <w:bCs/>
          <w:sz w:val="28"/>
          <w:szCs w:val="28"/>
          <w:lang w:val="uk-UA" w:eastAsia="en-US"/>
        </w:rPr>
        <w:tab/>
        <w:t>Коломійченко Тетяну Євгенівну – начальника відділу – Служби у справах дітей</w:t>
      </w:r>
      <w:r w:rsidRPr="00C31D70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по другому питанню про</w:t>
      </w:r>
      <w:r w:rsidRPr="00D442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влаштування малолітньої дитини, до закладу </w:t>
      </w:r>
    </w:p>
    <w:p w:rsidR="002B0267" w:rsidRPr="002B0267" w:rsidRDefault="00C46577" w:rsidP="002B0267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некомерційного підприємства Сумської обласної ради «Сумський обласний спеціалізований будинок дитини» на цілодобове перебування, яка повідомила, що </w:t>
      </w:r>
      <w:r w:rsidR="002B0267" w:rsidRPr="002B0267">
        <w:rPr>
          <w:sz w:val="28"/>
          <w:szCs w:val="28"/>
          <w:lang w:val="uk-UA"/>
        </w:rPr>
        <w:t xml:space="preserve">відповідно до рішення виконавчого комітету </w:t>
      </w:r>
      <w:r w:rsidR="002B0267" w:rsidRPr="002B0267">
        <w:rPr>
          <w:sz w:val="28"/>
          <w:szCs w:val="28"/>
          <w:lang w:val="uk-UA"/>
        </w:rPr>
        <w:lastRenderedPageBreak/>
        <w:t>Попівської сільської ради від 05.09.2025</w:t>
      </w:r>
      <w:r w:rsidR="006C33F5">
        <w:rPr>
          <w:sz w:val="28"/>
          <w:szCs w:val="28"/>
          <w:lang w:val="uk-UA"/>
        </w:rPr>
        <w:t>,</w:t>
      </w:r>
      <w:r w:rsidR="002B0267" w:rsidRPr="002B0267">
        <w:rPr>
          <w:sz w:val="28"/>
          <w:szCs w:val="28"/>
          <w:lang w:val="uk-UA"/>
        </w:rPr>
        <w:t xml:space="preserve"> було прийнято </w:t>
      </w:r>
      <w:r w:rsidR="002B0267" w:rsidRPr="002B0267">
        <w:rPr>
          <w:bCs/>
          <w:sz w:val="28"/>
          <w:szCs w:val="28"/>
          <w:lang w:val="uk-UA"/>
        </w:rPr>
        <w:t xml:space="preserve">негайно відібрати </w:t>
      </w:r>
      <w:r w:rsidR="002B0267" w:rsidRPr="002B0267">
        <w:rPr>
          <w:sz w:val="28"/>
          <w:szCs w:val="28"/>
          <w:lang w:val="uk-UA"/>
        </w:rPr>
        <w:t xml:space="preserve">дитину </w:t>
      </w:r>
      <w:r w:rsidR="00FD721D">
        <w:rPr>
          <w:sz w:val="28"/>
          <w:szCs w:val="28"/>
          <w:lang w:val="uk-UA"/>
        </w:rPr>
        <w:t>ХХХ</w:t>
      </w:r>
      <w:r w:rsidR="002B0267" w:rsidRPr="002B0267">
        <w:rPr>
          <w:sz w:val="28"/>
          <w:szCs w:val="28"/>
          <w:lang w:val="uk-UA"/>
        </w:rPr>
        <w:t xml:space="preserve">, </w:t>
      </w:r>
      <w:r w:rsidR="00FD721D">
        <w:rPr>
          <w:sz w:val="28"/>
          <w:szCs w:val="28"/>
          <w:lang w:val="uk-UA"/>
        </w:rPr>
        <w:t>ХХХ</w:t>
      </w:r>
      <w:r w:rsidR="002B0267" w:rsidRPr="002B0267">
        <w:rPr>
          <w:sz w:val="28"/>
          <w:szCs w:val="28"/>
          <w:lang w:val="uk-UA"/>
        </w:rPr>
        <w:t xml:space="preserve"> року народження у матері без позбавлення батьківських прав, у зв'язку із </w:t>
      </w:r>
      <w:r w:rsidR="002B0267" w:rsidRPr="002B0267">
        <w:rPr>
          <w:bCs/>
          <w:sz w:val="28"/>
          <w:szCs w:val="28"/>
          <w:lang w:val="uk-UA"/>
        </w:rPr>
        <w:t>загрозою її життю та здоров'ю.</w:t>
      </w:r>
    </w:p>
    <w:p w:rsidR="002B0267" w:rsidRDefault="002B0267" w:rsidP="002B0267">
      <w:pPr>
        <w:jc w:val="both"/>
        <w:rPr>
          <w:sz w:val="28"/>
          <w:szCs w:val="28"/>
        </w:rPr>
      </w:pPr>
      <w:r w:rsidRPr="002B0267">
        <w:rPr>
          <w:sz w:val="28"/>
          <w:szCs w:val="28"/>
          <w:lang w:val="uk-UA"/>
        </w:rPr>
        <w:tab/>
        <w:t xml:space="preserve">Після вилучення дитина перебувала у Сумській клінічній лікарні, де пройшла необхідний курс реабілітації. </w:t>
      </w:r>
      <w:r w:rsidRPr="002B0267">
        <w:rPr>
          <w:sz w:val="28"/>
          <w:szCs w:val="28"/>
        </w:rPr>
        <w:t xml:space="preserve">На </w:t>
      </w:r>
      <w:proofErr w:type="spellStart"/>
      <w:r w:rsidRPr="002B0267">
        <w:rPr>
          <w:sz w:val="28"/>
          <w:szCs w:val="28"/>
        </w:rPr>
        <w:t>сьогоднішній</w:t>
      </w:r>
      <w:proofErr w:type="spellEnd"/>
      <w:r w:rsidRPr="002B0267">
        <w:rPr>
          <w:sz w:val="28"/>
          <w:szCs w:val="28"/>
        </w:rPr>
        <w:t xml:space="preserve"> день, </w:t>
      </w:r>
      <w:proofErr w:type="spellStart"/>
      <w:r w:rsidRPr="002B0267">
        <w:rPr>
          <w:bCs/>
          <w:sz w:val="28"/>
          <w:szCs w:val="28"/>
        </w:rPr>
        <w:t>дитина</w:t>
      </w:r>
      <w:proofErr w:type="spellEnd"/>
      <w:r w:rsidRPr="002B0267">
        <w:rPr>
          <w:bCs/>
          <w:sz w:val="28"/>
          <w:szCs w:val="28"/>
        </w:rPr>
        <w:t xml:space="preserve"> </w:t>
      </w:r>
      <w:proofErr w:type="spellStart"/>
      <w:r w:rsidRPr="002B0267">
        <w:rPr>
          <w:bCs/>
          <w:sz w:val="28"/>
          <w:szCs w:val="28"/>
        </w:rPr>
        <w:t>потребує</w:t>
      </w:r>
      <w:proofErr w:type="spellEnd"/>
      <w:r w:rsidRPr="002B0267">
        <w:rPr>
          <w:bCs/>
          <w:sz w:val="28"/>
          <w:szCs w:val="28"/>
        </w:rPr>
        <w:t xml:space="preserve"> </w:t>
      </w:r>
      <w:proofErr w:type="spellStart"/>
      <w:r w:rsidRPr="002B0267">
        <w:rPr>
          <w:bCs/>
          <w:sz w:val="28"/>
          <w:szCs w:val="28"/>
        </w:rPr>
        <w:t>виписки</w:t>
      </w:r>
      <w:proofErr w:type="spellEnd"/>
      <w:r w:rsidRPr="002B0267">
        <w:rPr>
          <w:bCs/>
          <w:sz w:val="28"/>
          <w:szCs w:val="28"/>
        </w:rPr>
        <w:t xml:space="preserve"> та </w:t>
      </w:r>
      <w:proofErr w:type="spellStart"/>
      <w:r w:rsidRPr="002B0267">
        <w:rPr>
          <w:bCs/>
          <w:sz w:val="28"/>
          <w:szCs w:val="28"/>
        </w:rPr>
        <w:t>негайного</w:t>
      </w:r>
      <w:proofErr w:type="spellEnd"/>
      <w:r w:rsidRPr="002B0267">
        <w:rPr>
          <w:bCs/>
          <w:sz w:val="28"/>
          <w:szCs w:val="28"/>
        </w:rPr>
        <w:t xml:space="preserve"> </w:t>
      </w:r>
      <w:proofErr w:type="spellStart"/>
      <w:r w:rsidRPr="002B0267">
        <w:rPr>
          <w:bCs/>
          <w:sz w:val="28"/>
          <w:szCs w:val="28"/>
        </w:rPr>
        <w:t>влаштування</w:t>
      </w:r>
      <w:proofErr w:type="spellEnd"/>
      <w:r w:rsidRPr="002B0267">
        <w:rPr>
          <w:sz w:val="28"/>
          <w:szCs w:val="28"/>
        </w:rPr>
        <w:t xml:space="preserve">, </w:t>
      </w:r>
      <w:proofErr w:type="spellStart"/>
      <w:r w:rsidRPr="002B0267">
        <w:rPr>
          <w:sz w:val="28"/>
          <w:szCs w:val="28"/>
        </w:rPr>
        <w:t>оскільки</w:t>
      </w:r>
      <w:proofErr w:type="spellEnd"/>
      <w:r w:rsidRPr="002B0267">
        <w:rPr>
          <w:sz w:val="28"/>
          <w:szCs w:val="28"/>
        </w:rPr>
        <w:t xml:space="preserve"> </w:t>
      </w:r>
      <w:proofErr w:type="spellStart"/>
      <w:r w:rsidRPr="002B0267">
        <w:rPr>
          <w:sz w:val="28"/>
          <w:szCs w:val="28"/>
        </w:rPr>
        <w:t>її</w:t>
      </w:r>
      <w:proofErr w:type="spellEnd"/>
      <w:r w:rsidRPr="002B0267">
        <w:rPr>
          <w:sz w:val="28"/>
          <w:szCs w:val="28"/>
        </w:rPr>
        <w:t xml:space="preserve"> </w:t>
      </w:r>
      <w:proofErr w:type="spellStart"/>
      <w:r w:rsidRPr="002B0267">
        <w:rPr>
          <w:sz w:val="28"/>
          <w:szCs w:val="28"/>
        </w:rPr>
        <w:t>перебування</w:t>
      </w:r>
      <w:proofErr w:type="spellEnd"/>
      <w:r w:rsidRPr="002B0267">
        <w:rPr>
          <w:sz w:val="28"/>
          <w:szCs w:val="28"/>
        </w:rPr>
        <w:t xml:space="preserve"> у </w:t>
      </w:r>
      <w:proofErr w:type="spellStart"/>
      <w:r w:rsidRPr="002B0267">
        <w:rPr>
          <w:sz w:val="28"/>
          <w:szCs w:val="28"/>
        </w:rPr>
        <w:t>лікарні</w:t>
      </w:r>
      <w:proofErr w:type="spellEnd"/>
      <w:r w:rsidRPr="002B0267">
        <w:rPr>
          <w:sz w:val="28"/>
          <w:szCs w:val="28"/>
        </w:rPr>
        <w:t xml:space="preserve"> </w:t>
      </w:r>
      <w:proofErr w:type="spellStart"/>
      <w:r w:rsidRPr="002B0267">
        <w:rPr>
          <w:sz w:val="28"/>
          <w:szCs w:val="28"/>
        </w:rPr>
        <w:t>більше</w:t>
      </w:r>
      <w:proofErr w:type="spellEnd"/>
      <w:r w:rsidRPr="002B0267">
        <w:rPr>
          <w:sz w:val="28"/>
          <w:szCs w:val="28"/>
        </w:rPr>
        <w:t xml:space="preserve"> не є </w:t>
      </w:r>
      <w:proofErr w:type="spellStart"/>
      <w:r w:rsidRPr="002B0267">
        <w:rPr>
          <w:sz w:val="28"/>
          <w:szCs w:val="28"/>
        </w:rPr>
        <w:t>необхідним</w:t>
      </w:r>
      <w:proofErr w:type="spellEnd"/>
      <w:r w:rsidRPr="002B0267">
        <w:rPr>
          <w:sz w:val="28"/>
          <w:szCs w:val="28"/>
        </w:rPr>
        <w:t xml:space="preserve"> за </w:t>
      </w:r>
      <w:proofErr w:type="spellStart"/>
      <w:r w:rsidRPr="002B0267">
        <w:rPr>
          <w:sz w:val="28"/>
          <w:szCs w:val="28"/>
        </w:rPr>
        <w:t>медичними</w:t>
      </w:r>
      <w:proofErr w:type="spellEnd"/>
      <w:r w:rsidRPr="002B0267">
        <w:rPr>
          <w:sz w:val="28"/>
          <w:szCs w:val="28"/>
        </w:rPr>
        <w:t xml:space="preserve"> </w:t>
      </w:r>
      <w:proofErr w:type="spellStart"/>
      <w:r w:rsidRPr="002B0267">
        <w:rPr>
          <w:sz w:val="28"/>
          <w:szCs w:val="28"/>
        </w:rPr>
        <w:t>показаннями</w:t>
      </w:r>
      <w:proofErr w:type="spellEnd"/>
      <w:r w:rsidR="009765BF">
        <w:rPr>
          <w:sz w:val="28"/>
          <w:szCs w:val="28"/>
        </w:rPr>
        <w:t>.</w:t>
      </w:r>
    </w:p>
    <w:p w:rsidR="009765BF" w:rsidRPr="009765BF" w:rsidRDefault="009765BF" w:rsidP="009765BF">
      <w:pPr>
        <w:jc w:val="both"/>
        <w:rPr>
          <w:sz w:val="28"/>
          <w:szCs w:val="28"/>
        </w:rPr>
      </w:pPr>
      <w:r w:rsidRPr="009765BF">
        <w:rPr>
          <w:sz w:val="28"/>
          <w:szCs w:val="28"/>
        </w:rPr>
        <w:tab/>
        <w:t xml:space="preserve">З метою </w:t>
      </w:r>
      <w:proofErr w:type="spellStart"/>
      <w:r w:rsidRPr="009765BF">
        <w:rPr>
          <w:sz w:val="28"/>
          <w:szCs w:val="28"/>
        </w:rPr>
        <w:t>забезпечення</w:t>
      </w:r>
      <w:proofErr w:type="spellEnd"/>
      <w:r w:rsidRPr="009765BF">
        <w:rPr>
          <w:sz w:val="28"/>
          <w:szCs w:val="28"/>
        </w:rPr>
        <w:t xml:space="preserve"> </w:t>
      </w:r>
      <w:proofErr w:type="spellStart"/>
      <w:r w:rsidRPr="009765BF">
        <w:rPr>
          <w:sz w:val="28"/>
          <w:szCs w:val="28"/>
        </w:rPr>
        <w:t>її</w:t>
      </w:r>
      <w:proofErr w:type="spellEnd"/>
      <w:r w:rsidRPr="009765BF">
        <w:rPr>
          <w:sz w:val="28"/>
          <w:szCs w:val="28"/>
        </w:rPr>
        <w:t xml:space="preserve"> </w:t>
      </w:r>
      <w:proofErr w:type="spellStart"/>
      <w:r w:rsidRPr="009765BF">
        <w:rPr>
          <w:sz w:val="28"/>
          <w:szCs w:val="28"/>
        </w:rPr>
        <w:t>цілодобового</w:t>
      </w:r>
      <w:proofErr w:type="spellEnd"/>
      <w:r w:rsidRPr="009765BF">
        <w:rPr>
          <w:sz w:val="28"/>
          <w:szCs w:val="28"/>
        </w:rPr>
        <w:t xml:space="preserve"> догляду та </w:t>
      </w:r>
      <w:proofErr w:type="spellStart"/>
      <w:r w:rsidRPr="009765BF">
        <w:rPr>
          <w:sz w:val="28"/>
          <w:szCs w:val="28"/>
        </w:rPr>
        <w:t>належного</w:t>
      </w:r>
      <w:proofErr w:type="spellEnd"/>
      <w:r w:rsidRPr="009765BF">
        <w:rPr>
          <w:sz w:val="28"/>
          <w:szCs w:val="28"/>
        </w:rPr>
        <w:t xml:space="preserve"> </w:t>
      </w:r>
      <w:proofErr w:type="spellStart"/>
      <w:r w:rsidRPr="009765BF">
        <w:rPr>
          <w:sz w:val="28"/>
          <w:szCs w:val="28"/>
        </w:rPr>
        <w:t>виховання</w:t>
      </w:r>
      <w:proofErr w:type="spellEnd"/>
      <w:r w:rsidRPr="009765BF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необхідно в</w:t>
      </w:r>
      <w:r w:rsidRPr="009765BF">
        <w:rPr>
          <w:sz w:val="28"/>
          <w:szCs w:val="28"/>
          <w:lang w:val="uk-UA"/>
        </w:rPr>
        <w:t xml:space="preserve">лаштувати відібрану малолітню дитину, яка залишилася без батьківського піклування, </w:t>
      </w:r>
      <w:r w:rsidR="00FD721D">
        <w:rPr>
          <w:sz w:val="28"/>
          <w:szCs w:val="28"/>
          <w:lang w:val="uk-UA"/>
        </w:rPr>
        <w:t>ХХХ</w:t>
      </w:r>
      <w:r w:rsidRPr="009765BF">
        <w:rPr>
          <w:sz w:val="28"/>
          <w:szCs w:val="28"/>
          <w:lang w:val="uk-UA"/>
        </w:rPr>
        <w:t xml:space="preserve">, </w:t>
      </w:r>
      <w:r w:rsidR="00FD721D">
        <w:rPr>
          <w:sz w:val="28"/>
          <w:szCs w:val="28"/>
          <w:lang w:val="uk-UA"/>
        </w:rPr>
        <w:t>ХХХ</w:t>
      </w:r>
      <w:r w:rsidRPr="009765BF">
        <w:rPr>
          <w:sz w:val="28"/>
          <w:szCs w:val="28"/>
          <w:lang w:val="uk-UA"/>
        </w:rPr>
        <w:t xml:space="preserve"> року народження </w:t>
      </w:r>
      <w:proofErr w:type="gramStart"/>
      <w:r w:rsidRPr="009765BF">
        <w:rPr>
          <w:sz w:val="28"/>
          <w:szCs w:val="28"/>
          <w:lang w:val="uk-UA"/>
        </w:rPr>
        <w:t>до закладу</w:t>
      </w:r>
      <w:proofErr w:type="gramEnd"/>
      <w:r w:rsidRPr="009765BF">
        <w:rPr>
          <w:sz w:val="28"/>
          <w:szCs w:val="28"/>
          <w:lang w:val="uk-UA"/>
        </w:rPr>
        <w:t xml:space="preserve"> комунального некомерційного підприємства Сумської обласної ради "Сумського обласного спец</w:t>
      </w:r>
      <w:r w:rsidRPr="009765BF">
        <w:rPr>
          <w:sz w:val="28"/>
          <w:szCs w:val="28"/>
        </w:rPr>
        <w:t>i</w:t>
      </w:r>
      <w:proofErr w:type="spellStart"/>
      <w:r w:rsidRPr="009765BF">
        <w:rPr>
          <w:sz w:val="28"/>
          <w:szCs w:val="28"/>
          <w:lang w:val="uk-UA"/>
        </w:rPr>
        <w:t>ал</w:t>
      </w:r>
      <w:proofErr w:type="spellEnd"/>
      <w:r w:rsidRPr="009765BF">
        <w:rPr>
          <w:sz w:val="28"/>
          <w:szCs w:val="28"/>
        </w:rPr>
        <w:t>i</w:t>
      </w:r>
      <w:proofErr w:type="spellStart"/>
      <w:r w:rsidRPr="009765BF">
        <w:rPr>
          <w:sz w:val="28"/>
          <w:szCs w:val="28"/>
          <w:lang w:val="uk-UA"/>
        </w:rPr>
        <w:t>зованого</w:t>
      </w:r>
      <w:proofErr w:type="spellEnd"/>
      <w:r w:rsidRPr="009765BF">
        <w:rPr>
          <w:sz w:val="28"/>
          <w:szCs w:val="28"/>
          <w:lang w:val="uk-UA"/>
        </w:rPr>
        <w:t xml:space="preserve"> будинку дитини"</w:t>
      </w:r>
      <w:r w:rsidRPr="009765BF">
        <w:rPr>
          <w:b/>
          <w:bCs/>
          <w:sz w:val="28"/>
          <w:szCs w:val="28"/>
          <w:lang w:val="uk-UA"/>
        </w:rPr>
        <w:t xml:space="preserve"> </w:t>
      </w:r>
      <w:r w:rsidRPr="009765BF">
        <w:rPr>
          <w:bCs/>
          <w:sz w:val="28"/>
          <w:szCs w:val="28"/>
          <w:lang w:val="uk-UA"/>
        </w:rPr>
        <w:t>на цілодобове перебування терміном на шість місяців</w:t>
      </w:r>
      <w:r w:rsidRPr="009765BF">
        <w:rPr>
          <w:sz w:val="28"/>
          <w:szCs w:val="28"/>
          <w:lang w:val="uk-UA"/>
        </w:rPr>
        <w:t>.</w:t>
      </w:r>
    </w:p>
    <w:p w:rsidR="009765BF" w:rsidRPr="00914707" w:rsidRDefault="009765BF" w:rsidP="009765BF">
      <w:pPr>
        <w:ind w:firstLine="708"/>
        <w:jc w:val="both"/>
        <w:rPr>
          <w:bCs/>
          <w:sz w:val="28"/>
          <w:szCs w:val="26"/>
          <w:lang w:val="uk-UA"/>
        </w:rPr>
      </w:pPr>
      <w:r w:rsidRPr="00914707">
        <w:rPr>
          <w:sz w:val="28"/>
          <w:szCs w:val="28"/>
          <w:lang w:val="uk-UA"/>
        </w:rPr>
        <w:t>Заслухавши</w:t>
      </w:r>
      <w:r w:rsidRPr="00914707">
        <w:rPr>
          <w:sz w:val="32"/>
          <w:szCs w:val="28"/>
          <w:lang w:val="uk-UA"/>
        </w:rPr>
        <w:t xml:space="preserve"> </w:t>
      </w:r>
      <w:r>
        <w:rPr>
          <w:bCs/>
          <w:sz w:val="28"/>
          <w:szCs w:val="26"/>
          <w:lang w:val="uk-UA"/>
        </w:rPr>
        <w:t xml:space="preserve">та обговоривши інформацію, </w:t>
      </w:r>
      <w:r w:rsidRPr="00914707">
        <w:rPr>
          <w:bCs/>
          <w:sz w:val="28"/>
          <w:szCs w:val="26"/>
          <w:lang w:val="uk-UA"/>
        </w:rPr>
        <w:t xml:space="preserve">комісія з питань захисту прав дитини </w:t>
      </w:r>
    </w:p>
    <w:p w:rsidR="009765BF" w:rsidRPr="009765BF" w:rsidRDefault="009765BF" w:rsidP="002B0267">
      <w:pPr>
        <w:jc w:val="both"/>
        <w:rPr>
          <w:sz w:val="28"/>
          <w:szCs w:val="28"/>
          <w:lang w:val="uk-UA"/>
        </w:rPr>
      </w:pPr>
    </w:p>
    <w:p w:rsidR="00CE341A" w:rsidRPr="00E453AE" w:rsidRDefault="00997FA9" w:rsidP="00E453AE">
      <w:pPr>
        <w:tabs>
          <w:tab w:val="left" w:pos="720"/>
        </w:tabs>
        <w:jc w:val="both"/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ВИРІШИЛА:</w:t>
      </w:r>
    </w:p>
    <w:p w:rsidR="009765BF" w:rsidRDefault="009765BF" w:rsidP="006C33F5">
      <w:pPr>
        <w:pStyle w:val="a8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rFonts w:hAnsi="Symbol"/>
          <w:lang w:eastAsia="en-US"/>
        </w:rPr>
        <w:tab/>
      </w:r>
      <w:r w:rsidR="006C33F5">
        <w:rPr>
          <w:rFonts w:hAnsi="Symbol"/>
          <w:lang w:eastAsia="en-US"/>
        </w:rPr>
        <w:t>1</w:t>
      </w:r>
      <w:r w:rsidRPr="009765BF">
        <w:rPr>
          <w:rFonts w:hAnsi="Symbol"/>
          <w:sz w:val="28"/>
          <w:szCs w:val="28"/>
          <w:lang w:eastAsia="en-US"/>
        </w:rPr>
        <w:t xml:space="preserve">. </w:t>
      </w:r>
      <w:r w:rsidRPr="009765BF">
        <w:rPr>
          <w:bCs/>
          <w:sz w:val="28"/>
          <w:szCs w:val="28"/>
          <w:lang w:eastAsia="en-US"/>
        </w:rPr>
        <w:t>Доручити</w:t>
      </w:r>
      <w:r w:rsidRPr="009765BF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>ідділу – Службі у справах дітей</w:t>
      </w:r>
      <w:r w:rsidR="000A4245">
        <w:rPr>
          <w:sz w:val="28"/>
          <w:szCs w:val="28"/>
          <w:lang w:eastAsia="en-US"/>
        </w:rPr>
        <w:t xml:space="preserve"> Попівської сільської ради Конотопського району Сумської області:</w:t>
      </w:r>
    </w:p>
    <w:p w:rsidR="009765BF" w:rsidRDefault="000A4245" w:rsidP="000A4245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  <w:r w:rsidR="009765BF">
        <w:rPr>
          <w:sz w:val="28"/>
          <w:szCs w:val="28"/>
          <w:lang w:val="uk-UA" w:eastAsia="en-US"/>
        </w:rPr>
        <w:t xml:space="preserve">- </w:t>
      </w:r>
      <w:proofErr w:type="spellStart"/>
      <w:r w:rsidR="009765BF" w:rsidRPr="009765BF">
        <w:rPr>
          <w:bCs/>
          <w:sz w:val="28"/>
          <w:szCs w:val="28"/>
          <w:lang w:eastAsia="en-US"/>
        </w:rPr>
        <w:t>забезпечити</w:t>
      </w:r>
      <w:proofErr w:type="spellEnd"/>
      <w:r w:rsidR="009765BF" w:rsidRPr="009765BF">
        <w:rPr>
          <w:bCs/>
          <w:sz w:val="28"/>
          <w:szCs w:val="28"/>
          <w:lang w:eastAsia="en-US"/>
        </w:rPr>
        <w:t xml:space="preserve"> </w:t>
      </w:r>
      <w:proofErr w:type="spellStart"/>
      <w:r w:rsidR="009765BF" w:rsidRPr="009765BF">
        <w:rPr>
          <w:bCs/>
          <w:sz w:val="28"/>
          <w:szCs w:val="28"/>
          <w:lang w:eastAsia="en-US"/>
        </w:rPr>
        <w:t>оформлення</w:t>
      </w:r>
      <w:proofErr w:type="spellEnd"/>
      <w:r w:rsidR="009765BF" w:rsidRPr="009765BF">
        <w:rPr>
          <w:sz w:val="28"/>
          <w:szCs w:val="28"/>
          <w:lang w:eastAsia="en-US"/>
        </w:rPr>
        <w:t xml:space="preserve"> </w:t>
      </w:r>
      <w:proofErr w:type="spellStart"/>
      <w:r w:rsidR="009765BF" w:rsidRPr="009765BF">
        <w:rPr>
          <w:sz w:val="28"/>
          <w:szCs w:val="28"/>
          <w:lang w:eastAsia="en-US"/>
        </w:rPr>
        <w:t>всіх</w:t>
      </w:r>
      <w:proofErr w:type="spellEnd"/>
      <w:r w:rsidR="009765BF" w:rsidRPr="009765BF">
        <w:rPr>
          <w:sz w:val="28"/>
          <w:szCs w:val="28"/>
          <w:lang w:eastAsia="en-US"/>
        </w:rPr>
        <w:t xml:space="preserve"> </w:t>
      </w:r>
      <w:proofErr w:type="spellStart"/>
      <w:r w:rsidR="009765BF" w:rsidRPr="009765BF">
        <w:rPr>
          <w:sz w:val="28"/>
          <w:szCs w:val="28"/>
          <w:lang w:eastAsia="en-US"/>
        </w:rPr>
        <w:t>необхідних</w:t>
      </w:r>
      <w:proofErr w:type="spellEnd"/>
      <w:r w:rsidR="009765BF" w:rsidRPr="009765BF">
        <w:rPr>
          <w:sz w:val="28"/>
          <w:szCs w:val="28"/>
          <w:lang w:eastAsia="en-US"/>
        </w:rPr>
        <w:t xml:space="preserve"> </w:t>
      </w:r>
      <w:proofErr w:type="spellStart"/>
      <w:r w:rsidR="009765BF" w:rsidRPr="009765BF">
        <w:rPr>
          <w:sz w:val="28"/>
          <w:szCs w:val="28"/>
          <w:lang w:eastAsia="en-US"/>
        </w:rPr>
        <w:t>документів</w:t>
      </w:r>
      <w:proofErr w:type="spellEnd"/>
      <w:r w:rsidR="009765BF" w:rsidRPr="009765BF">
        <w:rPr>
          <w:sz w:val="28"/>
          <w:szCs w:val="28"/>
          <w:lang w:eastAsia="en-US"/>
        </w:rPr>
        <w:t xml:space="preserve"> для </w:t>
      </w:r>
      <w:proofErr w:type="spellStart"/>
      <w:r w:rsidR="009765BF" w:rsidRPr="009765BF">
        <w:rPr>
          <w:sz w:val="28"/>
          <w:szCs w:val="28"/>
          <w:lang w:eastAsia="en-US"/>
        </w:rPr>
        <w:t>влаштування</w:t>
      </w:r>
      <w:proofErr w:type="spellEnd"/>
      <w:r w:rsidR="009765BF">
        <w:rPr>
          <w:sz w:val="28"/>
          <w:szCs w:val="28"/>
          <w:lang w:eastAsia="en-US"/>
        </w:rPr>
        <w:t xml:space="preserve"> та </w:t>
      </w:r>
      <w:proofErr w:type="spellStart"/>
      <w:r w:rsidR="009765BF">
        <w:rPr>
          <w:sz w:val="28"/>
          <w:szCs w:val="28"/>
          <w:lang w:eastAsia="en-US"/>
        </w:rPr>
        <w:t>подальшого</w:t>
      </w:r>
      <w:proofErr w:type="spellEnd"/>
      <w:r w:rsidR="009765BF">
        <w:rPr>
          <w:sz w:val="28"/>
          <w:szCs w:val="28"/>
          <w:lang w:eastAsia="en-US"/>
        </w:rPr>
        <w:t xml:space="preserve"> </w:t>
      </w:r>
      <w:proofErr w:type="spellStart"/>
      <w:r w:rsidR="009765BF">
        <w:rPr>
          <w:sz w:val="28"/>
          <w:szCs w:val="28"/>
          <w:lang w:eastAsia="en-US"/>
        </w:rPr>
        <w:t>супроводу</w:t>
      </w:r>
      <w:proofErr w:type="spellEnd"/>
      <w:r w:rsidR="009765BF">
        <w:rPr>
          <w:sz w:val="28"/>
          <w:szCs w:val="28"/>
          <w:lang w:eastAsia="en-US"/>
        </w:rPr>
        <w:t xml:space="preserve"> </w:t>
      </w:r>
      <w:proofErr w:type="spellStart"/>
      <w:r w:rsidR="009765BF">
        <w:rPr>
          <w:sz w:val="28"/>
          <w:szCs w:val="28"/>
          <w:lang w:eastAsia="en-US"/>
        </w:rPr>
        <w:t>дитини</w:t>
      </w:r>
      <w:proofErr w:type="spellEnd"/>
      <w:r w:rsidR="009765BF">
        <w:rPr>
          <w:sz w:val="28"/>
          <w:szCs w:val="28"/>
          <w:lang w:val="uk-UA" w:eastAsia="en-US"/>
        </w:rPr>
        <w:t>;</w:t>
      </w:r>
    </w:p>
    <w:p w:rsidR="009765BF" w:rsidRPr="009765BF" w:rsidRDefault="000A4245" w:rsidP="000A4245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  <w:r w:rsidR="009765BF">
        <w:rPr>
          <w:sz w:val="28"/>
          <w:szCs w:val="28"/>
          <w:lang w:val="uk-UA" w:eastAsia="en-US"/>
        </w:rPr>
        <w:t xml:space="preserve">- підготувати </w:t>
      </w:r>
      <w:proofErr w:type="spellStart"/>
      <w:r w:rsidR="009765BF">
        <w:rPr>
          <w:sz w:val="28"/>
          <w:szCs w:val="28"/>
          <w:lang w:val="uk-UA" w:eastAsia="en-US"/>
        </w:rPr>
        <w:t>проєкт</w:t>
      </w:r>
      <w:proofErr w:type="spellEnd"/>
      <w:r w:rsidR="009765BF">
        <w:rPr>
          <w:sz w:val="28"/>
          <w:szCs w:val="28"/>
          <w:lang w:val="uk-UA" w:eastAsia="en-US"/>
        </w:rPr>
        <w:t xml:space="preserve"> рішення </w:t>
      </w:r>
      <w:r>
        <w:rPr>
          <w:sz w:val="28"/>
          <w:szCs w:val="28"/>
          <w:lang w:val="uk-UA" w:eastAsia="en-US"/>
        </w:rPr>
        <w:t>про</w:t>
      </w:r>
      <w:r w:rsidRPr="00D442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влаштування малолітньої дитини, до закладу комунального некомерційного підприємства Сумської обласної ради «Сумський обласний спеціалізований будинок дитини» на цілодобове перебування</w:t>
      </w:r>
      <w:r w:rsidR="006C33F5">
        <w:rPr>
          <w:sz w:val="28"/>
          <w:szCs w:val="28"/>
          <w:lang w:val="uk-UA"/>
        </w:rPr>
        <w:t>.</w:t>
      </w:r>
    </w:p>
    <w:p w:rsidR="009765BF" w:rsidRPr="009765BF" w:rsidRDefault="000A4245" w:rsidP="000A4245">
      <w:pPr>
        <w:jc w:val="both"/>
        <w:rPr>
          <w:sz w:val="28"/>
          <w:szCs w:val="28"/>
          <w:lang w:val="uk-UA" w:eastAsia="en-US"/>
        </w:rPr>
      </w:pPr>
      <w:r>
        <w:rPr>
          <w:rFonts w:hAnsi="Symbol"/>
          <w:sz w:val="28"/>
          <w:szCs w:val="28"/>
          <w:lang w:val="uk-UA" w:eastAsia="en-US"/>
        </w:rPr>
        <w:tab/>
        <w:t>-</w:t>
      </w:r>
      <w:r w:rsidR="009765BF" w:rsidRPr="009765BF">
        <w:rPr>
          <w:sz w:val="28"/>
          <w:szCs w:val="28"/>
          <w:lang w:val="uk-UA" w:eastAsia="en-US"/>
        </w:rPr>
        <w:t xml:space="preserve"> </w:t>
      </w:r>
      <w:r w:rsidR="009765BF" w:rsidRPr="009765BF">
        <w:rPr>
          <w:bCs/>
          <w:sz w:val="28"/>
          <w:szCs w:val="28"/>
          <w:lang w:val="uk-UA" w:eastAsia="en-US"/>
        </w:rPr>
        <w:t>продовжити роботу</w:t>
      </w:r>
      <w:r w:rsidR="009765BF" w:rsidRPr="009765BF">
        <w:rPr>
          <w:sz w:val="28"/>
          <w:szCs w:val="28"/>
          <w:lang w:val="uk-UA" w:eastAsia="en-US"/>
        </w:rPr>
        <w:t xml:space="preserve"> з матір'ю дитини щодо усунення причин, які призвели до відібрання дитини, з метою повернення її до біологічної сім'ї або вирішення питання про позбавлення батьківських прав у встановлений законом термін.</w:t>
      </w:r>
    </w:p>
    <w:p w:rsidR="00E453AE" w:rsidRPr="009765BF" w:rsidRDefault="00E453AE" w:rsidP="004A6A63">
      <w:pPr>
        <w:jc w:val="both"/>
        <w:rPr>
          <w:b/>
          <w:sz w:val="27"/>
          <w:szCs w:val="27"/>
          <w:lang w:val="uk-UA"/>
        </w:rPr>
      </w:pPr>
    </w:p>
    <w:p w:rsidR="00E453AE" w:rsidRPr="00997FA9" w:rsidRDefault="00997FA9" w:rsidP="00997FA9">
      <w:pPr>
        <w:jc w:val="center"/>
        <w:rPr>
          <w:b/>
          <w:sz w:val="28"/>
          <w:szCs w:val="27"/>
          <w:lang w:val="uk-UA"/>
        </w:rPr>
      </w:pPr>
      <w:r w:rsidRPr="00997FA9">
        <w:rPr>
          <w:b/>
          <w:sz w:val="28"/>
          <w:szCs w:val="27"/>
          <w:lang w:val="uk-UA"/>
        </w:rPr>
        <w:t xml:space="preserve">Результати голосування: «за» – </w:t>
      </w:r>
      <w:r w:rsidR="00AE039B">
        <w:rPr>
          <w:b/>
          <w:sz w:val="28"/>
          <w:szCs w:val="27"/>
          <w:lang w:val="uk-UA"/>
        </w:rPr>
        <w:t>8</w:t>
      </w:r>
      <w:r w:rsidRPr="00997FA9">
        <w:rPr>
          <w:b/>
          <w:sz w:val="28"/>
          <w:szCs w:val="27"/>
          <w:lang w:val="uk-UA"/>
        </w:rPr>
        <w:t xml:space="preserve"> «проти» – 0, «утримались» – 0</w:t>
      </w:r>
    </w:p>
    <w:p w:rsidR="00997FA9" w:rsidRDefault="00997FA9" w:rsidP="004A6A63">
      <w:pPr>
        <w:jc w:val="both"/>
        <w:rPr>
          <w:b/>
          <w:sz w:val="27"/>
          <w:szCs w:val="27"/>
          <w:lang w:val="uk-UA"/>
        </w:rPr>
      </w:pPr>
    </w:p>
    <w:p w:rsidR="00287439" w:rsidRPr="000455E5" w:rsidRDefault="00997FA9" w:rsidP="004A6A63">
      <w:pPr>
        <w:jc w:val="both"/>
        <w:rPr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І</w:t>
      </w:r>
      <w:r w:rsidR="004A011A" w:rsidRPr="001A0089">
        <w:rPr>
          <w:b/>
          <w:sz w:val="27"/>
          <w:szCs w:val="27"/>
          <w:lang w:val="uk-UA"/>
        </w:rPr>
        <w:t>ІІ</w:t>
      </w:r>
      <w:r w:rsidR="00287439" w:rsidRPr="001A0089">
        <w:rPr>
          <w:b/>
          <w:sz w:val="27"/>
          <w:szCs w:val="27"/>
          <w:lang w:val="uk-UA"/>
        </w:rPr>
        <w:t>.</w:t>
      </w:r>
      <w:r w:rsidR="00287439" w:rsidRPr="000455E5">
        <w:rPr>
          <w:b/>
          <w:sz w:val="27"/>
          <w:szCs w:val="27"/>
          <w:lang w:val="uk-UA"/>
        </w:rPr>
        <w:t>СЛУХАЛИ:</w:t>
      </w:r>
      <w:r w:rsidR="00287439" w:rsidRPr="000455E5">
        <w:rPr>
          <w:sz w:val="27"/>
          <w:szCs w:val="27"/>
          <w:lang w:val="uk-UA"/>
        </w:rPr>
        <w:t xml:space="preserve"> </w:t>
      </w:r>
    </w:p>
    <w:p w:rsidR="000A4245" w:rsidRDefault="00997FA9" w:rsidP="000A4245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0455E5">
        <w:rPr>
          <w:sz w:val="28"/>
          <w:szCs w:val="28"/>
          <w:lang w:val="uk-UA"/>
        </w:rPr>
        <w:t>Коломійченко Тетян</w:t>
      </w:r>
      <w:r w:rsidR="00137D0F">
        <w:rPr>
          <w:sz w:val="28"/>
          <w:szCs w:val="28"/>
          <w:lang w:val="uk-UA"/>
        </w:rPr>
        <w:t>у</w:t>
      </w:r>
      <w:r w:rsidRPr="000455E5">
        <w:rPr>
          <w:sz w:val="28"/>
          <w:szCs w:val="28"/>
          <w:lang w:val="uk-UA"/>
        </w:rPr>
        <w:t xml:space="preserve"> Євгенівну – начальника відділу – Служби у справах дітей по третьому питанню</w:t>
      </w:r>
      <w:r w:rsidRPr="000455E5">
        <w:rPr>
          <w:b/>
          <w:color w:val="000000"/>
          <w:sz w:val="28"/>
          <w:szCs w:val="27"/>
          <w:lang w:val="uk-UA"/>
        </w:rPr>
        <w:t xml:space="preserve"> </w:t>
      </w:r>
      <w:r w:rsidRPr="000455E5">
        <w:rPr>
          <w:color w:val="000000"/>
          <w:sz w:val="28"/>
          <w:szCs w:val="27"/>
          <w:lang w:val="uk-UA"/>
        </w:rPr>
        <w:t>п</w:t>
      </w:r>
      <w:r w:rsidRPr="000455E5">
        <w:rPr>
          <w:sz w:val="28"/>
          <w:szCs w:val="28"/>
          <w:lang w:val="uk-UA"/>
        </w:rPr>
        <w:t>ро</w:t>
      </w:r>
      <w:r w:rsidR="009765BF">
        <w:rPr>
          <w:sz w:val="28"/>
          <w:szCs w:val="28"/>
          <w:lang w:val="uk-UA"/>
        </w:rPr>
        <w:t xml:space="preserve"> влаштування дитини, позбавленої батьківського піклування, на виховання та спільне проживання до д</w:t>
      </w:r>
      <w:r w:rsidR="000A4245">
        <w:rPr>
          <w:sz w:val="28"/>
          <w:szCs w:val="28"/>
          <w:lang w:val="uk-UA"/>
        </w:rPr>
        <w:t>итячого будинку сімейного типу.</w:t>
      </w:r>
    </w:p>
    <w:p w:rsidR="000A4245" w:rsidRDefault="000A4245" w:rsidP="000A4245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0A4245">
        <w:rPr>
          <w:sz w:val="28"/>
          <w:szCs w:val="28"/>
          <w:lang w:val="uk-UA"/>
        </w:rPr>
        <w:t xml:space="preserve">Коломійченко Т.Є. повідомила, що до відділу – Служби у справах дітей надійшло звернення від батьків-вихователів </w:t>
      </w:r>
      <w:r w:rsidR="00FD721D">
        <w:rPr>
          <w:bCs/>
          <w:sz w:val="28"/>
          <w:szCs w:val="28"/>
          <w:lang w:val="uk-UA"/>
        </w:rPr>
        <w:t>ХХХ</w:t>
      </w:r>
      <w:r w:rsidRPr="000A4245">
        <w:rPr>
          <w:sz w:val="28"/>
          <w:szCs w:val="28"/>
          <w:lang w:val="uk-UA"/>
        </w:rPr>
        <w:t xml:space="preserve"> та </w:t>
      </w:r>
      <w:r w:rsidR="00FD721D">
        <w:rPr>
          <w:bCs/>
          <w:sz w:val="28"/>
          <w:szCs w:val="28"/>
          <w:lang w:val="uk-UA"/>
        </w:rPr>
        <w:t>ХХХ</w:t>
      </w:r>
      <w:r w:rsidRPr="000A4245">
        <w:rPr>
          <w:sz w:val="28"/>
          <w:szCs w:val="28"/>
          <w:lang w:val="uk-UA"/>
        </w:rPr>
        <w:t xml:space="preserve"> щодо влаштування до їхнього дитячого будинку сімейного типу дитини, позбавленої батьківського піклування, </w:t>
      </w:r>
      <w:r w:rsidR="00FD721D">
        <w:rPr>
          <w:bCs/>
          <w:sz w:val="28"/>
          <w:szCs w:val="28"/>
          <w:lang w:val="uk-UA"/>
        </w:rPr>
        <w:t>ХХХ</w:t>
      </w:r>
      <w:r w:rsidRPr="000A4245">
        <w:rPr>
          <w:sz w:val="28"/>
          <w:szCs w:val="28"/>
          <w:lang w:val="uk-UA"/>
        </w:rPr>
        <w:t xml:space="preserve">, </w:t>
      </w:r>
      <w:r w:rsidR="00FD721D">
        <w:rPr>
          <w:sz w:val="28"/>
          <w:szCs w:val="28"/>
          <w:lang w:val="uk-UA"/>
        </w:rPr>
        <w:t>ХХХ</w:t>
      </w:r>
      <w:r w:rsidRPr="000A4245">
        <w:rPr>
          <w:sz w:val="28"/>
          <w:szCs w:val="28"/>
          <w:lang w:val="uk-UA"/>
        </w:rPr>
        <w:t xml:space="preserve"> року народження.</w:t>
      </w:r>
    </w:p>
    <w:p w:rsidR="000A4245" w:rsidRPr="000A4245" w:rsidRDefault="000A4245" w:rsidP="000A4245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0A4245">
        <w:rPr>
          <w:bCs/>
          <w:sz w:val="28"/>
          <w:szCs w:val="28"/>
          <w:lang w:val="uk-UA"/>
        </w:rPr>
        <w:t>КЗ «Центр надання соціальних послуг»</w:t>
      </w:r>
      <w:r>
        <w:rPr>
          <w:sz w:val="28"/>
          <w:szCs w:val="28"/>
          <w:lang w:val="uk-UA"/>
        </w:rPr>
        <w:t xml:space="preserve"> надав</w:t>
      </w:r>
      <w:r w:rsidRPr="000A4245">
        <w:rPr>
          <w:sz w:val="28"/>
          <w:szCs w:val="28"/>
          <w:lang w:val="uk-UA"/>
        </w:rPr>
        <w:t xml:space="preserve"> </w:t>
      </w:r>
      <w:r w:rsidRPr="000A4245">
        <w:rPr>
          <w:bCs/>
          <w:sz w:val="28"/>
          <w:szCs w:val="28"/>
          <w:lang w:val="uk-UA"/>
        </w:rPr>
        <w:t>рекомендацію</w:t>
      </w:r>
      <w:r w:rsidRPr="000A4245">
        <w:rPr>
          <w:sz w:val="28"/>
          <w:szCs w:val="28"/>
          <w:lang w:val="uk-UA"/>
        </w:rPr>
        <w:t xml:space="preserve"> щодо </w:t>
      </w:r>
      <w:proofErr w:type="spellStart"/>
      <w:r w:rsidRPr="000A4245">
        <w:rPr>
          <w:sz w:val="28"/>
          <w:szCs w:val="28"/>
          <w:lang w:val="uk-UA"/>
        </w:rPr>
        <w:t>довлаштування</w:t>
      </w:r>
      <w:proofErr w:type="spellEnd"/>
      <w:r w:rsidRPr="000A4245">
        <w:rPr>
          <w:sz w:val="28"/>
          <w:szCs w:val="28"/>
          <w:lang w:val="uk-UA"/>
        </w:rPr>
        <w:t xml:space="preserve"> </w:t>
      </w:r>
      <w:r w:rsidR="00FD721D">
        <w:rPr>
          <w:bCs/>
          <w:sz w:val="28"/>
          <w:szCs w:val="28"/>
          <w:lang w:val="uk-UA"/>
        </w:rPr>
        <w:t>ХХХ</w:t>
      </w:r>
      <w:r w:rsidRPr="000A4245">
        <w:rPr>
          <w:sz w:val="28"/>
          <w:szCs w:val="28"/>
          <w:lang w:val="uk-UA"/>
        </w:rPr>
        <w:t xml:space="preserve"> до дитячого будинку сімейного типу </w:t>
      </w:r>
      <w:r w:rsidR="00FD721D">
        <w:rPr>
          <w:sz w:val="28"/>
          <w:szCs w:val="28"/>
          <w:lang w:val="uk-UA"/>
        </w:rPr>
        <w:t>ХХХ</w:t>
      </w:r>
      <w:r w:rsidRPr="000A4245">
        <w:rPr>
          <w:sz w:val="28"/>
          <w:szCs w:val="28"/>
          <w:lang w:val="uk-UA"/>
        </w:rPr>
        <w:t>, оскільки це відповідає найкращим інтересам дитини та її потребам.</w:t>
      </w:r>
    </w:p>
    <w:p w:rsidR="000A4245" w:rsidRPr="000A4245" w:rsidRDefault="000A4245" w:rsidP="000A4245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val="uk-UA" w:eastAsia="en-US"/>
        </w:rPr>
        <w:tab/>
      </w:r>
      <w:r w:rsidR="00FD721D">
        <w:rPr>
          <w:sz w:val="28"/>
          <w:szCs w:val="28"/>
          <w:lang w:val="uk-UA" w:eastAsia="en-US"/>
        </w:rPr>
        <w:t>ХХХ</w:t>
      </w:r>
      <w:r w:rsidR="00115D62">
        <w:rPr>
          <w:sz w:val="28"/>
          <w:szCs w:val="28"/>
          <w:lang w:eastAsia="en-US"/>
        </w:rPr>
        <w:t xml:space="preserve"> </w:t>
      </w:r>
      <w:proofErr w:type="spellStart"/>
      <w:r w:rsidR="00115D62">
        <w:rPr>
          <w:sz w:val="28"/>
          <w:szCs w:val="28"/>
          <w:lang w:eastAsia="en-US"/>
        </w:rPr>
        <w:t>встановив</w:t>
      </w:r>
      <w:proofErr w:type="spellEnd"/>
      <w:r w:rsidR="00115D62">
        <w:rPr>
          <w:sz w:val="28"/>
          <w:szCs w:val="28"/>
          <w:lang w:eastAsia="en-US"/>
        </w:rPr>
        <w:t xml:space="preserve"> </w:t>
      </w:r>
      <w:proofErr w:type="spellStart"/>
      <w:r w:rsidRPr="000A4245">
        <w:rPr>
          <w:sz w:val="28"/>
          <w:szCs w:val="28"/>
          <w:lang w:eastAsia="en-US"/>
        </w:rPr>
        <w:t>особистий</w:t>
      </w:r>
      <w:proofErr w:type="spellEnd"/>
      <w:r w:rsidRPr="000A4245">
        <w:rPr>
          <w:sz w:val="28"/>
          <w:szCs w:val="28"/>
          <w:lang w:eastAsia="en-US"/>
        </w:rPr>
        <w:t xml:space="preserve"> контакт </w:t>
      </w:r>
      <w:proofErr w:type="spellStart"/>
      <w:r w:rsidRPr="000A4245">
        <w:rPr>
          <w:sz w:val="28"/>
          <w:szCs w:val="28"/>
          <w:lang w:eastAsia="en-US"/>
        </w:rPr>
        <w:t>із</w:t>
      </w:r>
      <w:proofErr w:type="spellEnd"/>
      <w:r w:rsidRPr="000A4245">
        <w:rPr>
          <w:sz w:val="28"/>
          <w:szCs w:val="28"/>
          <w:lang w:eastAsia="en-US"/>
        </w:rPr>
        <w:t xml:space="preserve"> батьками-</w:t>
      </w:r>
      <w:proofErr w:type="spellStart"/>
      <w:r w:rsidRPr="000A4245">
        <w:rPr>
          <w:sz w:val="28"/>
          <w:szCs w:val="28"/>
          <w:lang w:eastAsia="en-US"/>
        </w:rPr>
        <w:t>вихователями</w:t>
      </w:r>
      <w:proofErr w:type="spellEnd"/>
      <w:r w:rsidRPr="000A4245">
        <w:rPr>
          <w:sz w:val="28"/>
          <w:szCs w:val="28"/>
          <w:lang w:eastAsia="en-US"/>
        </w:rPr>
        <w:t xml:space="preserve"> та, </w:t>
      </w:r>
      <w:proofErr w:type="spellStart"/>
      <w:r w:rsidRPr="000A4245">
        <w:rPr>
          <w:sz w:val="28"/>
          <w:szCs w:val="28"/>
          <w:lang w:eastAsia="en-US"/>
        </w:rPr>
        <w:t>відповідно</w:t>
      </w:r>
      <w:proofErr w:type="spellEnd"/>
      <w:r w:rsidRPr="000A4245">
        <w:rPr>
          <w:sz w:val="28"/>
          <w:szCs w:val="28"/>
          <w:lang w:eastAsia="en-US"/>
        </w:rPr>
        <w:t xml:space="preserve"> до </w:t>
      </w:r>
      <w:proofErr w:type="spellStart"/>
      <w:r w:rsidRPr="000A4245">
        <w:rPr>
          <w:sz w:val="28"/>
          <w:szCs w:val="28"/>
          <w:lang w:eastAsia="en-US"/>
        </w:rPr>
        <w:t>вимог</w:t>
      </w:r>
      <w:proofErr w:type="spellEnd"/>
      <w:r w:rsidRPr="000A4245">
        <w:rPr>
          <w:sz w:val="28"/>
          <w:szCs w:val="28"/>
          <w:lang w:eastAsia="en-US"/>
        </w:rPr>
        <w:t xml:space="preserve"> </w:t>
      </w:r>
      <w:proofErr w:type="spellStart"/>
      <w:r w:rsidRPr="000A4245">
        <w:rPr>
          <w:sz w:val="28"/>
          <w:szCs w:val="28"/>
          <w:lang w:eastAsia="en-US"/>
        </w:rPr>
        <w:t>законодавства</w:t>
      </w:r>
      <w:proofErr w:type="spellEnd"/>
      <w:r w:rsidRPr="000A4245">
        <w:rPr>
          <w:sz w:val="28"/>
          <w:szCs w:val="28"/>
          <w:lang w:eastAsia="en-US"/>
        </w:rPr>
        <w:t xml:space="preserve">, </w:t>
      </w:r>
      <w:proofErr w:type="spellStart"/>
      <w:r w:rsidR="00115D62">
        <w:rPr>
          <w:bCs/>
          <w:sz w:val="28"/>
          <w:szCs w:val="28"/>
          <w:lang w:eastAsia="en-US"/>
        </w:rPr>
        <w:t>надав</w:t>
      </w:r>
      <w:proofErr w:type="spellEnd"/>
      <w:r w:rsidRPr="000A4245">
        <w:rPr>
          <w:bCs/>
          <w:sz w:val="28"/>
          <w:szCs w:val="28"/>
          <w:lang w:eastAsia="en-US"/>
        </w:rPr>
        <w:t xml:space="preserve"> </w:t>
      </w:r>
      <w:proofErr w:type="spellStart"/>
      <w:r w:rsidRPr="000A4245">
        <w:rPr>
          <w:bCs/>
          <w:sz w:val="28"/>
          <w:szCs w:val="28"/>
          <w:lang w:eastAsia="en-US"/>
        </w:rPr>
        <w:t>письмову</w:t>
      </w:r>
      <w:proofErr w:type="spellEnd"/>
      <w:r w:rsidRPr="000A4245">
        <w:rPr>
          <w:bCs/>
          <w:sz w:val="28"/>
          <w:szCs w:val="28"/>
          <w:lang w:eastAsia="en-US"/>
        </w:rPr>
        <w:t xml:space="preserve"> </w:t>
      </w:r>
      <w:proofErr w:type="spellStart"/>
      <w:r w:rsidRPr="000A4245">
        <w:rPr>
          <w:bCs/>
          <w:sz w:val="28"/>
          <w:szCs w:val="28"/>
          <w:lang w:eastAsia="en-US"/>
        </w:rPr>
        <w:t>згоду</w:t>
      </w:r>
      <w:proofErr w:type="spellEnd"/>
      <w:r w:rsidRPr="000A4245">
        <w:rPr>
          <w:sz w:val="28"/>
          <w:szCs w:val="28"/>
          <w:lang w:eastAsia="en-US"/>
        </w:rPr>
        <w:t xml:space="preserve"> на </w:t>
      </w:r>
      <w:proofErr w:type="spellStart"/>
      <w:r w:rsidRPr="000A4245">
        <w:rPr>
          <w:sz w:val="28"/>
          <w:szCs w:val="28"/>
          <w:lang w:eastAsia="en-US"/>
        </w:rPr>
        <w:t>проживання</w:t>
      </w:r>
      <w:proofErr w:type="spellEnd"/>
      <w:r w:rsidRPr="000A4245">
        <w:rPr>
          <w:sz w:val="28"/>
          <w:szCs w:val="28"/>
          <w:lang w:eastAsia="en-US"/>
        </w:rPr>
        <w:t xml:space="preserve"> у </w:t>
      </w:r>
      <w:proofErr w:type="spellStart"/>
      <w:r w:rsidRPr="000A4245">
        <w:rPr>
          <w:sz w:val="28"/>
          <w:szCs w:val="28"/>
          <w:lang w:eastAsia="en-US"/>
        </w:rPr>
        <w:t>дитячому</w:t>
      </w:r>
      <w:proofErr w:type="spellEnd"/>
      <w:r w:rsidRPr="000A4245">
        <w:rPr>
          <w:sz w:val="28"/>
          <w:szCs w:val="28"/>
          <w:lang w:eastAsia="en-US"/>
        </w:rPr>
        <w:t xml:space="preserve"> </w:t>
      </w:r>
      <w:proofErr w:type="spellStart"/>
      <w:r w:rsidRPr="000A4245">
        <w:rPr>
          <w:sz w:val="28"/>
          <w:szCs w:val="28"/>
          <w:lang w:eastAsia="en-US"/>
        </w:rPr>
        <w:t>будинку</w:t>
      </w:r>
      <w:proofErr w:type="spellEnd"/>
      <w:r w:rsidRPr="000A4245">
        <w:rPr>
          <w:sz w:val="28"/>
          <w:szCs w:val="28"/>
          <w:lang w:eastAsia="en-US"/>
        </w:rPr>
        <w:t xml:space="preserve"> </w:t>
      </w:r>
      <w:proofErr w:type="spellStart"/>
      <w:r w:rsidRPr="000A4245">
        <w:rPr>
          <w:sz w:val="28"/>
          <w:szCs w:val="28"/>
          <w:lang w:eastAsia="en-US"/>
        </w:rPr>
        <w:t>сімейного</w:t>
      </w:r>
      <w:proofErr w:type="spellEnd"/>
      <w:r w:rsidRPr="000A4245">
        <w:rPr>
          <w:sz w:val="28"/>
          <w:szCs w:val="28"/>
          <w:lang w:eastAsia="en-US"/>
        </w:rPr>
        <w:t xml:space="preserve"> типу </w:t>
      </w:r>
      <w:r w:rsidR="00FD721D">
        <w:rPr>
          <w:bCs/>
          <w:sz w:val="28"/>
          <w:szCs w:val="28"/>
          <w:lang w:eastAsia="en-US"/>
        </w:rPr>
        <w:t>ХХХ</w:t>
      </w:r>
      <w:r w:rsidRPr="000A4245">
        <w:rPr>
          <w:bCs/>
          <w:sz w:val="28"/>
          <w:szCs w:val="28"/>
          <w:lang w:eastAsia="en-US"/>
        </w:rPr>
        <w:t>.</w:t>
      </w:r>
      <w:r w:rsidRPr="000A4245">
        <w:rPr>
          <w:sz w:val="28"/>
          <w:szCs w:val="28"/>
          <w:lang w:eastAsia="en-US"/>
        </w:rPr>
        <w:t xml:space="preserve">, </w:t>
      </w:r>
      <w:proofErr w:type="spellStart"/>
      <w:r w:rsidRPr="000A4245">
        <w:rPr>
          <w:sz w:val="28"/>
          <w:szCs w:val="28"/>
          <w:lang w:eastAsia="en-US"/>
        </w:rPr>
        <w:t>які</w:t>
      </w:r>
      <w:proofErr w:type="spellEnd"/>
      <w:r w:rsidRPr="000A4245">
        <w:rPr>
          <w:sz w:val="28"/>
          <w:szCs w:val="28"/>
          <w:lang w:eastAsia="en-US"/>
        </w:rPr>
        <w:t xml:space="preserve"> </w:t>
      </w:r>
      <w:proofErr w:type="spellStart"/>
      <w:r w:rsidRPr="000A4245">
        <w:rPr>
          <w:sz w:val="28"/>
          <w:szCs w:val="28"/>
          <w:lang w:eastAsia="en-US"/>
        </w:rPr>
        <w:t>проживають</w:t>
      </w:r>
      <w:proofErr w:type="spellEnd"/>
      <w:r w:rsidRPr="000A4245">
        <w:rPr>
          <w:sz w:val="28"/>
          <w:szCs w:val="28"/>
          <w:lang w:eastAsia="en-US"/>
        </w:rPr>
        <w:t xml:space="preserve"> за адресою: </w:t>
      </w:r>
      <w:r w:rsidR="00FD721D">
        <w:rPr>
          <w:sz w:val="28"/>
          <w:szCs w:val="28"/>
          <w:lang w:eastAsia="en-US"/>
        </w:rPr>
        <w:t>ХХХ</w:t>
      </w:r>
      <w:r w:rsidRPr="000A4245">
        <w:rPr>
          <w:sz w:val="28"/>
          <w:szCs w:val="28"/>
          <w:lang w:eastAsia="en-US"/>
        </w:rPr>
        <w:t>.</w:t>
      </w:r>
    </w:p>
    <w:p w:rsidR="00115D62" w:rsidRPr="00914707" w:rsidRDefault="00115D62" w:rsidP="00115D62">
      <w:pPr>
        <w:ind w:firstLine="708"/>
        <w:jc w:val="both"/>
        <w:rPr>
          <w:bCs/>
          <w:sz w:val="28"/>
          <w:szCs w:val="26"/>
          <w:lang w:val="uk-UA"/>
        </w:rPr>
      </w:pPr>
      <w:r w:rsidRPr="00914707">
        <w:rPr>
          <w:sz w:val="28"/>
          <w:szCs w:val="28"/>
          <w:lang w:val="uk-UA"/>
        </w:rPr>
        <w:lastRenderedPageBreak/>
        <w:t>Заслухавши</w:t>
      </w:r>
      <w:r w:rsidRPr="00914707">
        <w:rPr>
          <w:sz w:val="32"/>
          <w:szCs w:val="28"/>
          <w:lang w:val="uk-UA"/>
        </w:rPr>
        <w:t xml:space="preserve"> </w:t>
      </w:r>
      <w:r>
        <w:rPr>
          <w:bCs/>
          <w:sz w:val="28"/>
          <w:szCs w:val="26"/>
          <w:lang w:val="uk-UA"/>
        </w:rPr>
        <w:t xml:space="preserve">та обговоривши інформацію, </w:t>
      </w:r>
      <w:r w:rsidRPr="00914707">
        <w:rPr>
          <w:bCs/>
          <w:sz w:val="28"/>
          <w:szCs w:val="26"/>
          <w:lang w:val="uk-UA"/>
        </w:rPr>
        <w:t xml:space="preserve">комісія з питань захисту прав дитини </w:t>
      </w:r>
    </w:p>
    <w:p w:rsidR="001D1B44" w:rsidRPr="00115D62" w:rsidRDefault="001D1B44" w:rsidP="004A6A63">
      <w:pPr>
        <w:jc w:val="both"/>
        <w:rPr>
          <w:i/>
          <w:sz w:val="28"/>
          <w:u w:val="single"/>
          <w:lang w:val="uk-UA"/>
        </w:rPr>
      </w:pPr>
    </w:p>
    <w:p w:rsidR="002B6A7D" w:rsidRPr="001A0089" w:rsidRDefault="002B6A7D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60448F" w:rsidRDefault="0060448F" w:rsidP="006C33F5">
      <w:pPr>
        <w:jc w:val="both"/>
        <w:rPr>
          <w:sz w:val="28"/>
          <w:szCs w:val="28"/>
          <w:lang w:val="uk-UA" w:eastAsia="en-US"/>
        </w:rPr>
      </w:pPr>
      <w:r>
        <w:rPr>
          <w:rFonts w:hAnsi="Symbol"/>
          <w:sz w:val="28"/>
          <w:szCs w:val="28"/>
          <w:lang w:val="uk-UA" w:eastAsia="en-US"/>
        </w:rPr>
        <w:tab/>
      </w:r>
      <w:r w:rsidR="006C33F5">
        <w:rPr>
          <w:sz w:val="28"/>
          <w:szCs w:val="28"/>
          <w:lang w:val="uk-UA" w:eastAsia="en-US"/>
        </w:rPr>
        <w:t>Доручити в</w:t>
      </w:r>
      <w:r>
        <w:rPr>
          <w:sz w:val="28"/>
          <w:szCs w:val="28"/>
          <w:lang w:val="uk-UA" w:eastAsia="en-US"/>
        </w:rPr>
        <w:t>ідділу – Службі у справах  дітей Попівської сільської ради Конотопського району Сумської області:</w:t>
      </w:r>
    </w:p>
    <w:p w:rsidR="0060448F" w:rsidRDefault="0060448F" w:rsidP="006C33F5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- підготувати </w:t>
      </w:r>
      <w:proofErr w:type="spellStart"/>
      <w:r>
        <w:rPr>
          <w:sz w:val="28"/>
          <w:szCs w:val="28"/>
          <w:lang w:val="uk-UA" w:eastAsia="en-US"/>
        </w:rPr>
        <w:t>проєкт</w:t>
      </w:r>
      <w:proofErr w:type="spellEnd"/>
      <w:r>
        <w:rPr>
          <w:sz w:val="28"/>
          <w:szCs w:val="28"/>
          <w:lang w:val="uk-UA" w:eastAsia="en-US"/>
        </w:rPr>
        <w:t xml:space="preserve"> рішення про </w:t>
      </w:r>
      <w:r>
        <w:rPr>
          <w:sz w:val="28"/>
          <w:szCs w:val="28"/>
          <w:lang w:val="uk-UA"/>
        </w:rPr>
        <w:t>влаштування дитини, позбавленої батьківського піклування, на виховання та спільне проживання до дитячого будинку сімейного типу.</w:t>
      </w:r>
    </w:p>
    <w:p w:rsidR="00115D62" w:rsidRPr="00115D62" w:rsidRDefault="0060448F" w:rsidP="006C33F5">
      <w:pPr>
        <w:rPr>
          <w:sz w:val="28"/>
          <w:szCs w:val="28"/>
          <w:lang w:val="uk-UA" w:eastAsia="en-US"/>
        </w:rPr>
      </w:pPr>
      <w:r>
        <w:rPr>
          <w:rFonts w:hAnsi="Symbol"/>
          <w:sz w:val="28"/>
          <w:szCs w:val="28"/>
          <w:lang w:val="uk-UA" w:eastAsia="en-US"/>
        </w:rPr>
        <w:tab/>
        <w:t xml:space="preserve">- </w:t>
      </w:r>
      <w:r w:rsidRPr="0060448F">
        <w:rPr>
          <w:sz w:val="28"/>
          <w:szCs w:val="28"/>
          <w:lang w:val="uk-UA" w:eastAsia="en-US"/>
        </w:rPr>
        <w:t>в</w:t>
      </w:r>
      <w:r w:rsidR="00115D62" w:rsidRPr="00115D62">
        <w:rPr>
          <w:bCs/>
          <w:sz w:val="28"/>
          <w:szCs w:val="28"/>
          <w:lang w:val="uk-UA" w:eastAsia="en-US"/>
        </w:rPr>
        <w:t>нести</w:t>
      </w:r>
      <w:r w:rsidR="00115D62" w:rsidRPr="00115D62">
        <w:rPr>
          <w:sz w:val="28"/>
          <w:szCs w:val="28"/>
          <w:lang w:val="uk-UA" w:eastAsia="en-US"/>
        </w:rPr>
        <w:t xml:space="preserve"> відповідні зміни до обліково-статистичної картки </w:t>
      </w:r>
      <w:r w:rsidR="00FD721D">
        <w:rPr>
          <w:sz w:val="28"/>
          <w:szCs w:val="28"/>
          <w:lang w:val="uk-UA" w:eastAsia="en-US"/>
        </w:rPr>
        <w:t>ХХХ</w:t>
      </w:r>
      <w:r w:rsidR="00115D62" w:rsidRPr="00115D62">
        <w:rPr>
          <w:sz w:val="28"/>
          <w:szCs w:val="28"/>
          <w:lang w:val="uk-UA" w:eastAsia="en-US"/>
        </w:rPr>
        <w:t>. в Єдиній інформаційно-аналітичній системі "Діти" (ЄІАС "Діти").</w:t>
      </w:r>
    </w:p>
    <w:p w:rsidR="00115D62" w:rsidRPr="00115D62" w:rsidRDefault="0060448F" w:rsidP="006C33F5">
      <w:pPr>
        <w:jc w:val="both"/>
        <w:rPr>
          <w:sz w:val="28"/>
          <w:szCs w:val="28"/>
          <w:lang w:eastAsia="en-US"/>
        </w:rPr>
      </w:pPr>
      <w:r>
        <w:rPr>
          <w:rFonts w:hAnsi="Symbol"/>
          <w:sz w:val="28"/>
          <w:szCs w:val="28"/>
          <w:lang w:val="uk-UA" w:eastAsia="en-US"/>
        </w:rPr>
        <w:tab/>
      </w:r>
      <w:r w:rsidRPr="0060448F">
        <w:rPr>
          <w:rFonts w:hAnsi="Symbol"/>
          <w:sz w:val="28"/>
          <w:szCs w:val="28"/>
          <w:lang w:val="uk-UA" w:eastAsia="en-US"/>
        </w:rPr>
        <w:t xml:space="preserve">- </w:t>
      </w:r>
      <w:proofErr w:type="spellStart"/>
      <w:r>
        <w:rPr>
          <w:bCs/>
          <w:sz w:val="28"/>
          <w:szCs w:val="28"/>
          <w:lang w:eastAsia="en-US"/>
        </w:rPr>
        <w:t>підготувати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проєкт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додаткової</w:t>
      </w:r>
      <w:proofErr w:type="spellEnd"/>
      <w:r>
        <w:rPr>
          <w:bCs/>
          <w:sz w:val="28"/>
          <w:szCs w:val="28"/>
          <w:lang w:eastAsia="en-US"/>
        </w:rPr>
        <w:t xml:space="preserve"> угоди</w:t>
      </w:r>
      <w:r>
        <w:rPr>
          <w:bCs/>
          <w:sz w:val="28"/>
          <w:szCs w:val="28"/>
          <w:lang w:val="uk-UA" w:eastAsia="en-US"/>
        </w:rPr>
        <w:t xml:space="preserve"> до договору</w:t>
      </w:r>
      <w:r w:rsidR="00115D62" w:rsidRPr="00115D62">
        <w:rPr>
          <w:sz w:val="28"/>
          <w:szCs w:val="28"/>
          <w:lang w:eastAsia="en-US"/>
        </w:rPr>
        <w:t xml:space="preserve"> про </w:t>
      </w:r>
      <w:proofErr w:type="spellStart"/>
      <w:r w:rsidR="00115D62" w:rsidRPr="00115D62">
        <w:rPr>
          <w:sz w:val="28"/>
          <w:szCs w:val="28"/>
          <w:lang w:eastAsia="en-US"/>
        </w:rPr>
        <w:t>влаштування</w:t>
      </w:r>
      <w:proofErr w:type="spellEnd"/>
      <w:r w:rsidR="00115D62" w:rsidRPr="00115D62">
        <w:rPr>
          <w:sz w:val="28"/>
          <w:szCs w:val="28"/>
          <w:lang w:eastAsia="en-US"/>
        </w:rPr>
        <w:t xml:space="preserve"> </w:t>
      </w:r>
      <w:proofErr w:type="spellStart"/>
      <w:r w:rsidR="00115D62" w:rsidRPr="00115D62">
        <w:rPr>
          <w:sz w:val="28"/>
          <w:szCs w:val="28"/>
          <w:lang w:eastAsia="en-US"/>
        </w:rPr>
        <w:t>дитини</w:t>
      </w:r>
      <w:proofErr w:type="spellEnd"/>
      <w:r w:rsidR="00115D62" w:rsidRPr="00115D62">
        <w:rPr>
          <w:sz w:val="28"/>
          <w:szCs w:val="28"/>
          <w:lang w:eastAsia="en-US"/>
        </w:rPr>
        <w:t xml:space="preserve"> на </w:t>
      </w:r>
      <w:proofErr w:type="spellStart"/>
      <w:r w:rsidR="00115D62" w:rsidRPr="00115D62">
        <w:rPr>
          <w:sz w:val="28"/>
          <w:szCs w:val="28"/>
          <w:lang w:eastAsia="en-US"/>
        </w:rPr>
        <w:t>виховання</w:t>
      </w:r>
      <w:proofErr w:type="spellEnd"/>
      <w:r w:rsidR="00115D62" w:rsidRPr="00115D62">
        <w:rPr>
          <w:sz w:val="28"/>
          <w:szCs w:val="28"/>
          <w:lang w:eastAsia="en-US"/>
        </w:rPr>
        <w:t xml:space="preserve"> та </w:t>
      </w:r>
      <w:proofErr w:type="spellStart"/>
      <w:r w:rsidR="00115D62" w:rsidRPr="00115D62">
        <w:rPr>
          <w:sz w:val="28"/>
          <w:szCs w:val="28"/>
          <w:lang w:eastAsia="en-US"/>
        </w:rPr>
        <w:t>спільне</w:t>
      </w:r>
      <w:proofErr w:type="spellEnd"/>
      <w:r w:rsidR="00115D62" w:rsidRPr="00115D62">
        <w:rPr>
          <w:sz w:val="28"/>
          <w:szCs w:val="28"/>
          <w:lang w:eastAsia="en-US"/>
        </w:rPr>
        <w:t xml:space="preserve"> </w:t>
      </w:r>
      <w:proofErr w:type="spellStart"/>
      <w:r w:rsidR="00115D62" w:rsidRPr="00115D62">
        <w:rPr>
          <w:sz w:val="28"/>
          <w:szCs w:val="28"/>
          <w:lang w:eastAsia="en-US"/>
        </w:rPr>
        <w:t>проживання</w:t>
      </w:r>
      <w:proofErr w:type="spellEnd"/>
      <w:r w:rsidR="00115D62" w:rsidRPr="00115D62">
        <w:rPr>
          <w:sz w:val="28"/>
          <w:szCs w:val="28"/>
          <w:lang w:eastAsia="en-US"/>
        </w:rPr>
        <w:t xml:space="preserve"> в </w:t>
      </w:r>
      <w:proofErr w:type="spellStart"/>
      <w:r w:rsidR="00115D62" w:rsidRPr="00115D62">
        <w:rPr>
          <w:sz w:val="28"/>
          <w:szCs w:val="28"/>
          <w:lang w:eastAsia="en-US"/>
        </w:rPr>
        <w:t>дитячому</w:t>
      </w:r>
      <w:proofErr w:type="spellEnd"/>
      <w:r w:rsidR="00115D62" w:rsidRPr="00115D62">
        <w:rPr>
          <w:sz w:val="28"/>
          <w:szCs w:val="28"/>
          <w:lang w:eastAsia="en-US"/>
        </w:rPr>
        <w:t xml:space="preserve"> </w:t>
      </w:r>
      <w:proofErr w:type="spellStart"/>
      <w:r w:rsidR="00115D62" w:rsidRPr="00115D62">
        <w:rPr>
          <w:sz w:val="28"/>
          <w:szCs w:val="28"/>
          <w:lang w:eastAsia="en-US"/>
        </w:rPr>
        <w:t>будинку</w:t>
      </w:r>
      <w:proofErr w:type="spellEnd"/>
      <w:r w:rsidR="00115D62" w:rsidRPr="00115D62">
        <w:rPr>
          <w:sz w:val="28"/>
          <w:szCs w:val="28"/>
          <w:lang w:eastAsia="en-US"/>
        </w:rPr>
        <w:t xml:space="preserve"> </w:t>
      </w:r>
      <w:proofErr w:type="spellStart"/>
      <w:r w:rsidR="00115D62" w:rsidRPr="00115D62">
        <w:rPr>
          <w:sz w:val="28"/>
          <w:szCs w:val="28"/>
          <w:lang w:eastAsia="en-US"/>
        </w:rPr>
        <w:t>сімейного</w:t>
      </w:r>
      <w:proofErr w:type="spellEnd"/>
      <w:r w:rsidR="00115D62" w:rsidRPr="00115D62">
        <w:rPr>
          <w:sz w:val="28"/>
          <w:szCs w:val="28"/>
          <w:lang w:eastAsia="en-US"/>
        </w:rPr>
        <w:t xml:space="preserve"> типу з батьками-</w:t>
      </w:r>
      <w:proofErr w:type="spellStart"/>
      <w:r w:rsidR="00115D62" w:rsidRPr="00115D62">
        <w:rPr>
          <w:sz w:val="28"/>
          <w:szCs w:val="28"/>
          <w:lang w:eastAsia="en-US"/>
        </w:rPr>
        <w:t>вихователями</w:t>
      </w:r>
      <w:proofErr w:type="spellEnd"/>
      <w:r w:rsidR="00115D62" w:rsidRPr="00115D62">
        <w:rPr>
          <w:sz w:val="28"/>
          <w:szCs w:val="28"/>
          <w:lang w:eastAsia="en-US"/>
        </w:rPr>
        <w:t xml:space="preserve"> </w:t>
      </w:r>
      <w:r w:rsidR="00FD721D">
        <w:rPr>
          <w:sz w:val="28"/>
          <w:szCs w:val="28"/>
          <w:lang w:eastAsia="en-US"/>
        </w:rPr>
        <w:t>ХХХ</w:t>
      </w:r>
      <w:r w:rsidR="00115D62" w:rsidRPr="00115D62">
        <w:rPr>
          <w:sz w:val="28"/>
          <w:szCs w:val="28"/>
          <w:lang w:eastAsia="en-US"/>
        </w:rPr>
        <w:t>.</w:t>
      </w:r>
    </w:p>
    <w:p w:rsidR="00115D62" w:rsidRPr="00115D62" w:rsidRDefault="006C33F5" w:rsidP="006C33F5">
      <w:pPr>
        <w:jc w:val="both"/>
        <w:rPr>
          <w:sz w:val="28"/>
          <w:szCs w:val="28"/>
          <w:lang w:eastAsia="en-US"/>
        </w:rPr>
      </w:pPr>
      <w:r>
        <w:rPr>
          <w:rFonts w:hAnsi="Symbol"/>
          <w:sz w:val="28"/>
          <w:szCs w:val="28"/>
          <w:lang w:val="uk-UA" w:eastAsia="en-US"/>
        </w:rPr>
        <w:tab/>
        <w:t xml:space="preserve">- </w:t>
      </w:r>
      <w:r w:rsidRPr="006C33F5">
        <w:rPr>
          <w:sz w:val="28"/>
          <w:szCs w:val="28"/>
          <w:lang w:val="uk-UA" w:eastAsia="en-US"/>
        </w:rPr>
        <w:t>з</w:t>
      </w:r>
      <w:proofErr w:type="spellStart"/>
      <w:r w:rsidR="00115D62" w:rsidRPr="006C33F5">
        <w:rPr>
          <w:bCs/>
          <w:sz w:val="28"/>
          <w:szCs w:val="28"/>
          <w:lang w:eastAsia="en-US"/>
        </w:rPr>
        <w:t>дійснювати</w:t>
      </w:r>
      <w:proofErr w:type="spellEnd"/>
      <w:r w:rsidR="00115D62" w:rsidRPr="006C33F5">
        <w:rPr>
          <w:sz w:val="28"/>
          <w:szCs w:val="28"/>
          <w:lang w:eastAsia="en-US"/>
        </w:rPr>
        <w:t xml:space="preserve"> </w:t>
      </w:r>
      <w:proofErr w:type="spellStart"/>
      <w:r w:rsidR="00115D62" w:rsidRPr="006C33F5">
        <w:rPr>
          <w:sz w:val="28"/>
          <w:szCs w:val="28"/>
          <w:lang w:eastAsia="en-US"/>
        </w:rPr>
        <w:t>постійний</w:t>
      </w:r>
      <w:proofErr w:type="spellEnd"/>
      <w:r w:rsidR="00115D62" w:rsidRPr="006C33F5">
        <w:rPr>
          <w:sz w:val="28"/>
          <w:szCs w:val="28"/>
          <w:lang w:eastAsia="en-US"/>
        </w:rPr>
        <w:t xml:space="preserve"> контроль за </w:t>
      </w:r>
      <w:proofErr w:type="spellStart"/>
      <w:r w:rsidR="00115D62" w:rsidRPr="006C33F5">
        <w:rPr>
          <w:sz w:val="28"/>
          <w:szCs w:val="28"/>
          <w:lang w:eastAsia="en-US"/>
        </w:rPr>
        <w:t>умовами</w:t>
      </w:r>
      <w:proofErr w:type="spellEnd"/>
      <w:r w:rsidR="00115D62" w:rsidRPr="006C33F5">
        <w:rPr>
          <w:sz w:val="28"/>
          <w:szCs w:val="28"/>
          <w:lang w:eastAsia="en-US"/>
        </w:rPr>
        <w:t xml:space="preserve"> </w:t>
      </w:r>
      <w:proofErr w:type="spellStart"/>
      <w:r w:rsidR="00115D62" w:rsidRPr="006C33F5">
        <w:rPr>
          <w:sz w:val="28"/>
          <w:szCs w:val="28"/>
          <w:lang w:eastAsia="en-US"/>
        </w:rPr>
        <w:t>утримання</w:t>
      </w:r>
      <w:proofErr w:type="spellEnd"/>
      <w:r w:rsidR="00115D62" w:rsidRPr="006C33F5">
        <w:rPr>
          <w:sz w:val="28"/>
          <w:szCs w:val="28"/>
          <w:lang w:eastAsia="en-US"/>
        </w:rPr>
        <w:t xml:space="preserve">, </w:t>
      </w:r>
      <w:proofErr w:type="spellStart"/>
      <w:r w:rsidR="00115D62" w:rsidRPr="006C33F5">
        <w:rPr>
          <w:sz w:val="28"/>
          <w:szCs w:val="28"/>
          <w:lang w:eastAsia="en-US"/>
        </w:rPr>
        <w:t>виховання</w:t>
      </w:r>
      <w:proofErr w:type="spellEnd"/>
      <w:r w:rsidR="00115D62" w:rsidRPr="006C33F5">
        <w:rPr>
          <w:sz w:val="28"/>
          <w:szCs w:val="28"/>
          <w:lang w:eastAsia="en-US"/>
        </w:rPr>
        <w:t xml:space="preserve"> та </w:t>
      </w:r>
      <w:proofErr w:type="spellStart"/>
      <w:r w:rsidR="00115D62" w:rsidRPr="006C33F5">
        <w:rPr>
          <w:sz w:val="28"/>
          <w:szCs w:val="28"/>
          <w:lang w:eastAsia="en-US"/>
        </w:rPr>
        <w:t>розвитком</w:t>
      </w:r>
      <w:proofErr w:type="spellEnd"/>
      <w:r w:rsidR="00115D62" w:rsidRPr="006C33F5">
        <w:rPr>
          <w:sz w:val="28"/>
          <w:szCs w:val="28"/>
          <w:lang w:eastAsia="en-US"/>
        </w:rPr>
        <w:t xml:space="preserve"> </w:t>
      </w:r>
      <w:r w:rsidR="00FD721D">
        <w:rPr>
          <w:sz w:val="28"/>
          <w:szCs w:val="28"/>
          <w:lang w:eastAsia="en-US"/>
        </w:rPr>
        <w:t>ХХХ</w:t>
      </w:r>
      <w:r w:rsidR="00115D62" w:rsidRPr="006C33F5">
        <w:rPr>
          <w:sz w:val="28"/>
          <w:szCs w:val="28"/>
          <w:lang w:eastAsia="en-US"/>
        </w:rPr>
        <w:t>. у ДБСТ</w:t>
      </w:r>
      <w:r w:rsidR="00115D62" w:rsidRPr="00115D62">
        <w:rPr>
          <w:sz w:val="28"/>
          <w:szCs w:val="28"/>
          <w:lang w:eastAsia="en-US"/>
        </w:rPr>
        <w:t>.</w:t>
      </w:r>
    </w:p>
    <w:p w:rsidR="001D1B44" w:rsidRPr="001D1B44" w:rsidRDefault="001D1B44" w:rsidP="00886FA0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7"/>
          <w:szCs w:val="27"/>
        </w:rPr>
      </w:pPr>
    </w:p>
    <w:p w:rsidR="004A6A63" w:rsidRPr="005E7073" w:rsidRDefault="004A6A63" w:rsidP="004A6A63">
      <w:pPr>
        <w:ind w:right="-1" w:firstLine="709"/>
        <w:jc w:val="both"/>
        <w:rPr>
          <w:b/>
          <w:sz w:val="28"/>
          <w:szCs w:val="28"/>
          <w:lang w:val="uk-UA"/>
        </w:rPr>
      </w:pPr>
    </w:p>
    <w:p w:rsidR="0046164A" w:rsidRPr="005E7073" w:rsidRDefault="004A6A63" w:rsidP="004A6A63">
      <w:pPr>
        <w:ind w:right="-1" w:firstLine="709"/>
        <w:jc w:val="both"/>
        <w:rPr>
          <w:sz w:val="28"/>
          <w:szCs w:val="28"/>
          <w:lang w:val="uk-UA"/>
        </w:rPr>
      </w:pPr>
      <w:r w:rsidRPr="005E7073">
        <w:rPr>
          <w:b/>
          <w:sz w:val="28"/>
          <w:szCs w:val="28"/>
          <w:lang w:val="uk-UA"/>
        </w:rPr>
        <w:t xml:space="preserve">Результати голосування: «за» – </w:t>
      </w:r>
      <w:r w:rsidR="00A028F1">
        <w:rPr>
          <w:b/>
          <w:sz w:val="28"/>
          <w:szCs w:val="28"/>
          <w:lang w:val="uk-UA"/>
        </w:rPr>
        <w:t>8</w:t>
      </w:r>
      <w:r w:rsidRPr="005E7073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46164A" w:rsidRDefault="0046164A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6C33F5" w:rsidRDefault="006C33F5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5E7073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5E7073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5E7073">
        <w:rPr>
          <w:rFonts w:ascii="13" w:hAnsi="13"/>
          <w:b/>
          <w:bCs/>
          <w:sz w:val="28"/>
          <w:szCs w:val="28"/>
          <w:lang w:val="uk-UA"/>
        </w:rPr>
        <w:t>Сл</w:t>
      </w:r>
      <w:r w:rsidRPr="005E7073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5E7073">
        <w:rPr>
          <w:rFonts w:ascii="13" w:hAnsi="13"/>
          <w:b/>
          <w:bCs/>
          <w:sz w:val="28"/>
          <w:szCs w:val="28"/>
        </w:rPr>
        <w:t xml:space="preserve"> у </w:t>
      </w:r>
      <w:r w:rsidRPr="005E7073">
        <w:rPr>
          <w:rFonts w:ascii="13" w:hAnsi="13"/>
          <w:b/>
          <w:bCs/>
          <w:sz w:val="28"/>
          <w:szCs w:val="28"/>
          <w:lang w:val="uk-UA"/>
        </w:rPr>
        <w:t>с</w:t>
      </w:r>
      <w:r w:rsidRPr="005E7073">
        <w:rPr>
          <w:rFonts w:ascii="13" w:hAnsi="13"/>
          <w:b/>
          <w:bCs/>
          <w:sz w:val="28"/>
          <w:szCs w:val="28"/>
        </w:rPr>
        <w:t>правах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5E7073">
        <w:rPr>
          <w:rFonts w:ascii="13" w:hAnsi="13"/>
          <w:b/>
          <w:bCs/>
          <w:sz w:val="28"/>
          <w:szCs w:val="28"/>
        </w:rPr>
        <w:t>дітей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5E7073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E54A69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sectPr w:rsidR="00E54A69" w:rsidRPr="005E7073" w:rsidSect="006716D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7592C"/>
    <w:multiLevelType w:val="multilevel"/>
    <w:tmpl w:val="6E3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CA6"/>
    <w:multiLevelType w:val="multilevel"/>
    <w:tmpl w:val="E13A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9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9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0"/>
  </w:num>
  <w:num w:numId="5">
    <w:abstractNumId w:val="12"/>
  </w:num>
  <w:num w:numId="6">
    <w:abstractNumId w:val="36"/>
  </w:num>
  <w:num w:numId="7">
    <w:abstractNumId w:val="14"/>
  </w:num>
  <w:num w:numId="8">
    <w:abstractNumId w:val="8"/>
  </w:num>
  <w:num w:numId="9">
    <w:abstractNumId w:val="32"/>
  </w:num>
  <w:num w:numId="10">
    <w:abstractNumId w:val="31"/>
  </w:num>
  <w:num w:numId="11">
    <w:abstractNumId w:val="23"/>
  </w:num>
  <w:num w:numId="12">
    <w:abstractNumId w:val="3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4"/>
  </w:num>
  <w:num w:numId="17">
    <w:abstractNumId w:val="10"/>
  </w:num>
  <w:num w:numId="18">
    <w:abstractNumId w:val="26"/>
  </w:num>
  <w:num w:numId="19">
    <w:abstractNumId w:val="38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29"/>
  </w:num>
  <w:num w:numId="24">
    <w:abstractNumId w:val="21"/>
  </w:num>
  <w:num w:numId="25">
    <w:abstractNumId w:val="5"/>
  </w:num>
  <w:num w:numId="26">
    <w:abstractNumId w:val="15"/>
  </w:num>
  <w:num w:numId="27">
    <w:abstractNumId w:val="2"/>
  </w:num>
  <w:num w:numId="28">
    <w:abstractNumId w:val="33"/>
  </w:num>
  <w:num w:numId="29">
    <w:abstractNumId w:val="27"/>
  </w:num>
  <w:num w:numId="30">
    <w:abstractNumId w:val="25"/>
  </w:num>
  <w:num w:numId="31">
    <w:abstractNumId w:val="28"/>
  </w:num>
  <w:num w:numId="32">
    <w:abstractNumId w:val="19"/>
  </w:num>
  <w:num w:numId="33">
    <w:abstractNumId w:val="3"/>
  </w:num>
  <w:num w:numId="34">
    <w:abstractNumId w:val="16"/>
  </w:num>
  <w:num w:numId="35">
    <w:abstractNumId w:val="24"/>
  </w:num>
  <w:num w:numId="36">
    <w:abstractNumId w:val="37"/>
  </w:num>
  <w:num w:numId="37">
    <w:abstractNumId w:val="17"/>
  </w:num>
  <w:num w:numId="38">
    <w:abstractNumId w:val="1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4E33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5E5"/>
    <w:rsid w:val="00045AC5"/>
    <w:rsid w:val="0004658E"/>
    <w:rsid w:val="00046E3B"/>
    <w:rsid w:val="00051AF0"/>
    <w:rsid w:val="00051B1D"/>
    <w:rsid w:val="000525CF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48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4245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62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37D0F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B44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3AA9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0267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4F62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1C6F"/>
    <w:rsid w:val="003235AA"/>
    <w:rsid w:val="00323C11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25BE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6A2D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48F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29E8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48D"/>
    <w:rsid w:val="00653F6C"/>
    <w:rsid w:val="0065452B"/>
    <w:rsid w:val="00655189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3F5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4368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4707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1ADE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65BF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8F1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39B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57B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03F6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1D70"/>
    <w:rsid w:val="00C3258F"/>
    <w:rsid w:val="00C35944"/>
    <w:rsid w:val="00C368A8"/>
    <w:rsid w:val="00C37EDF"/>
    <w:rsid w:val="00C4193C"/>
    <w:rsid w:val="00C42841"/>
    <w:rsid w:val="00C449E1"/>
    <w:rsid w:val="00C459FA"/>
    <w:rsid w:val="00C45D54"/>
    <w:rsid w:val="00C46577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4299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C6044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2EF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D721D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33AF9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FC8C-D1A4-4061-A573-277DAD61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10412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73</cp:revision>
  <cp:lastPrinted>2025-10-27T12:14:00Z</cp:lastPrinted>
  <dcterms:created xsi:type="dcterms:W3CDTF">2021-02-26T13:11:00Z</dcterms:created>
  <dcterms:modified xsi:type="dcterms:W3CDTF">2025-11-06T06:14:00Z</dcterms:modified>
</cp:coreProperties>
</file>