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5BC32">
      <w:pPr>
        <w:jc w:val="center"/>
        <w:rPr>
          <w:rFonts w:eastAsia="Calibri"/>
          <w:b/>
          <w:sz w:val="28"/>
          <w:szCs w:val="28"/>
          <w:lang w:val="uk-UA"/>
        </w:rPr>
      </w:pPr>
      <w:r>
        <w:rPr>
          <w:rFonts w:eastAsia="Calibri"/>
          <w:b/>
          <w:sz w:val="28"/>
          <w:szCs w:val="28"/>
          <w:lang w:val="uk-UA"/>
        </w:rPr>
        <w:t xml:space="preserve">  </w:t>
      </w:r>
      <w:r>
        <w:rPr>
          <w:rFonts w:eastAsia="Calibri"/>
          <w:b/>
          <w:sz w:val="28"/>
          <w:szCs w:val="28"/>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eastAsia="Calibri"/>
          <w:b/>
          <w:sz w:val="28"/>
          <w:szCs w:val="28"/>
          <w:lang w:val="uk-UA"/>
        </w:rPr>
        <w:t xml:space="preserve">                                  </w:t>
      </w:r>
    </w:p>
    <w:p w14:paraId="477E335B">
      <w:pPr>
        <w:shd w:val="clear" w:color="auto" w:fill="FFFFFF"/>
        <w:jc w:val="center"/>
        <w:rPr>
          <w:rFonts w:eastAsia="Calibri"/>
          <w:b/>
          <w:bCs/>
          <w:sz w:val="28"/>
          <w:szCs w:val="28"/>
          <w:lang w:val="uk-UA"/>
        </w:rPr>
      </w:pPr>
      <w:r>
        <w:rPr>
          <w:rFonts w:eastAsia="Calibri"/>
          <w:b/>
          <w:bCs/>
          <w:sz w:val="28"/>
          <w:szCs w:val="28"/>
          <w:lang w:val="uk-UA"/>
        </w:rPr>
        <w:t>ПОПІВСЬКА СІЛЬСЬКА РАДА</w:t>
      </w:r>
    </w:p>
    <w:p w14:paraId="0CABA061">
      <w:pPr>
        <w:shd w:val="clear" w:color="auto" w:fill="FFFFFF"/>
        <w:jc w:val="center"/>
        <w:rPr>
          <w:rFonts w:eastAsia="Calibri"/>
          <w:b/>
          <w:bCs/>
          <w:sz w:val="28"/>
          <w:szCs w:val="28"/>
          <w:lang w:val="uk-UA"/>
        </w:rPr>
      </w:pPr>
      <w:r>
        <w:rPr>
          <w:rFonts w:eastAsia="Calibri"/>
          <w:b/>
          <w:bCs/>
          <w:sz w:val="28"/>
          <w:szCs w:val="28"/>
          <w:lang w:val="uk-UA"/>
        </w:rPr>
        <w:t>КОНОТОПСЬКОГО РАЙОНУ СУМСЬКОЇ ОБЛАСТІ</w:t>
      </w:r>
    </w:p>
    <w:p w14:paraId="734DD6DA">
      <w:pPr>
        <w:shd w:val="clear" w:color="auto" w:fill="FFFFFF"/>
        <w:jc w:val="center"/>
        <w:rPr>
          <w:rFonts w:eastAsia="Calibri"/>
          <w:b/>
          <w:bCs/>
          <w:sz w:val="28"/>
          <w:szCs w:val="28"/>
          <w:lang w:val="uk-UA"/>
        </w:rPr>
      </w:pPr>
      <w:r>
        <w:rPr>
          <w:rFonts w:eastAsia="Calibri"/>
          <w:b/>
          <w:bCs/>
          <w:sz w:val="28"/>
          <w:szCs w:val="28"/>
          <w:lang w:val="uk-UA"/>
        </w:rPr>
        <w:t>ВОСЬМЕ СКЛИКАННЯ</w:t>
      </w:r>
    </w:p>
    <w:p w14:paraId="42B0B8C4">
      <w:pPr>
        <w:shd w:val="clear" w:color="auto" w:fill="FFFFFF"/>
        <w:jc w:val="center"/>
        <w:rPr>
          <w:rFonts w:eastAsia="Calibri"/>
          <w:b/>
          <w:bCs/>
          <w:sz w:val="28"/>
          <w:szCs w:val="28"/>
          <w:lang w:val="uk-UA"/>
        </w:rPr>
      </w:pPr>
      <w:r>
        <w:rPr>
          <w:rFonts w:eastAsia="Calibri"/>
          <w:b/>
          <w:bCs/>
          <w:sz w:val="28"/>
          <w:szCs w:val="28"/>
          <w:lang w:val="uk-UA"/>
        </w:rPr>
        <w:t>СІМДЕСЯТ</w:t>
      </w:r>
      <w:r>
        <w:rPr>
          <w:rFonts w:hint="default" w:eastAsia="Calibri"/>
          <w:b/>
          <w:bCs/>
          <w:sz w:val="28"/>
          <w:szCs w:val="28"/>
          <w:lang w:val="uk-UA"/>
        </w:rPr>
        <w:t xml:space="preserve"> ПЕРША</w:t>
      </w:r>
      <w:r>
        <w:rPr>
          <w:b/>
          <w:sz w:val="28"/>
          <w:szCs w:val="28"/>
          <w:lang w:val="uk-UA"/>
        </w:rPr>
        <w:t xml:space="preserve"> СЕСІЯ</w:t>
      </w:r>
    </w:p>
    <w:p w14:paraId="35647E84">
      <w:pPr>
        <w:shd w:val="clear" w:color="auto" w:fill="FFFFFF"/>
        <w:jc w:val="center"/>
        <w:rPr>
          <w:rFonts w:eastAsia="Calibri"/>
          <w:b/>
          <w:bCs/>
          <w:sz w:val="28"/>
          <w:szCs w:val="28"/>
          <w:lang w:val="uk-UA"/>
        </w:rPr>
      </w:pPr>
      <w:r>
        <w:rPr>
          <w:rFonts w:eastAsia="Calibri"/>
          <w:b/>
          <w:bCs/>
          <w:sz w:val="28"/>
          <w:szCs w:val="28"/>
          <w:lang w:val="uk-UA"/>
        </w:rPr>
        <w:t>РІШЕННЯ</w:t>
      </w:r>
    </w:p>
    <w:p w14:paraId="66348640">
      <w:pPr>
        <w:shd w:val="clear" w:color="auto" w:fill="FFFFFF"/>
        <w:jc w:val="center"/>
        <w:rPr>
          <w:rFonts w:eastAsia="Calibri"/>
          <w:b/>
          <w:bCs/>
          <w:sz w:val="28"/>
          <w:szCs w:val="28"/>
          <w:lang w:val="uk-UA"/>
        </w:rPr>
      </w:pPr>
      <w:r>
        <w:rPr>
          <w:rFonts w:eastAsia="Calibri"/>
          <w:b/>
          <w:bCs/>
          <w:sz w:val="28"/>
          <w:szCs w:val="28"/>
          <w:lang w:val="uk-UA"/>
        </w:rPr>
        <w:t>Попівка</w:t>
      </w:r>
    </w:p>
    <w:p w14:paraId="086AFBBE">
      <w:pPr>
        <w:jc w:val="center"/>
        <w:rPr>
          <w:rFonts w:eastAsia="Calibri"/>
          <w:sz w:val="28"/>
          <w:szCs w:val="28"/>
          <w:lang w:val="uk-UA"/>
        </w:rPr>
      </w:pPr>
    </w:p>
    <w:p w14:paraId="40D8BC78">
      <w:pPr>
        <w:ind w:right="-142"/>
        <w:jc w:val="both"/>
        <w:rPr>
          <w:b/>
          <w:sz w:val="28"/>
          <w:szCs w:val="28"/>
          <w:lang w:val="uk-UA"/>
        </w:rPr>
      </w:pPr>
      <w:r>
        <w:rPr>
          <w:rFonts w:eastAsia="Calibri"/>
          <w:b/>
          <w:sz w:val="28"/>
          <w:szCs w:val="28"/>
          <w:lang w:val="uk-UA"/>
        </w:rPr>
        <w:t>2</w:t>
      </w:r>
      <w:r>
        <w:rPr>
          <w:rFonts w:hint="default" w:eastAsia="Calibri"/>
          <w:b/>
          <w:sz w:val="28"/>
          <w:szCs w:val="28"/>
          <w:lang w:val="uk-UA"/>
        </w:rPr>
        <w:t>1</w:t>
      </w:r>
      <w:r>
        <w:rPr>
          <w:rFonts w:eastAsia="Calibri"/>
          <w:b/>
          <w:sz w:val="28"/>
          <w:szCs w:val="28"/>
          <w:lang w:val="uk-UA"/>
        </w:rPr>
        <w:t>.0</w:t>
      </w:r>
      <w:r>
        <w:rPr>
          <w:rFonts w:hint="default" w:eastAsia="Calibri"/>
          <w:b/>
          <w:sz w:val="28"/>
          <w:szCs w:val="28"/>
          <w:lang w:val="uk-UA"/>
        </w:rPr>
        <w:t>2</w:t>
      </w:r>
      <w:r>
        <w:rPr>
          <w:rFonts w:eastAsia="Calibri"/>
          <w:b/>
          <w:sz w:val="28"/>
          <w:szCs w:val="28"/>
          <w:lang w:val="uk-UA"/>
        </w:rPr>
        <w:t>.202</w:t>
      </w:r>
      <w:r>
        <w:rPr>
          <w:rFonts w:hint="default" w:eastAsia="Calibri"/>
          <w:b/>
          <w:sz w:val="28"/>
          <w:szCs w:val="28"/>
          <w:lang w:val="uk-UA"/>
        </w:rPr>
        <w:t>5</w:t>
      </w:r>
      <w:r>
        <w:rPr>
          <w:rFonts w:eastAsia="Calibri"/>
          <w:b/>
          <w:sz w:val="28"/>
          <w:szCs w:val="28"/>
          <w:lang w:val="uk-UA"/>
        </w:rPr>
        <w:tab/>
      </w:r>
      <w:r>
        <w:rPr>
          <w:rFonts w:eastAsia="Calibri"/>
          <w:b/>
          <w:sz w:val="28"/>
          <w:szCs w:val="28"/>
          <w:lang w:val="uk-UA"/>
        </w:rPr>
        <w:tab/>
      </w:r>
      <w:r>
        <w:rPr>
          <w:rFonts w:eastAsia="Calibri"/>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        </w:t>
      </w:r>
      <w:r>
        <w:rPr>
          <w:b/>
          <w:sz w:val="28"/>
          <w:szCs w:val="28"/>
          <w:lang w:val="uk-UA"/>
        </w:rPr>
        <w:t>с.Попівка</w:t>
      </w:r>
    </w:p>
    <w:p w14:paraId="7DED4A9D">
      <w:pPr>
        <w:ind w:right="-142"/>
        <w:jc w:val="both"/>
        <w:rPr>
          <w:sz w:val="28"/>
          <w:szCs w:val="28"/>
          <w:lang w:val="uk-UA"/>
        </w:rPr>
      </w:pPr>
    </w:p>
    <w:p w14:paraId="1A460CA9">
      <w:pPr>
        <w:rPr>
          <w:rFonts w:hint="default"/>
          <w:b/>
          <w:sz w:val="28"/>
          <w:szCs w:val="28"/>
          <w:lang w:val="uk-UA"/>
        </w:rPr>
      </w:pPr>
      <w:r>
        <w:rPr>
          <w:b/>
          <w:sz w:val="28"/>
          <w:szCs w:val="28"/>
          <w:lang w:val="uk-UA"/>
        </w:rPr>
        <w:t>Про звернення</w:t>
      </w:r>
      <w:r>
        <w:rPr>
          <w:rFonts w:hint="default"/>
          <w:b/>
          <w:sz w:val="28"/>
          <w:szCs w:val="28"/>
          <w:lang w:val="uk-UA"/>
        </w:rPr>
        <w:t xml:space="preserve"> Попівської сільської ради </w:t>
      </w:r>
    </w:p>
    <w:p w14:paraId="36DDA76B">
      <w:pPr>
        <w:rPr>
          <w:rFonts w:hint="default"/>
          <w:b/>
          <w:sz w:val="28"/>
          <w:szCs w:val="28"/>
          <w:lang w:val="uk-UA"/>
        </w:rPr>
      </w:pPr>
      <w:r>
        <w:rPr>
          <w:rFonts w:hint="default"/>
          <w:b/>
          <w:sz w:val="28"/>
          <w:szCs w:val="28"/>
          <w:lang w:val="uk-UA"/>
        </w:rPr>
        <w:t xml:space="preserve">Конотопського району Сумської області </w:t>
      </w:r>
    </w:p>
    <w:p w14:paraId="3E5E8C35">
      <w:pPr>
        <w:rPr>
          <w:rFonts w:hint="default"/>
          <w:b/>
          <w:sz w:val="28"/>
          <w:szCs w:val="28"/>
          <w:lang w:val="uk-UA"/>
        </w:rPr>
      </w:pPr>
      <w:r>
        <w:rPr>
          <w:rFonts w:hint="default"/>
          <w:b/>
          <w:sz w:val="28"/>
          <w:szCs w:val="28"/>
          <w:lang w:val="uk-UA"/>
        </w:rPr>
        <w:t xml:space="preserve">восьмого скликання про підтримку </w:t>
      </w:r>
    </w:p>
    <w:p w14:paraId="5784699F">
      <w:pPr>
        <w:rPr>
          <w:rFonts w:hint="default"/>
          <w:b/>
          <w:sz w:val="28"/>
          <w:szCs w:val="28"/>
          <w:lang w:val="uk-UA"/>
        </w:rPr>
      </w:pPr>
      <w:r>
        <w:rPr>
          <w:rFonts w:hint="default"/>
          <w:b/>
          <w:sz w:val="28"/>
          <w:szCs w:val="28"/>
          <w:lang w:val="uk-UA"/>
        </w:rPr>
        <w:t>Президента України</w:t>
      </w:r>
    </w:p>
    <w:p w14:paraId="772D5087">
      <w:pPr>
        <w:jc w:val="both"/>
        <w:rPr>
          <w:b w:val="0"/>
          <w:bCs w:val="0"/>
          <w:sz w:val="28"/>
          <w:szCs w:val="28"/>
          <w:lang w:val="uk-UA"/>
        </w:rPr>
      </w:pPr>
    </w:p>
    <w:p w14:paraId="7CD036F3">
      <w:pPr>
        <w:ind w:firstLine="708"/>
        <w:jc w:val="both"/>
        <w:rPr>
          <w:rFonts w:hint="default"/>
          <w:b w:val="0"/>
          <w:bCs w:val="0"/>
          <w:sz w:val="28"/>
          <w:szCs w:val="28"/>
          <w:lang w:val="uk-UA"/>
        </w:rPr>
      </w:pPr>
      <w:r>
        <w:rPr>
          <w:b w:val="0"/>
          <w:bCs w:val="0"/>
          <w:sz w:val="28"/>
          <w:szCs w:val="28"/>
          <w:lang w:val="uk-UA"/>
        </w:rPr>
        <w:t>Відповідно</w:t>
      </w:r>
      <w:r>
        <w:rPr>
          <w:rFonts w:hint="default"/>
          <w:b w:val="0"/>
          <w:bCs w:val="0"/>
          <w:sz w:val="28"/>
          <w:szCs w:val="28"/>
          <w:lang w:val="uk-UA"/>
        </w:rPr>
        <w:t xml:space="preserve"> до Закону України “Про статус депутатів місцевих рад”, Регламенту Попівської сільської ради Конотопського району Сумської області восьмого скликання у новій редакції, затвердженого рішенням сільської ради від 09.08.2024, керуючись Законом України “Про місцеве самоврядування в Україні”,</w:t>
      </w:r>
    </w:p>
    <w:p w14:paraId="299208A8">
      <w:pPr>
        <w:ind w:firstLine="708"/>
        <w:jc w:val="both"/>
        <w:rPr>
          <w:rFonts w:hint="default"/>
          <w:b w:val="0"/>
          <w:bCs w:val="0"/>
          <w:sz w:val="28"/>
          <w:szCs w:val="28"/>
          <w:lang w:val="uk-UA"/>
        </w:rPr>
      </w:pPr>
      <w:r>
        <w:rPr>
          <w:rFonts w:hint="default"/>
          <w:b w:val="0"/>
          <w:bCs w:val="0"/>
          <w:sz w:val="28"/>
          <w:szCs w:val="28"/>
          <w:lang w:val="uk-UA"/>
        </w:rPr>
        <w:t>сільська рада вирішила:</w:t>
      </w:r>
    </w:p>
    <w:p w14:paraId="5861D1F2">
      <w:pPr>
        <w:ind w:firstLine="708" w:firstLineChars="0"/>
        <w:jc w:val="both"/>
        <w:rPr>
          <w:rFonts w:hint="default"/>
          <w:b w:val="0"/>
          <w:bCs w:val="0"/>
          <w:sz w:val="28"/>
          <w:szCs w:val="28"/>
          <w:lang w:val="uk-UA"/>
        </w:rPr>
      </w:pPr>
      <w:r>
        <w:rPr>
          <w:rFonts w:hint="default"/>
          <w:b w:val="0"/>
          <w:bCs w:val="0"/>
          <w:sz w:val="28"/>
          <w:szCs w:val="28"/>
          <w:lang w:val="uk-UA"/>
        </w:rPr>
        <w:t>1.Схвалити текст звернення Попівської сільської ради Конотопського району Сумської області восьмого скликання  про підтримку Президента України (додається).</w:t>
      </w:r>
    </w:p>
    <w:p w14:paraId="6F3FA481">
      <w:pPr>
        <w:ind w:firstLine="708" w:firstLineChars="0"/>
        <w:jc w:val="both"/>
        <w:rPr>
          <w:rFonts w:hint="default"/>
          <w:b w:val="0"/>
          <w:bCs w:val="0"/>
          <w:sz w:val="28"/>
          <w:szCs w:val="28"/>
          <w:lang w:val="uk-UA"/>
        </w:rPr>
      </w:pPr>
      <w:r>
        <w:rPr>
          <w:rFonts w:hint="default"/>
          <w:b w:val="0"/>
          <w:bCs w:val="0"/>
          <w:sz w:val="28"/>
          <w:szCs w:val="28"/>
          <w:lang w:val="uk-UA"/>
        </w:rPr>
        <w:t>2. Направити дане рішення та звернення Президенту України та оприлюднити на офіційному вебсайті сільської ради.</w:t>
      </w:r>
    </w:p>
    <w:p w14:paraId="1E373F14">
      <w:pPr>
        <w:ind w:firstLine="708"/>
        <w:rPr>
          <w:rFonts w:hint="default"/>
          <w:lang w:val="uk-UA"/>
        </w:rPr>
      </w:pPr>
    </w:p>
    <w:p w14:paraId="7D19012B">
      <w:pPr>
        <w:ind w:firstLine="708"/>
        <w:jc w:val="both"/>
        <w:rPr>
          <w:b/>
          <w:bCs/>
          <w:sz w:val="28"/>
          <w:szCs w:val="28"/>
          <w:lang w:val="uk-UA" w:eastAsia="uk-UA"/>
        </w:rPr>
      </w:pPr>
    </w:p>
    <w:p w14:paraId="5B8759D9">
      <w:pPr>
        <w:jc w:val="both"/>
        <w:textAlignment w:val="baseline"/>
        <w:rPr>
          <w:b/>
          <w:bCs/>
          <w:sz w:val="28"/>
          <w:szCs w:val="28"/>
          <w:lang w:val="uk-UA" w:eastAsia="uk-UA"/>
        </w:rPr>
      </w:pPr>
    </w:p>
    <w:p w14:paraId="666C6554">
      <w:pPr>
        <w:rPr>
          <w:rFonts w:hint="default" w:eastAsia="Calibri"/>
          <w:sz w:val="20"/>
          <w:szCs w:val="20"/>
          <w:lang w:val="en-US"/>
        </w:rPr>
      </w:pPr>
      <w:r>
        <w:rPr>
          <w:b/>
          <w:bCs/>
          <w:sz w:val="28"/>
          <w:szCs w:val="28"/>
          <w:lang w:val="uk-UA" w:eastAsia="uk-UA"/>
        </w:rPr>
        <w:t>Секретар</w:t>
      </w:r>
      <w:r>
        <w:rPr>
          <w:rFonts w:hint="default"/>
          <w:b/>
          <w:bCs/>
          <w:sz w:val="28"/>
          <w:szCs w:val="28"/>
          <w:lang w:val="en-US" w:eastAsia="uk-UA"/>
        </w:rPr>
        <w:t xml:space="preserve"> ради</w:t>
      </w:r>
      <w:r>
        <w:rPr>
          <w:rFonts w:hint="default"/>
          <w:b/>
          <w:bCs/>
          <w:sz w:val="28"/>
          <w:szCs w:val="28"/>
          <w:lang w:val="en-US" w:eastAsia="uk-UA"/>
        </w:rPr>
        <w:tab/>
      </w:r>
      <w:r>
        <w:rPr>
          <w:rFonts w:hint="default"/>
          <w:b/>
          <w:bCs/>
          <w:sz w:val="28"/>
          <w:szCs w:val="28"/>
          <w:lang w:val="en-US" w:eastAsia="uk-UA"/>
        </w:rPr>
        <w:tab/>
      </w:r>
      <w:r>
        <w:rPr>
          <w:rFonts w:hint="default"/>
          <w:b/>
          <w:bCs/>
          <w:sz w:val="28"/>
          <w:szCs w:val="28"/>
          <w:lang w:val="en-US" w:eastAsia="uk-UA"/>
        </w:rPr>
        <w:tab/>
      </w:r>
      <w:r>
        <w:rPr>
          <w:rFonts w:hint="default"/>
          <w:b/>
          <w:bCs/>
          <w:sz w:val="28"/>
          <w:szCs w:val="28"/>
          <w:lang w:val="en-US" w:eastAsia="uk-UA"/>
        </w:rPr>
        <w:tab/>
      </w:r>
      <w:r>
        <w:rPr>
          <w:rFonts w:hint="default"/>
          <w:b/>
          <w:bCs/>
          <w:sz w:val="28"/>
          <w:szCs w:val="28"/>
          <w:lang w:val="en-US" w:eastAsia="uk-UA"/>
        </w:rPr>
        <w:tab/>
      </w:r>
      <w:r>
        <w:rPr>
          <w:rFonts w:hint="default"/>
          <w:b/>
          <w:bCs/>
          <w:sz w:val="28"/>
          <w:szCs w:val="28"/>
          <w:lang w:val="en-US" w:eastAsia="uk-UA"/>
        </w:rPr>
        <w:tab/>
      </w:r>
      <w:r>
        <w:rPr>
          <w:rFonts w:hint="default"/>
          <w:b/>
          <w:bCs/>
          <w:sz w:val="28"/>
          <w:szCs w:val="28"/>
          <w:lang w:val="en-US" w:eastAsia="uk-UA"/>
        </w:rPr>
        <w:t>Валентина МАЛІГОН</w:t>
      </w:r>
    </w:p>
    <w:p w14:paraId="63FEA524">
      <w:pPr>
        <w:rPr>
          <w:rFonts w:eastAsia="Calibri"/>
          <w:sz w:val="20"/>
          <w:szCs w:val="20"/>
          <w:lang w:val="uk-UA"/>
        </w:rPr>
      </w:pPr>
    </w:p>
    <w:p w14:paraId="01D8E350">
      <w:pPr>
        <w:rPr>
          <w:rFonts w:eastAsia="Calibri"/>
          <w:sz w:val="20"/>
          <w:szCs w:val="20"/>
          <w:lang w:val="uk-UA"/>
        </w:rPr>
      </w:pPr>
    </w:p>
    <w:p w14:paraId="37485684">
      <w:pPr>
        <w:rPr>
          <w:rFonts w:eastAsia="Calibri"/>
          <w:sz w:val="20"/>
          <w:szCs w:val="20"/>
          <w:lang w:val="uk-UA"/>
        </w:rPr>
      </w:pPr>
    </w:p>
    <w:p w14:paraId="289A2F65">
      <w:pPr>
        <w:rPr>
          <w:rFonts w:eastAsia="Calibri"/>
          <w:sz w:val="20"/>
          <w:szCs w:val="20"/>
          <w:lang w:val="uk-UA"/>
        </w:rPr>
      </w:pPr>
    </w:p>
    <w:p w14:paraId="698867AD">
      <w:pPr>
        <w:rPr>
          <w:rFonts w:eastAsia="Calibri"/>
          <w:sz w:val="20"/>
          <w:szCs w:val="20"/>
          <w:lang w:val="uk-UA"/>
        </w:rPr>
      </w:pPr>
    </w:p>
    <w:p w14:paraId="4601EE36">
      <w:pPr>
        <w:rPr>
          <w:rFonts w:eastAsia="Calibri"/>
          <w:sz w:val="20"/>
          <w:szCs w:val="20"/>
          <w:lang w:val="uk-UA"/>
        </w:rPr>
      </w:pPr>
    </w:p>
    <w:p w14:paraId="604ACF37">
      <w:pPr>
        <w:rPr>
          <w:rFonts w:eastAsia="Calibri"/>
          <w:sz w:val="20"/>
          <w:szCs w:val="20"/>
          <w:lang w:val="uk-UA"/>
        </w:rPr>
      </w:pPr>
    </w:p>
    <w:p w14:paraId="1EA497A5">
      <w:pPr>
        <w:rPr>
          <w:rFonts w:eastAsia="Calibri"/>
          <w:sz w:val="20"/>
          <w:szCs w:val="20"/>
          <w:lang w:val="uk-UA"/>
        </w:rPr>
      </w:pPr>
    </w:p>
    <w:p w14:paraId="17F0E966">
      <w:pPr>
        <w:rPr>
          <w:rFonts w:eastAsia="Calibri"/>
          <w:sz w:val="20"/>
          <w:szCs w:val="20"/>
          <w:lang w:val="uk-UA"/>
        </w:rPr>
      </w:pPr>
    </w:p>
    <w:p w14:paraId="3C042C3E">
      <w:pPr>
        <w:rPr>
          <w:rFonts w:eastAsia="Calibri"/>
          <w:sz w:val="20"/>
          <w:szCs w:val="20"/>
          <w:lang w:val="uk-UA"/>
        </w:rPr>
      </w:pPr>
    </w:p>
    <w:p w14:paraId="71EBC4BB">
      <w:pPr>
        <w:rPr>
          <w:rFonts w:eastAsia="Calibri"/>
          <w:sz w:val="20"/>
          <w:szCs w:val="20"/>
          <w:lang w:val="uk-UA"/>
        </w:rPr>
      </w:pPr>
    </w:p>
    <w:p w14:paraId="66719421">
      <w:pPr>
        <w:rPr>
          <w:rFonts w:eastAsia="Calibri"/>
          <w:sz w:val="20"/>
          <w:szCs w:val="20"/>
          <w:lang w:val="uk-UA"/>
        </w:rPr>
      </w:pPr>
    </w:p>
    <w:p w14:paraId="1B9A506B">
      <w:pPr>
        <w:rPr>
          <w:rFonts w:eastAsia="Calibri"/>
          <w:sz w:val="20"/>
          <w:szCs w:val="20"/>
          <w:lang w:val="uk-UA"/>
        </w:rPr>
      </w:pPr>
    </w:p>
    <w:p w14:paraId="59C78705">
      <w:pPr>
        <w:rPr>
          <w:rFonts w:eastAsia="Calibri"/>
          <w:sz w:val="20"/>
          <w:szCs w:val="20"/>
          <w:lang w:val="uk-UA"/>
        </w:rPr>
      </w:pPr>
    </w:p>
    <w:p w14:paraId="64EA4B8F">
      <w:pPr>
        <w:rPr>
          <w:rFonts w:eastAsia="Calibri"/>
          <w:sz w:val="20"/>
          <w:szCs w:val="20"/>
          <w:lang w:val="uk-UA"/>
        </w:rPr>
      </w:pPr>
    </w:p>
    <w:p w14:paraId="43E5E22B">
      <w:pPr>
        <w:rPr>
          <w:rFonts w:hint="default" w:eastAsia="Calibri"/>
          <w:sz w:val="20"/>
          <w:szCs w:val="20"/>
          <w:lang w:val="uk-UA"/>
        </w:rPr>
      </w:pPr>
      <w:r>
        <w:rPr>
          <w:rFonts w:eastAsia="Calibri"/>
          <w:sz w:val="20"/>
          <w:szCs w:val="20"/>
          <w:lang w:val="uk-UA"/>
        </w:rPr>
        <w:t>Валентина</w:t>
      </w:r>
      <w:r>
        <w:rPr>
          <w:rFonts w:hint="default" w:eastAsia="Calibri"/>
          <w:sz w:val="20"/>
          <w:szCs w:val="20"/>
          <w:lang w:val="uk-UA"/>
        </w:rPr>
        <w:t xml:space="preserve"> МАЛІГОН</w:t>
      </w:r>
    </w:p>
    <w:p w14:paraId="541B3EA9">
      <w:pPr>
        <w:rPr>
          <w:rFonts w:hint="default" w:eastAsia="Calibri"/>
          <w:sz w:val="20"/>
          <w:szCs w:val="20"/>
          <w:lang w:val="uk-UA"/>
        </w:rPr>
      </w:pPr>
      <w:r>
        <w:rPr>
          <w:rFonts w:hint="default" w:eastAsia="Calibri"/>
          <w:sz w:val="20"/>
          <w:szCs w:val="20"/>
          <w:lang w:val="uk-UA"/>
        </w:rPr>
        <w:t>Надіслати: до протоколу - 1, Президенту України- 1.</w:t>
      </w:r>
    </w:p>
    <w:p w14:paraId="12A8C361">
      <w:pPr>
        <w:rPr>
          <w:rFonts w:eastAsia="Calibri"/>
          <w:sz w:val="20"/>
          <w:szCs w:val="20"/>
          <w:lang w:val="uk-UA"/>
        </w:rPr>
      </w:pPr>
    </w:p>
    <w:p w14:paraId="70FC1B71">
      <w:pPr>
        <w:rPr>
          <w:rFonts w:eastAsia="Calibri"/>
          <w:sz w:val="20"/>
          <w:szCs w:val="20"/>
          <w:lang w:val="uk-UA"/>
        </w:rPr>
      </w:pPr>
    </w:p>
    <w:p w14:paraId="53CFF1AA">
      <w:pPr>
        <w:rPr>
          <w:rFonts w:eastAsia="Calibri"/>
          <w:sz w:val="20"/>
          <w:szCs w:val="20"/>
          <w:lang w:val="uk-UA"/>
        </w:rPr>
      </w:pPr>
    </w:p>
    <w:p w14:paraId="40C9AC5A">
      <w:pPr>
        <w:rPr>
          <w:rFonts w:eastAsia="Calibri"/>
          <w:sz w:val="20"/>
          <w:szCs w:val="20"/>
          <w:lang w:val="uk-UA"/>
        </w:rPr>
      </w:pPr>
    </w:p>
    <w:p w14:paraId="4694E960">
      <w:pPr>
        <w:jc w:val="center"/>
        <w:rPr>
          <w:rFonts w:hint="default"/>
          <w:b/>
          <w:sz w:val="27"/>
          <w:szCs w:val="27"/>
          <w:lang w:val="uk-UA"/>
        </w:rPr>
      </w:pPr>
      <w:bookmarkStart w:id="0" w:name="_GoBack"/>
      <w:r>
        <w:rPr>
          <w:b/>
          <w:sz w:val="27"/>
          <w:szCs w:val="27"/>
          <w:lang w:val="uk-UA"/>
        </w:rPr>
        <w:t>Звернення</w:t>
      </w:r>
      <w:r>
        <w:rPr>
          <w:rFonts w:hint="default"/>
          <w:b/>
          <w:sz w:val="27"/>
          <w:szCs w:val="27"/>
          <w:lang w:val="uk-UA"/>
        </w:rPr>
        <w:t xml:space="preserve"> </w:t>
      </w:r>
    </w:p>
    <w:p w14:paraId="29448E3D">
      <w:pPr>
        <w:jc w:val="center"/>
        <w:rPr>
          <w:rFonts w:hint="default"/>
          <w:b/>
          <w:sz w:val="27"/>
          <w:szCs w:val="27"/>
          <w:lang w:val="uk-UA"/>
        </w:rPr>
      </w:pPr>
      <w:r>
        <w:rPr>
          <w:rFonts w:hint="default"/>
          <w:b/>
          <w:sz w:val="27"/>
          <w:szCs w:val="27"/>
          <w:lang w:val="uk-UA"/>
        </w:rPr>
        <w:t>Попівської сільської ради Конотопського району Сумської області</w:t>
      </w:r>
    </w:p>
    <w:p w14:paraId="604C2674">
      <w:pPr>
        <w:jc w:val="center"/>
        <w:rPr>
          <w:rFonts w:hint="default"/>
          <w:b/>
          <w:sz w:val="27"/>
          <w:szCs w:val="27"/>
          <w:lang w:val="uk-UA"/>
        </w:rPr>
      </w:pPr>
      <w:r>
        <w:rPr>
          <w:rFonts w:hint="default"/>
          <w:b/>
          <w:sz w:val="27"/>
          <w:szCs w:val="27"/>
          <w:lang w:val="uk-UA"/>
        </w:rPr>
        <w:t>восьмого скликання про підтримку Президента України</w:t>
      </w:r>
    </w:p>
    <w:p w14:paraId="3B580190">
      <w:pPr>
        <w:tabs>
          <w:tab w:val="left" w:pos="284"/>
          <w:tab w:val="left" w:pos="3969"/>
        </w:tabs>
        <w:jc w:val="center"/>
        <w:rPr>
          <w:b/>
          <w:sz w:val="27"/>
          <w:szCs w:val="27"/>
          <w:lang w:val="uk-UA"/>
        </w:rPr>
      </w:pPr>
    </w:p>
    <w:p w14:paraId="2732948B">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Сьогодні Україна переживає складний період своєї історії - військові дії, політичні інтриги. Але українці єдині у бажанні відстояти своє право на волю та свої конституційні свободи, на свою мову та традиції у незалежній суверенній державі.</w:t>
      </w:r>
    </w:p>
    <w:p w14:paraId="470382B2">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Розгорнута масштабна кампанія по диск</w:t>
      </w:r>
      <w:r>
        <w:rPr>
          <w:rFonts w:hint="default" w:cs="Times New Roman"/>
          <w:b w:val="0"/>
          <w:bCs/>
          <w:i w:val="0"/>
          <w:iCs w:val="0"/>
          <w:sz w:val="27"/>
          <w:szCs w:val="27"/>
          <w:lang w:val="uk-UA"/>
        </w:rPr>
        <w:t>р</w:t>
      </w:r>
      <w:r>
        <w:rPr>
          <w:rFonts w:hint="default" w:ascii="Times New Roman" w:hAnsi="Times New Roman" w:cs="Times New Roman"/>
          <w:b w:val="0"/>
          <w:bCs/>
          <w:i w:val="0"/>
          <w:iCs w:val="0"/>
          <w:sz w:val="27"/>
          <w:szCs w:val="27"/>
          <w:lang w:val="uk-UA"/>
        </w:rPr>
        <w:t>едитації військово-політичного керівництва країни має на меті здолати опір українського народу, який героїчно бореться за незалежність України.</w:t>
      </w:r>
    </w:p>
    <w:p w14:paraId="0B40D49F">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Україна вистояла як держава у 2022 році, наразі захищає демократичні цінності, щодня доводить свою міць у боротьбі проти найлютішого ворога, маючи найважливішу зброю - єдність українців: тих, хто воює, тих, хто працює в тилу, тих, хто веде нас до омріяного миру.</w:t>
      </w:r>
    </w:p>
    <w:p w14:paraId="0C3BBCEE">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Під час війни ми зрозуміли - найстрашніше, що може статися на війні, - це втрата найціннішого капіталу держави - людей, зневіра у своїх силах чи у підтримці союзників.</w:t>
      </w:r>
    </w:p>
    <w:p w14:paraId="127A87B5">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Усі ці роки ми відчували повагу та підтримку наших міжнародних партнерів на усіх рівнях, але останні події засвідчили масштабність підступнорї гібридної атаки нашого ворога, що не цураючись, нав’язує усьому світу свої фейкові наративи.</w:t>
      </w:r>
    </w:p>
    <w:p w14:paraId="069D0AF4">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Війна не закінчилася, і ворог не зник. Ми маємо зберегти державу, захистити її суверенітет</w:t>
      </w:r>
      <w:r>
        <w:rPr>
          <w:rFonts w:hint="default" w:cs="Times New Roman"/>
          <w:b w:val="0"/>
          <w:bCs/>
          <w:i w:val="0"/>
          <w:iCs w:val="0"/>
          <w:sz w:val="27"/>
          <w:szCs w:val="27"/>
          <w:lang w:val="uk-UA"/>
        </w:rPr>
        <w:t xml:space="preserve"> і цілісність</w:t>
      </w:r>
      <w:r>
        <w:rPr>
          <w:rFonts w:hint="default" w:ascii="Times New Roman" w:hAnsi="Times New Roman" w:cs="Times New Roman"/>
          <w:b w:val="0"/>
          <w:bCs/>
          <w:i w:val="0"/>
          <w:iCs w:val="0"/>
          <w:sz w:val="27"/>
          <w:szCs w:val="27"/>
          <w:lang w:val="uk-UA"/>
        </w:rPr>
        <w:t>.</w:t>
      </w:r>
    </w:p>
    <w:p w14:paraId="23CE48D3">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Усвідомлюємо, що на Вас як на Президента, Верховного Головнокомандувача, якому народ довірив керівництво державою, та на українське суспільство чиниться тиск, щоб змусити поступитися окупантам. Проти нас працює удосконалювана протягом багатьох років ворожа пропаганда.</w:t>
      </w:r>
    </w:p>
    <w:p w14:paraId="220A2B47">
      <w:pPr>
        <w:keepNext w:val="0"/>
        <w:keepLines w:val="0"/>
        <w:widowControl/>
        <w:suppressLineNumbers w:val="0"/>
        <w:shd w:val="clear" w:fill="FFFFFF"/>
        <w:ind w:left="0" w:firstLine="708" w:firstLineChars="0"/>
        <w:jc w:val="both"/>
        <w:rPr>
          <w:rFonts w:hint="default" w:ascii="Times New Roman" w:hAnsi="Times New Roman" w:eastAsia="Segoe UI Historic" w:cs="Times New Roman"/>
          <w:i w:val="0"/>
          <w:iCs w:val="0"/>
          <w:caps w:val="0"/>
          <w:color w:val="080809"/>
          <w:spacing w:val="0"/>
          <w:sz w:val="27"/>
          <w:szCs w:val="27"/>
        </w:rPr>
      </w:pPr>
      <w:r>
        <w:rPr>
          <w:rFonts w:hint="default" w:ascii="Times New Roman" w:hAnsi="Times New Roman" w:eastAsia="Segoe UI Historic" w:cs="Times New Roman"/>
          <w:i w:val="0"/>
          <w:iCs w:val="0"/>
          <w:caps w:val="0"/>
          <w:color w:val="080809"/>
          <w:spacing w:val="0"/>
          <w:kern w:val="0"/>
          <w:sz w:val="27"/>
          <w:szCs w:val="27"/>
          <w:shd w:val="clear" w:fill="FFFFFF"/>
          <w:lang w:val="en-US" w:eastAsia="zh-CN" w:bidi="ar"/>
        </w:rPr>
        <w:t>Українці в тилу не зупиняються. Вони працюють, підтримують економіку, допомагають армії, волонтерять, лікують, навчають, ремонтують, будують</w:t>
      </w:r>
      <w:r>
        <w:rPr>
          <w:rFonts w:hint="default" w:eastAsia="Segoe UI Historic" w:cs="Times New Roman"/>
          <w:i w:val="0"/>
          <w:iCs w:val="0"/>
          <w:caps w:val="0"/>
          <w:color w:val="080809"/>
          <w:spacing w:val="0"/>
          <w:kern w:val="0"/>
          <w:sz w:val="27"/>
          <w:szCs w:val="27"/>
          <w:shd w:val="clear" w:fill="FFFFFF"/>
          <w:lang w:val="uk-UA" w:eastAsia="zh-CN" w:bidi="ar"/>
        </w:rPr>
        <w:t>, вирощують хліб</w:t>
      </w:r>
      <w:r>
        <w:rPr>
          <w:rFonts w:hint="default" w:ascii="Times New Roman" w:hAnsi="Times New Roman" w:eastAsia="Segoe UI Historic" w:cs="Times New Roman"/>
          <w:i w:val="0"/>
          <w:iCs w:val="0"/>
          <w:caps w:val="0"/>
          <w:color w:val="080809"/>
          <w:spacing w:val="0"/>
          <w:kern w:val="0"/>
          <w:sz w:val="27"/>
          <w:szCs w:val="27"/>
          <w:shd w:val="clear" w:fill="FFFFFF"/>
          <w:lang w:val="en-US" w:eastAsia="zh-CN" w:bidi="ar"/>
        </w:rPr>
        <w:t>. Кожен на своєму місці робить усе, щоб країна жила, щоб народ переміг, щоб Україна вистояла.</w:t>
      </w:r>
    </w:p>
    <w:p w14:paraId="77A79A80">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Народ України ніколи і нікому не дозволить вирішувати за себе. Всі спроби визначити нашу долю за нас призведуть до протилежного результату.</w:t>
      </w:r>
    </w:p>
    <w:p w14:paraId="22C0BEF3">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Ми усвідомлюємо, що вибори потрібні, але зараз вони не на часі.</w:t>
      </w:r>
    </w:p>
    <w:p w14:paraId="41336736">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Тільки народ України вирішуватиме, як і коли в своїй країні проводити вибори, тільки народ України обиратиме свого Президента!</w:t>
      </w:r>
    </w:p>
    <w:p w14:paraId="75C43E8A">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Як військові на передовій  так і ми, політики, повинні об’єднатися і бути відповідальними за єдність народу.</w:t>
      </w:r>
    </w:p>
    <w:p w14:paraId="2CD37F10">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Заявляємо про підтримку Президента України Володимира Зеленського та його позиції: “Нічого - про Україну без України!”</w:t>
      </w:r>
      <w:r>
        <w:rPr>
          <w:rFonts w:hint="default" w:cs="Times New Roman"/>
          <w:b w:val="0"/>
          <w:bCs/>
          <w:i w:val="0"/>
          <w:iCs w:val="0"/>
          <w:sz w:val="27"/>
          <w:szCs w:val="27"/>
          <w:lang w:val="uk-UA"/>
        </w:rPr>
        <w:t>.</w:t>
      </w:r>
      <w:r>
        <w:rPr>
          <w:rFonts w:hint="default" w:ascii="Times New Roman" w:hAnsi="Times New Roman" w:cs="Times New Roman"/>
          <w:b w:val="0"/>
          <w:bCs/>
          <w:i w:val="0"/>
          <w:iCs w:val="0"/>
          <w:sz w:val="27"/>
          <w:szCs w:val="27"/>
          <w:lang w:val="uk-UA"/>
        </w:rPr>
        <w:t xml:space="preserve"> Наголошуємо на неприпустимості проведення перемовин щодо України без української сторони.</w:t>
      </w:r>
    </w:p>
    <w:p w14:paraId="42C360EC">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Єднаємося, допомагаємо армії, зміцнюємо тил!</w:t>
      </w:r>
    </w:p>
    <w:p w14:paraId="349CD46D">
      <w:pPr>
        <w:tabs>
          <w:tab w:val="left" w:pos="284"/>
          <w:tab w:val="left" w:pos="3969"/>
        </w:tabs>
        <w:jc w:val="both"/>
        <w:rPr>
          <w:rFonts w:hint="default" w:ascii="Times New Roman" w:hAnsi="Times New Roman" w:cs="Times New Roman"/>
          <w:b w:val="0"/>
          <w:bCs/>
          <w:i w:val="0"/>
          <w:iCs w:val="0"/>
          <w:sz w:val="27"/>
          <w:szCs w:val="27"/>
          <w:lang w:val="uk-UA"/>
        </w:rPr>
      </w:pPr>
      <w:r>
        <w:rPr>
          <w:rFonts w:hint="default" w:ascii="Times New Roman" w:hAnsi="Times New Roman" w:cs="Times New Roman"/>
          <w:b w:val="0"/>
          <w:bCs/>
          <w:i w:val="0"/>
          <w:iCs w:val="0"/>
          <w:sz w:val="27"/>
          <w:szCs w:val="27"/>
          <w:lang w:val="uk-UA"/>
        </w:rPr>
        <w:tab/>
      </w:r>
      <w:r>
        <w:rPr>
          <w:rFonts w:hint="default" w:ascii="Times New Roman" w:hAnsi="Times New Roman" w:cs="Times New Roman"/>
          <w:b w:val="0"/>
          <w:bCs/>
          <w:i w:val="0"/>
          <w:iCs w:val="0"/>
          <w:sz w:val="27"/>
          <w:szCs w:val="27"/>
          <w:lang w:val="uk-UA"/>
        </w:rPr>
        <w:t>Слава Україні!</w:t>
      </w:r>
    </w:p>
    <w:p w14:paraId="4D57DCDA">
      <w:pPr>
        <w:tabs>
          <w:tab w:val="left" w:pos="284"/>
          <w:tab w:val="left" w:pos="3969"/>
        </w:tabs>
        <w:jc w:val="both"/>
        <w:rPr>
          <w:rFonts w:hint="default" w:cs="Times New Roman"/>
          <w:b/>
          <w:bCs w:val="0"/>
          <w:i w:val="0"/>
          <w:iCs w:val="0"/>
          <w:sz w:val="27"/>
          <w:szCs w:val="27"/>
          <w:lang w:val="uk-UA"/>
        </w:rPr>
      </w:pPr>
      <w:r>
        <w:rPr>
          <w:rFonts w:hint="default" w:cs="Times New Roman"/>
          <w:b w:val="0"/>
          <w:bCs/>
          <w:i w:val="0"/>
          <w:iCs w:val="0"/>
          <w:sz w:val="27"/>
          <w:szCs w:val="27"/>
          <w:lang w:val="uk-UA"/>
        </w:rPr>
        <w:tab/>
      </w:r>
      <w:r>
        <w:rPr>
          <w:rFonts w:hint="default" w:cs="Times New Roman"/>
          <w:b w:val="0"/>
          <w:bCs/>
          <w:i w:val="0"/>
          <w:iCs w:val="0"/>
          <w:sz w:val="27"/>
          <w:szCs w:val="27"/>
          <w:lang w:val="uk-UA"/>
        </w:rPr>
        <w:tab/>
      </w:r>
      <w:r>
        <w:rPr>
          <w:rFonts w:hint="default" w:cs="Times New Roman"/>
          <w:b w:val="0"/>
          <w:bCs/>
          <w:i w:val="0"/>
          <w:iCs w:val="0"/>
          <w:sz w:val="27"/>
          <w:szCs w:val="27"/>
          <w:lang w:val="uk-UA"/>
        </w:rPr>
        <w:tab/>
      </w:r>
      <w:r>
        <w:rPr>
          <w:rFonts w:hint="default" w:cs="Times New Roman"/>
          <w:b w:val="0"/>
          <w:bCs/>
          <w:i w:val="0"/>
          <w:iCs w:val="0"/>
          <w:sz w:val="27"/>
          <w:szCs w:val="27"/>
          <w:lang w:val="uk-UA"/>
        </w:rPr>
        <w:tab/>
      </w:r>
      <w:r>
        <w:rPr>
          <w:rFonts w:hint="default" w:cs="Times New Roman"/>
          <w:b/>
          <w:bCs w:val="0"/>
          <w:i w:val="0"/>
          <w:iCs w:val="0"/>
          <w:sz w:val="27"/>
          <w:szCs w:val="27"/>
          <w:lang w:val="uk-UA"/>
        </w:rPr>
        <w:t>СХВАЛЕНО</w:t>
      </w:r>
    </w:p>
    <w:p w14:paraId="4CDBCDA5">
      <w:pPr>
        <w:tabs>
          <w:tab w:val="left" w:pos="284"/>
          <w:tab w:val="left" w:pos="3969"/>
        </w:tabs>
        <w:jc w:val="both"/>
        <w:rPr>
          <w:rFonts w:hint="default"/>
          <w:b/>
          <w:bCs w:val="0"/>
          <w:sz w:val="27"/>
          <w:szCs w:val="27"/>
          <w:lang w:val="uk-UA"/>
        </w:rPr>
      </w:pPr>
      <w:r>
        <w:rPr>
          <w:rFonts w:hint="default" w:cs="Times New Roman"/>
          <w:b/>
          <w:bCs w:val="0"/>
          <w:i w:val="0"/>
          <w:iCs w:val="0"/>
          <w:sz w:val="27"/>
          <w:szCs w:val="27"/>
          <w:lang w:val="uk-UA"/>
        </w:rPr>
        <w:tab/>
      </w:r>
      <w:r>
        <w:rPr>
          <w:rFonts w:hint="default" w:cs="Times New Roman"/>
          <w:b/>
          <w:bCs w:val="0"/>
          <w:i w:val="0"/>
          <w:iCs w:val="0"/>
          <w:sz w:val="27"/>
          <w:szCs w:val="27"/>
          <w:lang w:val="uk-UA"/>
        </w:rPr>
        <w:tab/>
      </w:r>
      <w:r>
        <w:rPr>
          <w:rFonts w:hint="default" w:cs="Times New Roman"/>
          <w:b/>
          <w:bCs w:val="0"/>
          <w:i w:val="0"/>
          <w:iCs w:val="0"/>
          <w:sz w:val="27"/>
          <w:szCs w:val="27"/>
          <w:lang w:val="uk-UA"/>
        </w:rPr>
        <w:tab/>
      </w:r>
      <w:r>
        <w:rPr>
          <w:rFonts w:hint="default" w:cs="Times New Roman"/>
          <w:b/>
          <w:bCs w:val="0"/>
          <w:i w:val="0"/>
          <w:iCs w:val="0"/>
          <w:sz w:val="27"/>
          <w:szCs w:val="27"/>
          <w:lang w:val="uk-UA"/>
        </w:rPr>
        <w:t xml:space="preserve">Рішення </w:t>
      </w:r>
      <w:r>
        <w:rPr>
          <w:rFonts w:hint="default"/>
          <w:b/>
          <w:bCs w:val="0"/>
          <w:sz w:val="27"/>
          <w:szCs w:val="27"/>
          <w:lang w:val="uk-UA"/>
        </w:rPr>
        <w:t xml:space="preserve">Попівської сільської ради </w:t>
      </w:r>
      <w:r>
        <w:rPr>
          <w:rFonts w:hint="default"/>
          <w:b/>
          <w:bCs w:val="0"/>
          <w:sz w:val="27"/>
          <w:szCs w:val="27"/>
          <w:lang w:val="uk-UA"/>
        </w:rPr>
        <w:tab/>
      </w:r>
      <w:r>
        <w:rPr>
          <w:rFonts w:hint="default"/>
          <w:b/>
          <w:bCs w:val="0"/>
          <w:sz w:val="27"/>
          <w:szCs w:val="27"/>
          <w:lang w:val="uk-UA"/>
        </w:rPr>
        <w:tab/>
      </w:r>
      <w:r>
        <w:rPr>
          <w:rFonts w:hint="default"/>
          <w:b/>
          <w:bCs w:val="0"/>
          <w:sz w:val="27"/>
          <w:szCs w:val="27"/>
          <w:lang w:val="uk-UA"/>
        </w:rPr>
        <w:tab/>
      </w:r>
      <w:r>
        <w:rPr>
          <w:rFonts w:hint="default"/>
          <w:b/>
          <w:bCs w:val="0"/>
          <w:sz w:val="27"/>
          <w:szCs w:val="27"/>
          <w:lang w:val="uk-UA"/>
        </w:rPr>
        <w:tab/>
      </w:r>
      <w:r>
        <w:rPr>
          <w:rFonts w:hint="default"/>
          <w:b/>
          <w:bCs w:val="0"/>
          <w:sz w:val="27"/>
          <w:szCs w:val="27"/>
          <w:lang w:val="uk-UA"/>
        </w:rPr>
        <w:t>Конотопського району Сумської області</w:t>
      </w:r>
    </w:p>
    <w:p w14:paraId="31E454E5">
      <w:pPr>
        <w:tabs>
          <w:tab w:val="left" w:pos="284"/>
          <w:tab w:val="left" w:pos="3969"/>
        </w:tabs>
        <w:jc w:val="both"/>
        <w:rPr>
          <w:rFonts w:hint="default" w:ascii="Times New Roman" w:hAnsi="Times New Roman" w:cs="Times New Roman"/>
          <w:b/>
          <w:bCs w:val="0"/>
          <w:i w:val="0"/>
          <w:iCs w:val="0"/>
          <w:sz w:val="27"/>
          <w:szCs w:val="27"/>
          <w:lang w:val="uk-UA"/>
        </w:rPr>
      </w:pPr>
      <w:r>
        <w:rPr>
          <w:rFonts w:hint="default"/>
          <w:b/>
          <w:bCs w:val="0"/>
          <w:sz w:val="27"/>
          <w:szCs w:val="27"/>
          <w:lang w:val="uk-UA"/>
        </w:rPr>
        <w:tab/>
      </w:r>
      <w:r>
        <w:rPr>
          <w:rFonts w:hint="default"/>
          <w:b/>
          <w:bCs w:val="0"/>
          <w:sz w:val="27"/>
          <w:szCs w:val="27"/>
          <w:lang w:val="uk-UA"/>
        </w:rPr>
        <w:tab/>
      </w:r>
      <w:r>
        <w:rPr>
          <w:rFonts w:hint="default"/>
          <w:b/>
          <w:bCs w:val="0"/>
          <w:sz w:val="27"/>
          <w:szCs w:val="27"/>
          <w:lang w:val="uk-UA"/>
        </w:rPr>
        <w:tab/>
      </w:r>
      <w:r>
        <w:rPr>
          <w:rFonts w:hint="default"/>
          <w:b/>
          <w:bCs w:val="0"/>
          <w:sz w:val="27"/>
          <w:szCs w:val="27"/>
          <w:lang w:val="uk-UA"/>
        </w:rPr>
        <w:t>від 21.02.2025 (71 сесія 8 скликання)</w:t>
      </w:r>
    </w:p>
    <w:p w14:paraId="01F27D52">
      <w:pPr>
        <w:tabs>
          <w:tab w:val="left" w:pos="284"/>
          <w:tab w:val="left" w:pos="3969"/>
        </w:tabs>
        <w:jc w:val="both"/>
        <w:rPr>
          <w:rFonts w:hint="default"/>
          <w:b w:val="0"/>
          <w:bCs/>
          <w:i/>
          <w:iCs/>
          <w:sz w:val="32"/>
          <w:szCs w:val="32"/>
          <w:lang w:val="uk-UA"/>
        </w:rPr>
      </w:pPr>
    </w:p>
    <w:bookmarkEnd w:id="0"/>
    <w:p w14:paraId="0F2A715E">
      <w:pPr>
        <w:tabs>
          <w:tab w:val="left" w:pos="284"/>
          <w:tab w:val="left" w:pos="3969"/>
        </w:tabs>
        <w:jc w:val="both"/>
        <w:rPr>
          <w:rFonts w:hint="default"/>
          <w:b w:val="0"/>
          <w:bCs/>
          <w:i/>
          <w:iCs/>
          <w:sz w:val="32"/>
          <w:szCs w:val="32"/>
          <w:lang w:val="uk-UA"/>
        </w:rPr>
      </w:pPr>
    </w:p>
    <w:p w14:paraId="086F2538">
      <w:pPr>
        <w:tabs>
          <w:tab w:val="left" w:pos="284"/>
          <w:tab w:val="left" w:pos="3969"/>
        </w:tabs>
        <w:jc w:val="both"/>
        <w:rPr>
          <w:rFonts w:hint="default"/>
          <w:b w:val="0"/>
          <w:bCs/>
          <w:i/>
          <w:iCs/>
          <w:sz w:val="28"/>
          <w:szCs w:val="28"/>
          <w:lang w:val="en-US"/>
        </w:rPr>
      </w:pPr>
    </w:p>
    <w:sectPr>
      <w:pgSz w:w="11906" w:h="16838"/>
      <w:pgMar w:top="1135" w:right="567" w:bottom="426" w:left="1701" w:header="709" w:footer="404"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4"/>
    <w:rsid w:val="00010AF8"/>
    <w:rsid w:val="00082D50"/>
    <w:rsid w:val="000862CE"/>
    <w:rsid w:val="000A516D"/>
    <w:rsid w:val="000C532D"/>
    <w:rsid w:val="000E55C6"/>
    <w:rsid w:val="000F1511"/>
    <w:rsid w:val="001038A2"/>
    <w:rsid w:val="0011526C"/>
    <w:rsid w:val="0011682A"/>
    <w:rsid w:val="00131973"/>
    <w:rsid w:val="001402A3"/>
    <w:rsid w:val="001B505A"/>
    <w:rsid w:val="00204520"/>
    <w:rsid w:val="00206A0E"/>
    <w:rsid w:val="00230A24"/>
    <w:rsid w:val="00235FA9"/>
    <w:rsid w:val="00285406"/>
    <w:rsid w:val="0029285E"/>
    <w:rsid w:val="002A54DF"/>
    <w:rsid w:val="002F055F"/>
    <w:rsid w:val="0031105E"/>
    <w:rsid w:val="0031476A"/>
    <w:rsid w:val="00325DC1"/>
    <w:rsid w:val="0036560D"/>
    <w:rsid w:val="003667BB"/>
    <w:rsid w:val="003836B3"/>
    <w:rsid w:val="003A78BC"/>
    <w:rsid w:val="003B0337"/>
    <w:rsid w:val="003B71E1"/>
    <w:rsid w:val="003E3D85"/>
    <w:rsid w:val="004071F6"/>
    <w:rsid w:val="00413BF8"/>
    <w:rsid w:val="00435552"/>
    <w:rsid w:val="0044055D"/>
    <w:rsid w:val="004637D9"/>
    <w:rsid w:val="004722F4"/>
    <w:rsid w:val="00483AF0"/>
    <w:rsid w:val="00490207"/>
    <w:rsid w:val="004C1DB8"/>
    <w:rsid w:val="004E7AB6"/>
    <w:rsid w:val="004F33DC"/>
    <w:rsid w:val="005017B8"/>
    <w:rsid w:val="00515C6E"/>
    <w:rsid w:val="00525804"/>
    <w:rsid w:val="0053484D"/>
    <w:rsid w:val="005351B4"/>
    <w:rsid w:val="005447F5"/>
    <w:rsid w:val="00545D7E"/>
    <w:rsid w:val="0054747B"/>
    <w:rsid w:val="005E6F3B"/>
    <w:rsid w:val="00604486"/>
    <w:rsid w:val="00605B71"/>
    <w:rsid w:val="00611582"/>
    <w:rsid w:val="006363A6"/>
    <w:rsid w:val="006460C2"/>
    <w:rsid w:val="00660BCC"/>
    <w:rsid w:val="00665D72"/>
    <w:rsid w:val="00675106"/>
    <w:rsid w:val="00682CF8"/>
    <w:rsid w:val="00683AB3"/>
    <w:rsid w:val="00695138"/>
    <w:rsid w:val="006A04A0"/>
    <w:rsid w:val="006A0F30"/>
    <w:rsid w:val="006A3166"/>
    <w:rsid w:val="006A41B7"/>
    <w:rsid w:val="006A6A39"/>
    <w:rsid w:val="006C2293"/>
    <w:rsid w:val="006C3522"/>
    <w:rsid w:val="006C503D"/>
    <w:rsid w:val="006E03F1"/>
    <w:rsid w:val="006F1159"/>
    <w:rsid w:val="006F4A43"/>
    <w:rsid w:val="007119D9"/>
    <w:rsid w:val="007340A4"/>
    <w:rsid w:val="007755E6"/>
    <w:rsid w:val="00787F3E"/>
    <w:rsid w:val="007924EF"/>
    <w:rsid w:val="007B16DE"/>
    <w:rsid w:val="007B539D"/>
    <w:rsid w:val="007C18C7"/>
    <w:rsid w:val="007D17E4"/>
    <w:rsid w:val="007D2158"/>
    <w:rsid w:val="007F4AA4"/>
    <w:rsid w:val="00827995"/>
    <w:rsid w:val="0084076D"/>
    <w:rsid w:val="0085600A"/>
    <w:rsid w:val="00873D51"/>
    <w:rsid w:val="0087464A"/>
    <w:rsid w:val="008747E3"/>
    <w:rsid w:val="00875F62"/>
    <w:rsid w:val="00875FEA"/>
    <w:rsid w:val="00887E71"/>
    <w:rsid w:val="008A3CA5"/>
    <w:rsid w:val="008A461C"/>
    <w:rsid w:val="008A4BBC"/>
    <w:rsid w:val="008A5F40"/>
    <w:rsid w:val="008D0753"/>
    <w:rsid w:val="008E2C68"/>
    <w:rsid w:val="00906931"/>
    <w:rsid w:val="0091693F"/>
    <w:rsid w:val="00917840"/>
    <w:rsid w:val="00937AF1"/>
    <w:rsid w:val="00941FA9"/>
    <w:rsid w:val="009429CB"/>
    <w:rsid w:val="009475EF"/>
    <w:rsid w:val="00947E76"/>
    <w:rsid w:val="00962F8E"/>
    <w:rsid w:val="00976C1E"/>
    <w:rsid w:val="009846EE"/>
    <w:rsid w:val="00986D57"/>
    <w:rsid w:val="009A227A"/>
    <w:rsid w:val="009A5055"/>
    <w:rsid w:val="009A6766"/>
    <w:rsid w:val="009B6C19"/>
    <w:rsid w:val="009D033A"/>
    <w:rsid w:val="009D26E2"/>
    <w:rsid w:val="009F007A"/>
    <w:rsid w:val="00A06EE7"/>
    <w:rsid w:val="00A152D0"/>
    <w:rsid w:val="00A17799"/>
    <w:rsid w:val="00A2674A"/>
    <w:rsid w:val="00A273ED"/>
    <w:rsid w:val="00A30323"/>
    <w:rsid w:val="00A53A5C"/>
    <w:rsid w:val="00A570A1"/>
    <w:rsid w:val="00A75487"/>
    <w:rsid w:val="00A945E0"/>
    <w:rsid w:val="00AB4714"/>
    <w:rsid w:val="00AB7886"/>
    <w:rsid w:val="00AC2DF8"/>
    <w:rsid w:val="00AD52E6"/>
    <w:rsid w:val="00AE2DE5"/>
    <w:rsid w:val="00AE7C9C"/>
    <w:rsid w:val="00B00B94"/>
    <w:rsid w:val="00B12907"/>
    <w:rsid w:val="00B1461B"/>
    <w:rsid w:val="00B14AB0"/>
    <w:rsid w:val="00B24DA1"/>
    <w:rsid w:val="00B41BF5"/>
    <w:rsid w:val="00B42F22"/>
    <w:rsid w:val="00B74C86"/>
    <w:rsid w:val="00B75D27"/>
    <w:rsid w:val="00B778B7"/>
    <w:rsid w:val="00B8799C"/>
    <w:rsid w:val="00BB32D6"/>
    <w:rsid w:val="00BB4EB6"/>
    <w:rsid w:val="00BB69AA"/>
    <w:rsid w:val="00BE6CC4"/>
    <w:rsid w:val="00BF7758"/>
    <w:rsid w:val="00C00318"/>
    <w:rsid w:val="00C11B3D"/>
    <w:rsid w:val="00C155C8"/>
    <w:rsid w:val="00C40342"/>
    <w:rsid w:val="00C46F54"/>
    <w:rsid w:val="00C64253"/>
    <w:rsid w:val="00C66000"/>
    <w:rsid w:val="00C718F7"/>
    <w:rsid w:val="00C71E65"/>
    <w:rsid w:val="00C75E0F"/>
    <w:rsid w:val="00C77B23"/>
    <w:rsid w:val="00C8262D"/>
    <w:rsid w:val="00CA65BD"/>
    <w:rsid w:val="00CA6E7C"/>
    <w:rsid w:val="00CB42B7"/>
    <w:rsid w:val="00CC7A4B"/>
    <w:rsid w:val="00CD156E"/>
    <w:rsid w:val="00CD3B5E"/>
    <w:rsid w:val="00D205E3"/>
    <w:rsid w:val="00D20D83"/>
    <w:rsid w:val="00D30C25"/>
    <w:rsid w:val="00D37BDC"/>
    <w:rsid w:val="00D37F8C"/>
    <w:rsid w:val="00D623AA"/>
    <w:rsid w:val="00D637EE"/>
    <w:rsid w:val="00D674B7"/>
    <w:rsid w:val="00D9468E"/>
    <w:rsid w:val="00DC1BBE"/>
    <w:rsid w:val="00DF6FA0"/>
    <w:rsid w:val="00E05FA7"/>
    <w:rsid w:val="00E139BA"/>
    <w:rsid w:val="00E14557"/>
    <w:rsid w:val="00E26A0E"/>
    <w:rsid w:val="00E31974"/>
    <w:rsid w:val="00E31CED"/>
    <w:rsid w:val="00E3323A"/>
    <w:rsid w:val="00E36DAC"/>
    <w:rsid w:val="00E41EDA"/>
    <w:rsid w:val="00E50D9C"/>
    <w:rsid w:val="00E52720"/>
    <w:rsid w:val="00E63257"/>
    <w:rsid w:val="00E72F43"/>
    <w:rsid w:val="00EA3A7C"/>
    <w:rsid w:val="00EE48F5"/>
    <w:rsid w:val="00EF7038"/>
    <w:rsid w:val="00EF77DA"/>
    <w:rsid w:val="00F53A3C"/>
    <w:rsid w:val="00F608A8"/>
    <w:rsid w:val="00F709B4"/>
    <w:rsid w:val="00F83A9D"/>
    <w:rsid w:val="00F906B4"/>
    <w:rsid w:val="00FA7E17"/>
    <w:rsid w:val="00FE6244"/>
    <w:rsid w:val="23692CF4"/>
    <w:rsid w:val="36585D76"/>
    <w:rsid w:val="409F124F"/>
    <w:rsid w:val="48212431"/>
    <w:rsid w:val="49567DD1"/>
    <w:rsid w:val="4BB31098"/>
    <w:rsid w:val="5B321B9E"/>
    <w:rsid w:val="5DF23087"/>
    <w:rsid w:val="707743A5"/>
    <w:rsid w:val="7B56080E"/>
    <w:rsid w:val="7CCE43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2"/>
    <w:basedOn w:val="1"/>
    <w:next w:val="1"/>
    <w:link w:val="16"/>
    <w:qFormat/>
    <w:uiPriority w:val="0"/>
    <w:pPr>
      <w:keepNext/>
      <w:jc w:val="both"/>
      <w:outlineLvl w:val="1"/>
    </w:pPr>
    <w:rPr>
      <w:bCs/>
      <w:i/>
      <w:iCs/>
      <w:lang w:val="uk-UA"/>
    </w:rPr>
  </w:style>
  <w:style w:type="paragraph" w:styleId="3">
    <w:name w:val="heading 3"/>
    <w:basedOn w:val="1"/>
    <w:next w:val="1"/>
    <w:link w:val="23"/>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4">
    <w:name w:val="heading 4"/>
    <w:basedOn w:val="1"/>
    <w:next w:val="1"/>
    <w:link w:val="17"/>
    <w:qFormat/>
    <w:uiPriority w:val="0"/>
    <w:pPr>
      <w:keepNext/>
      <w:jc w:val="both"/>
      <w:outlineLvl w:val="3"/>
    </w:pPr>
    <w:rPr>
      <w:bCs/>
      <w:sz w:val="28"/>
      <w:lang w:val="uk-U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0"/>
    <w:rPr>
      <w:b/>
      <w:bCs/>
    </w:rPr>
  </w:style>
  <w:style w:type="paragraph" w:styleId="8">
    <w:name w:val="Balloon Text"/>
    <w:basedOn w:val="1"/>
    <w:link w:val="24"/>
    <w:semiHidden/>
    <w:unhideWhenUsed/>
    <w:qFormat/>
    <w:uiPriority w:val="99"/>
    <w:rPr>
      <w:rFonts w:ascii="Segoe UI" w:hAnsi="Segoe UI" w:cs="Segoe UI"/>
      <w:sz w:val="18"/>
      <w:szCs w:val="18"/>
    </w:rPr>
  </w:style>
  <w:style w:type="paragraph" w:styleId="9">
    <w:name w:val="Body Text 2"/>
    <w:basedOn w:val="1"/>
    <w:link w:val="20"/>
    <w:qFormat/>
    <w:uiPriority w:val="0"/>
    <w:pPr>
      <w:jc w:val="both"/>
    </w:pPr>
    <w:rPr>
      <w:b/>
      <w:sz w:val="28"/>
      <w:lang w:val="uk-UA"/>
    </w:rPr>
  </w:style>
  <w:style w:type="paragraph" w:styleId="10">
    <w:name w:val="header"/>
    <w:basedOn w:val="1"/>
    <w:link w:val="21"/>
    <w:unhideWhenUsed/>
    <w:qFormat/>
    <w:uiPriority w:val="99"/>
    <w:pPr>
      <w:tabs>
        <w:tab w:val="center" w:pos="4677"/>
        <w:tab w:val="right" w:pos="9355"/>
      </w:tabs>
    </w:pPr>
  </w:style>
  <w:style w:type="paragraph" w:styleId="11">
    <w:name w:val="Body Text"/>
    <w:basedOn w:val="1"/>
    <w:link w:val="19"/>
    <w:qFormat/>
    <w:uiPriority w:val="0"/>
    <w:pPr>
      <w:jc w:val="both"/>
    </w:pPr>
    <w:rPr>
      <w:sz w:val="28"/>
      <w:szCs w:val="20"/>
      <w:lang w:val="uk-UA"/>
    </w:rPr>
  </w:style>
  <w:style w:type="paragraph" w:styleId="12">
    <w:name w:val="Title"/>
    <w:basedOn w:val="1"/>
    <w:link w:val="18"/>
    <w:qFormat/>
    <w:uiPriority w:val="0"/>
    <w:pPr>
      <w:jc w:val="center"/>
    </w:pPr>
    <w:rPr>
      <w:b/>
      <w:sz w:val="28"/>
      <w:szCs w:val="20"/>
      <w:lang w:val="uk-UA"/>
    </w:rPr>
  </w:style>
  <w:style w:type="paragraph" w:styleId="13">
    <w:name w:val="footer"/>
    <w:basedOn w:val="1"/>
    <w:link w:val="22"/>
    <w:unhideWhenUsed/>
    <w:qFormat/>
    <w:uiPriority w:val="99"/>
    <w:pPr>
      <w:tabs>
        <w:tab w:val="center" w:pos="4677"/>
        <w:tab w:val="right" w:pos="9355"/>
      </w:tabs>
    </w:pPr>
  </w:style>
  <w:style w:type="paragraph" w:styleId="14">
    <w:name w:val="Normal (Web)"/>
    <w:basedOn w:val="1"/>
    <w:qFormat/>
    <w:uiPriority w:val="0"/>
    <w:pPr>
      <w:spacing w:before="100" w:beforeAutospacing="1" w:after="100" w:afterAutospacing="1"/>
    </w:pPr>
  </w:style>
  <w:style w:type="table" w:styleId="15">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2 Знак"/>
    <w:basedOn w:val="5"/>
    <w:link w:val="2"/>
    <w:uiPriority w:val="0"/>
    <w:rPr>
      <w:rFonts w:ascii="Times New Roman" w:hAnsi="Times New Roman" w:eastAsia="Times New Roman" w:cs="Times New Roman"/>
      <w:bCs/>
      <w:i/>
      <w:iCs/>
      <w:sz w:val="24"/>
      <w:szCs w:val="24"/>
      <w:lang w:val="uk-UA" w:eastAsia="ru-RU"/>
    </w:rPr>
  </w:style>
  <w:style w:type="character" w:customStyle="1" w:styleId="17">
    <w:name w:val="Заголовок 4 Знак"/>
    <w:basedOn w:val="5"/>
    <w:link w:val="4"/>
    <w:qFormat/>
    <w:uiPriority w:val="0"/>
    <w:rPr>
      <w:rFonts w:ascii="Times New Roman" w:hAnsi="Times New Roman" w:eastAsia="Times New Roman" w:cs="Times New Roman"/>
      <w:bCs/>
      <w:sz w:val="28"/>
      <w:szCs w:val="24"/>
      <w:lang w:val="uk-UA" w:eastAsia="ru-RU"/>
    </w:rPr>
  </w:style>
  <w:style w:type="character" w:customStyle="1" w:styleId="18">
    <w:name w:val="Заголовок Знак"/>
    <w:basedOn w:val="5"/>
    <w:link w:val="12"/>
    <w:qFormat/>
    <w:uiPriority w:val="0"/>
    <w:rPr>
      <w:rFonts w:ascii="Times New Roman" w:hAnsi="Times New Roman" w:eastAsia="Times New Roman" w:cs="Times New Roman"/>
      <w:b/>
      <w:sz w:val="28"/>
      <w:szCs w:val="20"/>
      <w:lang w:val="uk-UA" w:eastAsia="ru-RU"/>
    </w:rPr>
  </w:style>
  <w:style w:type="character" w:customStyle="1" w:styleId="19">
    <w:name w:val="Основной текст Знак"/>
    <w:basedOn w:val="5"/>
    <w:link w:val="11"/>
    <w:qFormat/>
    <w:uiPriority w:val="0"/>
    <w:rPr>
      <w:rFonts w:ascii="Times New Roman" w:hAnsi="Times New Roman" w:eastAsia="Times New Roman" w:cs="Times New Roman"/>
      <w:sz w:val="28"/>
      <w:szCs w:val="20"/>
      <w:lang w:val="uk-UA" w:eastAsia="ru-RU"/>
    </w:rPr>
  </w:style>
  <w:style w:type="character" w:customStyle="1" w:styleId="20">
    <w:name w:val="Основной текст 2 Знак"/>
    <w:basedOn w:val="5"/>
    <w:link w:val="9"/>
    <w:qFormat/>
    <w:uiPriority w:val="0"/>
    <w:rPr>
      <w:rFonts w:ascii="Times New Roman" w:hAnsi="Times New Roman" w:eastAsia="Times New Roman" w:cs="Times New Roman"/>
      <w:b/>
      <w:sz w:val="28"/>
      <w:szCs w:val="24"/>
      <w:lang w:val="uk-UA" w:eastAsia="ru-RU"/>
    </w:rPr>
  </w:style>
  <w:style w:type="character" w:customStyle="1" w:styleId="21">
    <w:name w:val="Верхний колонтитул Знак"/>
    <w:basedOn w:val="5"/>
    <w:link w:val="10"/>
    <w:qFormat/>
    <w:uiPriority w:val="99"/>
    <w:rPr>
      <w:rFonts w:ascii="Times New Roman" w:hAnsi="Times New Roman" w:eastAsia="Times New Roman" w:cs="Times New Roman"/>
      <w:sz w:val="24"/>
      <w:szCs w:val="24"/>
      <w:lang w:eastAsia="ru-RU"/>
    </w:rPr>
  </w:style>
  <w:style w:type="character" w:customStyle="1" w:styleId="22">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3">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lang w:eastAsia="ru-RU"/>
    </w:rPr>
  </w:style>
  <w:style w:type="character" w:customStyle="1" w:styleId="24">
    <w:name w:val="Текст выноски Знак"/>
    <w:basedOn w:val="5"/>
    <w:link w:val="8"/>
    <w:semiHidden/>
    <w:qFormat/>
    <w:uiPriority w:val="99"/>
    <w:rPr>
      <w:rFonts w:ascii="Segoe UI" w:hAnsi="Segoe UI" w:eastAsia="Times New Roman" w:cs="Segoe UI"/>
      <w:sz w:val="18"/>
      <w:szCs w:val="18"/>
      <w:lang w:eastAsia="ru-RU"/>
    </w:rPr>
  </w:style>
  <w:style w:type="paragraph" w:customStyle="1" w:styleId="25">
    <w:name w:val="rvps2"/>
    <w:basedOn w:val="1"/>
    <w:qFormat/>
    <w:uiPriority w:val="0"/>
    <w:pPr>
      <w:spacing w:before="100" w:beforeAutospacing="1" w:after="100" w:afterAutospacing="1"/>
    </w:pPr>
    <w:rPr>
      <w:lang w:val="uk-UA" w:eastAsia="uk-UA"/>
    </w:rPr>
  </w:style>
  <w:style w:type="paragraph" w:styleId="26">
    <w:name w:val="No Spacing"/>
    <w:qFormat/>
    <w:uiPriority w:val="1"/>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BC56-FCBD-4E41-8D59-CB3C50D861CF}">
  <ds:schemaRefs/>
</ds:datastoreItem>
</file>

<file path=docProps/app.xml><?xml version="1.0" encoding="utf-8"?>
<Properties xmlns="http://schemas.openxmlformats.org/officeDocument/2006/extended-properties" xmlns:vt="http://schemas.openxmlformats.org/officeDocument/2006/docPropsVTypes">
  <Template>Normal</Template>
  <Pages>3</Pages>
  <Words>2064</Words>
  <Characters>11769</Characters>
  <Lines>98</Lines>
  <Paragraphs>27</Paragraphs>
  <TotalTime>120</TotalTime>
  <ScaleCrop>false</ScaleCrop>
  <LinksUpToDate>false</LinksUpToDate>
  <CharactersWithSpaces>13806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2024-09-24T07:14:00Z</dcterms:created>
  <dc:creator>Дубінін Олександр Васильович</dc:creator>
  <cp:lastModifiedBy>Галина Шкареда</cp:lastModifiedBy>
  <cp:lastPrinted>2025-02-24T08:53:20Z</cp:lastPrinted>
  <dcterms:modified xsi:type="dcterms:W3CDTF">2025-02-24T12:22:27Z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B7414E6F38CC442798E287AC9C6A7C24_13</vt:lpwstr>
  </property>
</Properties>
</file>