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B3B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333333"/>
          <w:sz w:val="28"/>
          <w:szCs w:val="28"/>
          <w:lang w:val="uk-UA"/>
        </w:rPr>
      </w:pPr>
      <w:r>
        <w:rPr>
          <w:rFonts w:hint="default" w:ascii="Times New Roman" w:hAnsi="Times New Roman" w:cs="Times New Roman"/>
          <w:color w:val="333333"/>
          <w:sz w:val="28"/>
          <w:szCs w:val="28"/>
          <w:lang w:val="uk-UA"/>
        </w:rPr>
        <w:drawing>
          <wp:anchor distT="0" distB="0" distL="114300" distR="114300" simplePos="0" relativeHeight="251659264" behindDoc="0" locked="1" layoutInCell="1" allowOverlap="1">
            <wp:simplePos x="0" y="0"/>
            <wp:positionH relativeFrom="column">
              <wp:posOffset>2809875</wp:posOffset>
            </wp:positionH>
            <wp:positionV relativeFrom="page">
              <wp:posOffset>447040</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pic:cNvPicPr>
                  </pic:nvPicPr>
                  <pic:blipFill>
                    <a:blip r:embed="rId6"/>
                    <a:stretch>
                      <a:fillRect/>
                    </a:stretch>
                  </pic:blipFill>
                  <pic:spPr>
                    <a:xfrm>
                      <a:off x="0" y="0"/>
                      <a:ext cx="518160" cy="666115"/>
                    </a:xfrm>
                    <a:prstGeom prst="rect">
                      <a:avLst/>
                    </a:prstGeom>
                    <a:noFill/>
                    <a:ln>
                      <a:noFill/>
                    </a:ln>
                  </pic:spPr>
                </pic:pic>
              </a:graphicData>
            </a:graphic>
          </wp:anchor>
        </w:drawing>
      </w:r>
    </w:p>
    <w:p w14:paraId="31BF88CC">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right"/>
        <w:textAlignment w:val="auto"/>
        <w:rPr>
          <w:rStyle w:val="4"/>
          <w:rFonts w:hint="default" w:ascii="Times New Roman" w:hAnsi="Times New Roman" w:cs="Times New Roman"/>
          <w:color w:val="333333"/>
          <w:szCs w:val="28"/>
          <w:lang w:val="uk-UA"/>
        </w:rPr>
      </w:pPr>
    </w:p>
    <w:p w14:paraId="063A5385">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Style w:val="4"/>
          <w:rFonts w:hint="default" w:ascii="Times New Roman" w:hAnsi="Times New Roman" w:cs="Times New Roman"/>
          <w:sz w:val="28"/>
          <w:szCs w:val="28"/>
          <w:lang w:val="uk-UA"/>
        </w:rPr>
      </w:pPr>
      <w:r>
        <w:rPr>
          <w:rStyle w:val="4"/>
          <w:rFonts w:hint="default" w:ascii="Times New Roman" w:hAnsi="Times New Roman" w:cs="Times New Roman"/>
          <w:sz w:val="28"/>
          <w:szCs w:val="28"/>
          <w:lang w:val="uk-UA"/>
        </w:rPr>
        <w:t>ПОПІВСЬКА СІЛЬСЬКА РАДА</w:t>
      </w:r>
    </w:p>
    <w:p w14:paraId="00D1B4EE">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uk-UA"/>
        </w:rPr>
      </w:pPr>
      <w:r>
        <w:rPr>
          <w:rStyle w:val="4"/>
          <w:rFonts w:hint="default" w:ascii="Times New Roman" w:hAnsi="Times New Roman" w:cs="Times New Roman"/>
          <w:sz w:val="28"/>
          <w:szCs w:val="28"/>
          <w:lang w:val="uk-UA"/>
        </w:rPr>
        <w:t>КОНОТОПСЬКОГО РАЙОНУ СУМСЬКОЇ ОБЛАСТІ</w:t>
      </w:r>
    </w:p>
    <w:p w14:paraId="0A98BAA0">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uk-UA"/>
        </w:rPr>
      </w:pPr>
      <w:r>
        <w:rPr>
          <w:rStyle w:val="4"/>
          <w:rFonts w:hint="default" w:ascii="Times New Roman" w:hAnsi="Times New Roman" w:cs="Times New Roman"/>
          <w:sz w:val="28"/>
          <w:szCs w:val="28"/>
          <w:lang w:val="uk-UA"/>
        </w:rPr>
        <w:t>ВОСЬМЕ СКЛИКАННЯ</w:t>
      </w:r>
    </w:p>
    <w:p w14:paraId="1FF9A89B">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b/>
          <w:sz w:val="28"/>
          <w:szCs w:val="28"/>
          <w:lang w:val="uk-UA"/>
        </w:rPr>
      </w:pPr>
      <w:r>
        <w:rPr>
          <w:rFonts w:hint="default" w:ascii="Times New Roman" w:hAnsi="Times New Roman"/>
          <w:b/>
          <w:sz w:val="28"/>
          <w:szCs w:val="28"/>
          <w:lang w:val="uk-UA"/>
        </w:rPr>
        <w:t>СІМДЕСЯТА СЕСІЯ</w:t>
      </w:r>
    </w:p>
    <w:p w14:paraId="0FAC56F9">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b/>
          <w:sz w:val="28"/>
          <w:szCs w:val="28"/>
          <w:lang w:val="uk-UA"/>
        </w:rPr>
      </w:pPr>
      <w:r>
        <w:rPr>
          <w:rFonts w:hint="default" w:ascii="Times New Roman" w:hAnsi="Times New Roman"/>
          <w:b/>
          <w:sz w:val="28"/>
          <w:szCs w:val="28"/>
          <w:lang w:val="uk-UA"/>
        </w:rPr>
        <w:t>РІШЕННЯ</w:t>
      </w:r>
    </w:p>
    <w:p w14:paraId="3881E3D9">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b/>
          <w:sz w:val="28"/>
          <w:szCs w:val="28"/>
          <w:lang w:val="uk-UA"/>
        </w:rPr>
      </w:pPr>
      <w:r>
        <w:rPr>
          <w:rFonts w:hint="default" w:ascii="Times New Roman" w:hAnsi="Times New Roman"/>
          <w:b/>
          <w:sz w:val="28"/>
          <w:szCs w:val="28"/>
          <w:lang w:val="uk-UA"/>
        </w:rPr>
        <w:t>Попівка</w:t>
      </w:r>
    </w:p>
    <w:p w14:paraId="0005DD55">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b/>
          <w:sz w:val="28"/>
          <w:szCs w:val="28"/>
          <w:lang w:val="uk-UA"/>
        </w:rPr>
      </w:pPr>
    </w:p>
    <w:p w14:paraId="3B185713">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b/>
          <w:sz w:val="28"/>
          <w:szCs w:val="28"/>
          <w:lang w:val="uk-UA"/>
        </w:rPr>
      </w:pPr>
    </w:p>
    <w:p w14:paraId="099450D6">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b/>
          <w:sz w:val="28"/>
          <w:szCs w:val="28"/>
          <w:lang w:val="uk-UA"/>
        </w:rPr>
      </w:pPr>
      <w:r>
        <w:rPr>
          <w:rFonts w:hint="default" w:ascii="Times New Roman" w:hAnsi="Times New Roman"/>
          <w:b/>
          <w:sz w:val="28"/>
          <w:szCs w:val="28"/>
          <w:lang w:val="uk-UA"/>
        </w:rPr>
        <w:t>24.01.2025</w:t>
      </w:r>
    </w:p>
    <w:p w14:paraId="695FCF0B">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b/>
          <w:sz w:val="28"/>
          <w:szCs w:val="28"/>
          <w:lang w:val="uk-UA"/>
        </w:rPr>
      </w:pPr>
    </w:p>
    <w:p w14:paraId="0933F1D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Про звіт старости Юрівського </w:t>
      </w:r>
    </w:p>
    <w:p w14:paraId="5353B68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старостинського округу за 2024 рік</w:t>
      </w:r>
    </w:p>
    <w:p w14:paraId="50C9E14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p>
    <w:p w14:paraId="75FF1E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p>
    <w:p w14:paraId="196720C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Заслухавши та обговоривши звіт старости Юрівського старостинського округу Галяна С.М.  за  2024  рік, керуючись пп.11 п.1 ст. 26 Закону України «Про місцеве самоврядування в Україні,</w:t>
      </w:r>
    </w:p>
    <w:p w14:paraId="39DB38B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сільська рада вирішила:</w:t>
      </w:r>
    </w:p>
    <w:p w14:paraId="4E50EC0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Звіт старости Юрівського  старостинського округу Сергія ГАЛЯНА  за  2024  рік  взяти до відома.</w:t>
      </w:r>
    </w:p>
    <w:p w14:paraId="3AC05987">
      <w:pPr>
        <w:pStyle w:val="5"/>
        <w:keepNext w:val="0"/>
        <w:keepLines w:val="0"/>
        <w:pageBreakBefore w:val="0"/>
        <w:widowControl/>
        <w:kinsoku/>
        <w:wordWrap/>
        <w:overflowPunct/>
        <w:topLinePunct w:val="0"/>
        <w:autoSpaceDE/>
        <w:autoSpaceDN/>
        <w:bidi w:val="0"/>
        <w:adjustRightInd/>
        <w:snapToGrid/>
        <w:spacing w:after="0" w:line="240" w:lineRule="auto"/>
        <w:ind w:firstLine="708"/>
        <w:textAlignment w:val="auto"/>
        <w:rPr>
          <w:rFonts w:hint="default" w:ascii="Times New Roman" w:hAnsi="Times New Roman" w:cs="Times New Roman"/>
          <w:szCs w:val="28"/>
        </w:rPr>
      </w:pPr>
    </w:p>
    <w:p w14:paraId="39AE956C">
      <w:pPr>
        <w:pStyle w:val="5"/>
        <w:keepNext w:val="0"/>
        <w:keepLines w:val="0"/>
        <w:pageBreakBefore w:val="0"/>
        <w:widowControl/>
        <w:kinsoku/>
        <w:wordWrap/>
        <w:overflowPunct/>
        <w:topLinePunct w:val="0"/>
        <w:autoSpaceDE/>
        <w:autoSpaceDN/>
        <w:bidi w:val="0"/>
        <w:adjustRightInd/>
        <w:snapToGrid/>
        <w:spacing w:after="0" w:line="240" w:lineRule="auto"/>
        <w:ind w:firstLine="708"/>
        <w:textAlignment w:val="auto"/>
        <w:rPr>
          <w:rFonts w:hint="default" w:ascii="Times New Roman" w:hAnsi="Times New Roman" w:cs="Times New Roman"/>
          <w:szCs w:val="28"/>
        </w:rPr>
      </w:pPr>
    </w:p>
    <w:p w14:paraId="39965DDA">
      <w:pPr>
        <w:pStyle w:val="5"/>
        <w:keepNext w:val="0"/>
        <w:keepLines w:val="0"/>
        <w:pageBreakBefore w:val="0"/>
        <w:widowControl/>
        <w:kinsoku/>
        <w:wordWrap/>
        <w:overflowPunct/>
        <w:topLinePunct w:val="0"/>
        <w:autoSpaceDE/>
        <w:autoSpaceDN/>
        <w:bidi w:val="0"/>
        <w:adjustRightInd/>
        <w:snapToGrid/>
        <w:spacing w:after="0" w:line="240" w:lineRule="auto"/>
        <w:ind w:firstLine="708"/>
        <w:textAlignment w:val="auto"/>
        <w:rPr>
          <w:rFonts w:hint="default" w:ascii="Times New Roman" w:hAnsi="Times New Roman" w:cs="Times New Roman"/>
          <w:szCs w:val="28"/>
        </w:rPr>
      </w:pPr>
    </w:p>
    <w:p w14:paraId="3EB2A8B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Сільський голова</w:t>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 xml:space="preserve">            Анатолій  БОЯРЧУК</w:t>
      </w:r>
    </w:p>
    <w:p w14:paraId="68E3F53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uk-UA"/>
        </w:rPr>
      </w:pPr>
    </w:p>
    <w:p w14:paraId="062AAC3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uk-UA"/>
        </w:rPr>
      </w:pPr>
    </w:p>
    <w:p w14:paraId="1934E8D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562EF97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5BB9176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67692A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55A2827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73E01F7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55D8AA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0795E85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0BAE1B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15AA834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413ADF4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2F1E820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3977519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4210135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7432C78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7F6A64D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645E9B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2E82142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14:paraId="30943A1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r>
        <w:rPr>
          <w:rFonts w:hint="default" w:ascii="Times New Roman" w:hAnsi="Times New Roman" w:cs="Times New Roman"/>
          <w:sz w:val="20"/>
          <w:szCs w:val="20"/>
          <w:lang w:val="uk-UA"/>
        </w:rPr>
        <w:t>Валентина МАЛІГОН</w:t>
      </w:r>
    </w:p>
    <w:p w14:paraId="53E1C4F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r>
        <w:rPr>
          <w:rFonts w:hint="default" w:ascii="Times New Roman" w:hAnsi="Times New Roman" w:cs="Times New Roman"/>
          <w:sz w:val="20"/>
          <w:szCs w:val="20"/>
          <w:lang w:val="uk-UA"/>
        </w:rPr>
        <w:t>Надіслати: до протоколу – 1.</w:t>
      </w:r>
    </w:p>
    <w:p w14:paraId="449C7B1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Звіт</w:t>
      </w:r>
    </w:p>
    <w:p w14:paraId="5BDEF59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 роботу старости Юрівського старостинського округу за 2024 рік</w:t>
      </w:r>
    </w:p>
    <w:p w14:paraId="6737F628">
      <w:pPr>
        <w:spacing w:after="0" w:line="240" w:lineRule="auto"/>
        <w:ind w:firstLine="720"/>
        <w:rPr>
          <w:rFonts w:ascii="Times New Roman" w:hAnsi="Times New Roman"/>
          <w:sz w:val="28"/>
          <w:szCs w:val="28"/>
          <w:lang w:val="uk-UA"/>
        </w:rPr>
      </w:pPr>
    </w:p>
    <w:p w14:paraId="31E3B897">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Виконуючи вимоги Закону України «Про місцеве самоврядування в Україні» щодо щорічного звітування про виконану роботу,  пропоную до вашої уваги звіт про мою роботу як старости Юрівського старостинського округу за 2024 рік.</w:t>
      </w:r>
    </w:p>
    <w:p w14:paraId="15C636A8">
      <w:pPr>
        <w:pStyle w:val="9"/>
        <w:shd w:val="clear" w:color="auto" w:fill="FFFFFF"/>
        <w:spacing w:before="0" w:beforeAutospacing="0" w:after="0" w:afterAutospacing="0"/>
        <w:jc w:val="both"/>
        <w:rPr>
          <w:color w:val="333333"/>
          <w:sz w:val="28"/>
          <w:szCs w:val="28"/>
          <w:lang w:val="ru-RU"/>
        </w:rPr>
      </w:pPr>
      <w:r>
        <w:rPr>
          <w:sz w:val="28"/>
          <w:szCs w:val="28"/>
          <w:lang w:val="uk-UA"/>
        </w:rPr>
        <w:t xml:space="preserve">        До складу старостинського округу входять два населених пункти : Юрівка та Пекарі. </w:t>
      </w:r>
      <w:r>
        <w:rPr>
          <w:bCs/>
          <w:color w:val="333333"/>
          <w:sz w:val="28"/>
          <w:szCs w:val="28"/>
          <w:lang w:val="ru-RU"/>
        </w:rPr>
        <w:t>Загальна кількість населення становить 752 жителі.</w:t>
      </w:r>
    </w:p>
    <w:p w14:paraId="75E7CBA5">
      <w:pPr>
        <w:pStyle w:val="9"/>
        <w:shd w:val="clear" w:color="auto" w:fill="FFFFFF"/>
        <w:spacing w:before="0" w:beforeAutospacing="0" w:after="0" w:afterAutospacing="0"/>
        <w:jc w:val="both"/>
        <w:rPr>
          <w:bCs/>
          <w:color w:val="333333"/>
          <w:sz w:val="28"/>
          <w:szCs w:val="28"/>
          <w:lang w:val="ru-RU"/>
        </w:rPr>
      </w:pPr>
      <w:r>
        <w:rPr>
          <w:color w:val="333333"/>
          <w:sz w:val="28"/>
          <w:szCs w:val="28"/>
        </w:rPr>
        <w:t> </w:t>
      </w:r>
      <w:r>
        <w:rPr>
          <w:color w:val="333333"/>
          <w:sz w:val="28"/>
          <w:szCs w:val="28"/>
          <w:lang w:val="uk-UA"/>
        </w:rPr>
        <w:t xml:space="preserve">       </w:t>
      </w:r>
      <w:r>
        <w:rPr>
          <w:bCs/>
          <w:color w:val="333333"/>
          <w:sz w:val="28"/>
          <w:szCs w:val="28"/>
          <w:lang w:val="ru-RU"/>
        </w:rPr>
        <w:t>В селі Юрівка нараховується 209 господарських дворів,  де проживає 517 жителів станом на 01.01.2025року. Соціальним працівником обслуговується</w:t>
      </w:r>
      <w:r>
        <w:rPr>
          <w:bCs/>
          <w:color w:val="333333"/>
          <w:sz w:val="28"/>
          <w:szCs w:val="28"/>
        </w:rPr>
        <w:t> </w:t>
      </w:r>
      <w:r>
        <w:rPr>
          <w:bCs/>
          <w:color w:val="333333"/>
          <w:sz w:val="28"/>
          <w:szCs w:val="28"/>
          <w:lang w:val="ru-RU"/>
        </w:rPr>
        <w:t xml:space="preserve"> 3 </w:t>
      </w:r>
      <w:r>
        <w:rPr>
          <w:bCs/>
          <w:color w:val="333333"/>
          <w:sz w:val="28"/>
          <w:szCs w:val="28"/>
        </w:rPr>
        <w:t> </w:t>
      </w:r>
      <w:r>
        <w:rPr>
          <w:bCs/>
          <w:color w:val="333333"/>
          <w:sz w:val="28"/>
          <w:szCs w:val="28"/>
          <w:lang w:val="ru-RU"/>
        </w:rPr>
        <w:t>одинокопристарілих людини, які потребують стороннього догляду.</w:t>
      </w:r>
    </w:p>
    <w:p w14:paraId="455CE919">
      <w:pPr>
        <w:pStyle w:val="9"/>
        <w:shd w:val="clear" w:color="auto" w:fill="FFFFFF"/>
        <w:spacing w:before="0" w:beforeAutospacing="0" w:after="0" w:afterAutospacing="0"/>
        <w:ind w:firstLine="708"/>
        <w:jc w:val="both"/>
        <w:rPr>
          <w:bCs/>
          <w:color w:val="333333"/>
          <w:sz w:val="28"/>
          <w:szCs w:val="28"/>
          <w:lang w:val="ru-RU"/>
        </w:rPr>
      </w:pPr>
      <w:r>
        <w:rPr>
          <w:bCs/>
          <w:color w:val="333333"/>
          <w:sz w:val="28"/>
          <w:szCs w:val="28"/>
          <w:lang w:val="ru-RU"/>
        </w:rPr>
        <w:t>В селі Пекарі нараховується 137 господарських дворів,  де проживає 235 жителів. Соціальним працівником обслуговується</w:t>
      </w:r>
      <w:r>
        <w:rPr>
          <w:bCs/>
          <w:color w:val="333333"/>
          <w:sz w:val="28"/>
          <w:szCs w:val="28"/>
        </w:rPr>
        <w:t> </w:t>
      </w:r>
      <w:r>
        <w:rPr>
          <w:bCs/>
          <w:color w:val="333333"/>
          <w:sz w:val="28"/>
          <w:szCs w:val="28"/>
          <w:lang w:val="ru-RU"/>
        </w:rPr>
        <w:t xml:space="preserve"> 4 </w:t>
      </w:r>
      <w:r>
        <w:rPr>
          <w:bCs/>
          <w:color w:val="333333"/>
          <w:sz w:val="28"/>
          <w:szCs w:val="28"/>
        </w:rPr>
        <w:t> </w:t>
      </w:r>
      <w:r>
        <w:rPr>
          <w:bCs/>
          <w:color w:val="333333"/>
          <w:sz w:val="28"/>
          <w:szCs w:val="28"/>
          <w:lang w:val="ru-RU"/>
        </w:rPr>
        <w:t>одинокопристарілих людини, які потребують стороннього догляду.</w:t>
      </w:r>
    </w:p>
    <w:p w14:paraId="1DEF9A3D">
      <w:pPr>
        <w:pStyle w:val="9"/>
        <w:shd w:val="clear" w:color="auto" w:fill="FFFFFF"/>
        <w:spacing w:before="0" w:beforeAutospacing="0" w:after="0" w:afterAutospacing="0"/>
        <w:ind w:firstLine="708"/>
        <w:jc w:val="both"/>
        <w:rPr>
          <w:color w:val="333333"/>
          <w:sz w:val="28"/>
          <w:szCs w:val="28"/>
          <w:lang w:val="ru-RU"/>
        </w:rPr>
      </w:pPr>
      <w:r>
        <w:rPr>
          <w:sz w:val="28"/>
          <w:szCs w:val="28"/>
          <w:lang w:val="uk-UA"/>
        </w:rPr>
        <w:t xml:space="preserve">На території села Юрівка працює Юрівський ЗЗСО І-ІІІ ступенів, фельдшерський пункт, будинок культури, сільська бібліотека, 3 торгові точки, виїзне відділення поштового зв’язку.(середа, п’ятниця) </w:t>
      </w:r>
    </w:p>
    <w:p w14:paraId="34A05995">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У с. Пекарі  функціонують амбулаторія загальної практики сімейної медицини (надає послуги всім жителям Юрівського старостинського округу), сільський клуб, бібліотека, 2 торгові точки.</w:t>
      </w:r>
    </w:p>
    <w:p w14:paraId="1F20527C">
      <w:pPr>
        <w:pStyle w:val="6"/>
        <w:shd w:val="clear" w:color="auto" w:fill="FFFFFF"/>
        <w:spacing w:before="0" w:beforeAutospacing="0" w:after="0" w:afterAutospacing="0"/>
        <w:ind w:firstLine="720"/>
        <w:jc w:val="both"/>
        <w:rPr>
          <w:b/>
          <w:sz w:val="28"/>
          <w:szCs w:val="28"/>
          <w:lang w:val="uk-UA"/>
        </w:rPr>
      </w:pPr>
      <w:r>
        <w:rPr>
          <w:sz w:val="28"/>
          <w:szCs w:val="28"/>
          <w:lang w:val="uk-UA"/>
        </w:rPr>
        <w:t>Зареєстрованих людей за місцем проживання  - 872</w:t>
      </w:r>
      <w:r>
        <w:rPr>
          <w:b/>
          <w:sz w:val="28"/>
          <w:szCs w:val="28"/>
          <w:lang w:val="uk-UA"/>
        </w:rPr>
        <w:t xml:space="preserve"> </w:t>
      </w:r>
      <w:r>
        <w:rPr>
          <w:sz w:val="28"/>
          <w:szCs w:val="28"/>
          <w:lang w:val="uk-UA"/>
        </w:rPr>
        <w:t xml:space="preserve">осіб, з них дітей до 18 років – 95, в тому числі дошкільного віку – 23, пенсіонерів – 240, в тому числі інвалідів всіх груп </w:t>
      </w:r>
      <w:r>
        <w:rPr>
          <w:b/>
          <w:sz w:val="28"/>
          <w:szCs w:val="28"/>
          <w:lang w:val="uk-UA"/>
        </w:rPr>
        <w:t xml:space="preserve">– </w:t>
      </w:r>
      <w:r>
        <w:rPr>
          <w:sz w:val="28"/>
          <w:szCs w:val="28"/>
          <w:lang w:val="uk-UA"/>
        </w:rPr>
        <w:t>34.</w:t>
      </w:r>
    </w:p>
    <w:p w14:paraId="5E01D66A">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За 2024 рік народилася 1 дитина, померло – 27 осіб.</w:t>
      </w:r>
    </w:p>
    <w:p w14:paraId="15CECD4F">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На території старостинського округу нараховується:</w:t>
      </w:r>
    </w:p>
    <w:p w14:paraId="68D2DFC7">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- 9 багатодітніх родин, де виховується 30 дітей;</w:t>
      </w:r>
    </w:p>
    <w:p w14:paraId="6CEE751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- 15</w:t>
      </w:r>
      <w:r>
        <w:rPr>
          <w:rFonts w:ascii="Times New Roman" w:hAnsi="Times New Roman"/>
          <w:b/>
          <w:sz w:val="28"/>
          <w:szCs w:val="28"/>
          <w:lang w:val="uk-UA"/>
        </w:rPr>
        <w:t xml:space="preserve"> </w:t>
      </w:r>
      <w:r>
        <w:rPr>
          <w:rFonts w:ascii="Times New Roman" w:hAnsi="Times New Roman"/>
          <w:sz w:val="28"/>
          <w:szCs w:val="28"/>
          <w:lang w:val="uk-UA"/>
        </w:rPr>
        <w:t>ВПО;</w:t>
      </w:r>
    </w:p>
    <w:p w14:paraId="2D0F004D">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- 4 воїни – інтернаціоналісти;</w:t>
      </w:r>
    </w:p>
    <w:p w14:paraId="128D4987">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- 12 учасників АТО;</w:t>
      </w:r>
    </w:p>
    <w:p w14:paraId="0AF51999">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- 1 сім’я загиблого учасника АТО;</w:t>
      </w:r>
    </w:p>
    <w:p w14:paraId="75018771">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 xml:space="preserve">7 </w:t>
      </w:r>
      <w:r>
        <w:rPr>
          <w:rFonts w:ascii="Times New Roman" w:hAnsi="Times New Roman"/>
          <w:sz w:val="28"/>
          <w:szCs w:val="28"/>
          <w:lang w:val="uk-UA"/>
        </w:rPr>
        <w:t>одиноких престарілих людей, які обслуговуються соціальними працівниками.</w:t>
      </w:r>
    </w:p>
    <w:p w14:paraId="18B6B5AD">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Відповідно до покладених на мене повноважень, беру участь у засіданнях виконавчого комітету Попівської сільської ради. Виконую доручення сільської ради, її виконавчого комітету, сільського голови, інформую їх про виконану роботу.</w:t>
      </w:r>
    </w:p>
    <w:p w14:paraId="27559F37">
      <w:pPr>
        <w:pStyle w:val="6"/>
        <w:shd w:val="clear" w:color="auto" w:fill="FFFFFF"/>
        <w:spacing w:before="0" w:beforeAutospacing="0" w:after="0" w:afterAutospacing="0"/>
        <w:ind w:firstLine="720"/>
        <w:jc w:val="both"/>
        <w:rPr>
          <w:sz w:val="28"/>
          <w:szCs w:val="28"/>
          <w:lang w:val="uk-UA"/>
        </w:rPr>
      </w:pPr>
      <w:r>
        <w:rPr>
          <w:sz w:val="28"/>
          <w:szCs w:val="28"/>
        </w:rPr>
        <w:t xml:space="preserve">Одним із завдань, відповідно до Положення про старосту, є сприяння жителям округу у підготовці документів, що подаються до  органів соціального захисту населення, Центру надання адмінпослуг  та виконавчих органів </w:t>
      </w:r>
      <w:r>
        <w:rPr>
          <w:sz w:val="28"/>
          <w:szCs w:val="28"/>
          <w:lang w:val="uk-UA"/>
        </w:rPr>
        <w:t>вл</w:t>
      </w:r>
      <w:r>
        <w:rPr>
          <w:sz w:val="28"/>
          <w:szCs w:val="28"/>
        </w:rPr>
        <w:t>ади.</w:t>
      </w:r>
    </w:p>
    <w:p w14:paraId="7BE2A5F1">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Щодня здійснюю прийом громадян, які звертаються з проблемами різного характеру. Надаю рекомендації та консультаціїї. Приймаю від членів громади села заяви, адресовані органам та посадовим особам Попівської сільської ради, передаю їх за призначенням. (Заяви, що стосуються земельних питань, заяви на матеріальну допомогу для лікування, заяви на допомогу у зв’язку зі скрутним матеріальним положенням, заяви на допомогу на поховання родичів працездатного віку).</w:t>
      </w:r>
    </w:p>
    <w:p w14:paraId="6F145ACB">
      <w:pPr>
        <w:pStyle w:val="6"/>
        <w:shd w:val="clear" w:color="auto" w:fill="FFFFFF"/>
        <w:spacing w:before="0" w:beforeAutospacing="0" w:after="0" w:afterAutospacing="0"/>
        <w:ind w:firstLine="708"/>
        <w:jc w:val="both"/>
        <w:rPr>
          <w:sz w:val="28"/>
          <w:szCs w:val="28"/>
          <w:lang w:val="uk-UA"/>
        </w:rPr>
      </w:pPr>
      <w:r>
        <w:rPr>
          <w:sz w:val="28"/>
          <w:szCs w:val="28"/>
          <w:lang w:val="uk-UA"/>
        </w:rPr>
        <w:t>Крім цього, проводилася реєстрація місця проживання, зняття</w:t>
      </w:r>
      <w:r>
        <w:rPr>
          <w:sz w:val="28"/>
          <w:szCs w:val="28"/>
        </w:rPr>
        <w:t> </w:t>
      </w:r>
      <w:r>
        <w:rPr>
          <w:sz w:val="28"/>
          <w:szCs w:val="28"/>
          <w:lang w:val="uk-UA"/>
        </w:rPr>
        <w:t xml:space="preserve"> з реєстрації місця проживання фізичних осіб з наданням відповідних довідок (</w:t>
      </w:r>
      <w:r>
        <w:rPr>
          <w:b/>
          <w:sz w:val="28"/>
          <w:szCs w:val="28"/>
          <w:lang w:val="uk-UA"/>
        </w:rPr>
        <w:t>9 послуг</w:t>
      </w:r>
      <w:r>
        <w:rPr>
          <w:sz w:val="28"/>
          <w:szCs w:val="28"/>
          <w:lang w:val="uk-UA"/>
        </w:rPr>
        <w:t xml:space="preserve">). </w:t>
      </w:r>
    </w:p>
    <w:p w14:paraId="0E4A29C2">
      <w:pPr>
        <w:pStyle w:val="6"/>
        <w:shd w:val="clear" w:color="auto" w:fill="FFFFFF"/>
        <w:spacing w:before="0" w:beforeAutospacing="0" w:after="0" w:afterAutospacing="0"/>
        <w:ind w:firstLine="708"/>
        <w:jc w:val="both"/>
        <w:rPr>
          <w:sz w:val="28"/>
          <w:szCs w:val="28"/>
          <w:lang w:val="uk-UA"/>
        </w:rPr>
      </w:pPr>
      <w:r>
        <w:rPr>
          <w:sz w:val="28"/>
          <w:szCs w:val="28"/>
        </w:rPr>
        <w:t>Так, за  202</w:t>
      </w:r>
      <w:r>
        <w:rPr>
          <w:sz w:val="28"/>
          <w:szCs w:val="28"/>
          <w:lang w:val="uk-UA"/>
        </w:rPr>
        <w:t>4</w:t>
      </w:r>
      <w:r>
        <w:rPr>
          <w:sz w:val="28"/>
          <w:szCs w:val="28"/>
        </w:rPr>
        <w:t xml:space="preserve"> рік прийнято, сформовано та передано для реєстрації в Управління соціального захисту населення та Управління - ЦНАП  - </w:t>
      </w:r>
      <w:r>
        <w:rPr>
          <w:sz w:val="28"/>
          <w:szCs w:val="28"/>
          <w:lang w:val="uk-UA"/>
        </w:rPr>
        <w:t xml:space="preserve">85 </w:t>
      </w:r>
      <w:r>
        <w:rPr>
          <w:sz w:val="28"/>
          <w:szCs w:val="28"/>
        </w:rPr>
        <w:t xml:space="preserve">справ та послуг. Крім  того, видано довідок, характеристик та актів різного характеру  в загальній кількості </w:t>
      </w:r>
      <w:r>
        <w:rPr>
          <w:sz w:val="28"/>
          <w:szCs w:val="28"/>
          <w:lang w:val="uk-UA"/>
        </w:rPr>
        <w:t>для</w:t>
      </w:r>
      <w:r>
        <w:rPr>
          <w:sz w:val="28"/>
          <w:szCs w:val="28"/>
        </w:rPr>
        <w:t xml:space="preserve"> 2</w:t>
      </w:r>
      <w:r>
        <w:rPr>
          <w:sz w:val="28"/>
          <w:szCs w:val="28"/>
          <w:lang w:val="uk-UA"/>
        </w:rPr>
        <w:t>30</w:t>
      </w:r>
      <w:r>
        <w:rPr>
          <w:sz w:val="28"/>
          <w:szCs w:val="28"/>
        </w:rPr>
        <w:t xml:space="preserve"> </w:t>
      </w:r>
      <w:r>
        <w:rPr>
          <w:sz w:val="28"/>
          <w:szCs w:val="28"/>
          <w:lang w:val="uk-UA"/>
        </w:rPr>
        <w:t>осіб</w:t>
      </w:r>
      <w:r>
        <w:rPr>
          <w:sz w:val="28"/>
          <w:szCs w:val="28"/>
        </w:rPr>
        <w:t>.  Люди задоволені можливістю отримання послуг на місці.</w:t>
      </w:r>
    </w:p>
    <w:p w14:paraId="38405F39">
      <w:pPr>
        <w:pStyle w:val="6"/>
        <w:shd w:val="clear" w:color="auto" w:fill="FFFFFF"/>
        <w:spacing w:before="0" w:beforeAutospacing="0" w:after="0" w:afterAutospacing="0"/>
        <w:ind w:firstLine="708"/>
        <w:jc w:val="both"/>
        <w:rPr>
          <w:sz w:val="28"/>
          <w:szCs w:val="28"/>
          <w:lang w:val="uk-UA"/>
        </w:rPr>
      </w:pPr>
      <w:r>
        <w:rPr>
          <w:sz w:val="28"/>
          <w:szCs w:val="28"/>
          <w:lang w:val="uk-UA"/>
        </w:rPr>
        <w:t>У роботі старости з цих питань допомагали працівники ЦНАПу.</w:t>
      </w:r>
    </w:p>
    <w:p w14:paraId="319F62F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Здійснюється облік, ведення, зберігання погосподарських книг.</w:t>
      </w:r>
    </w:p>
    <w:p w14:paraId="4DC0D4D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За звітний період не території Юрівського старостинського округу мною здійснювалися нотаріальні дії: посвідчено довіреностей – 20, засвідчено відповідності підпису – 29, посвідчено заповітів – 4.</w:t>
      </w:r>
      <w:r>
        <w:rPr>
          <w:rFonts w:ascii="Times New Roman" w:hAnsi="Times New Roman"/>
          <w:sz w:val="28"/>
          <w:szCs w:val="28"/>
          <w:lang w:val="uk-UA"/>
        </w:rPr>
        <w:tab/>
      </w:r>
      <w:r>
        <w:rPr>
          <w:rFonts w:ascii="Times New Roman" w:hAnsi="Times New Roman"/>
          <w:sz w:val="28"/>
          <w:szCs w:val="28"/>
          <w:lang w:val="uk-UA"/>
        </w:rPr>
        <w:t>Ведеться облік військовозобов'язаних, складаються списки юнаків для прописки до призивної дільниці.  Ведеться облік всіх пільгових категорій, які проживають на території старостинського округу.</w:t>
      </w:r>
    </w:p>
    <w:p w14:paraId="118EE676">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Центром надання адміністративних послуг організовуються надання послуг зі стрижки для людей похилого віку.</w:t>
      </w:r>
    </w:p>
    <w:p w14:paraId="488F6B2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Протягом 2024 року на території старостинського округу було виконано наступні заходи:</w:t>
      </w:r>
    </w:p>
    <w:p w14:paraId="11AFC4C0">
      <w:pPr>
        <w:pStyle w:val="7"/>
        <w:numPr>
          <w:ilvl w:val="0"/>
          <w:numId w:val="1"/>
        </w:numPr>
        <w:spacing w:after="0" w:line="240" w:lineRule="auto"/>
        <w:ind w:left="0"/>
        <w:jc w:val="both"/>
        <w:rPr>
          <w:rFonts w:ascii="Times New Roman" w:hAnsi="Times New Roman"/>
          <w:sz w:val="28"/>
          <w:szCs w:val="28"/>
          <w:lang w:val="uk-UA"/>
        </w:rPr>
      </w:pPr>
      <w:r>
        <w:rPr>
          <w:rFonts w:ascii="Times New Roman" w:hAnsi="Times New Roman"/>
          <w:sz w:val="28"/>
          <w:szCs w:val="28"/>
          <w:lang w:val="uk-UA"/>
        </w:rPr>
        <w:t>підтримувався задовільний  санітарний стан в населених пунктах (обкіс трави, вирубка сухих дерев, чагарників, у належному стані підтримувалися меморіал, пам’ятний знак АТО та братська могила);</w:t>
      </w:r>
    </w:p>
    <w:p w14:paraId="42F78554">
      <w:pPr>
        <w:pStyle w:val="7"/>
        <w:numPr>
          <w:ilvl w:val="0"/>
          <w:numId w:val="1"/>
        </w:numPr>
        <w:spacing w:after="0" w:line="240" w:lineRule="auto"/>
        <w:ind w:left="0"/>
        <w:jc w:val="both"/>
        <w:rPr>
          <w:rFonts w:ascii="Times New Roman" w:hAnsi="Times New Roman"/>
          <w:sz w:val="28"/>
          <w:szCs w:val="28"/>
          <w:lang w:val="uk-UA"/>
        </w:rPr>
      </w:pPr>
      <w:r>
        <w:rPr>
          <w:rFonts w:ascii="Times New Roman" w:hAnsi="Times New Roman"/>
          <w:sz w:val="28"/>
          <w:szCs w:val="28"/>
          <w:lang w:val="uk-UA"/>
        </w:rPr>
        <w:t>постійно проводилася робота по впорядкуванню кладовищ;</w:t>
      </w:r>
    </w:p>
    <w:p w14:paraId="79949FC8">
      <w:pPr>
        <w:pStyle w:val="7"/>
        <w:numPr>
          <w:ilvl w:val="0"/>
          <w:numId w:val="1"/>
        </w:numPr>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за кошти Попівської сільської ради було проведено ямковий ремонт доріг у с. Пекарі. </w:t>
      </w:r>
    </w:p>
    <w:p w14:paraId="250A3418">
      <w:pPr>
        <w:spacing w:after="0" w:line="240" w:lineRule="auto"/>
        <w:ind w:firstLine="708"/>
        <w:jc w:val="both"/>
        <w:rPr>
          <w:rFonts w:ascii="Times New Roman" w:hAnsi="Times New Roman"/>
          <w:sz w:val="28"/>
          <w:szCs w:val="28"/>
          <w:lang w:val="uk-UA"/>
        </w:rPr>
      </w:pPr>
      <w:bookmarkStart w:id="0" w:name="_GoBack"/>
      <w:bookmarkEnd w:id="0"/>
      <w:r>
        <w:rPr>
          <w:rFonts w:ascii="Times New Roman" w:hAnsi="Times New Roman"/>
          <w:sz w:val="28"/>
          <w:szCs w:val="28"/>
          <w:lang w:val="uk-UA"/>
        </w:rPr>
        <w:t>З метою профілактики та виявлення правопорушень впродовж року тісно співпрацюю з поліцією Попівської сільської ради в особі Білецького Олексія Ігоровича.</w:t>
      </w:r>
    </w:p>
    <w:p w14:paraId="0A7EAC00">
      <w:pPr>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rPr>
        <w:t>   </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ru-RU"/>
        </w:rPr>
        <w:t>Спільно з земельним відділом сільської ради та</w:t>
      </w:r>
      <w:r>
        <w:rPr>
          <w:rFonts w:ascii="Times New Roman" w:hAnsi="Times New Roman"/>
          <w:sz w:val="28"/>
          <w:szCs w:val="28"/>
          <w:shd w:val="clear" w:color="auto" w:fill="FFFFFF"/>
        </w:rPr>
        <w:t> </w:t>
      </w:r>
      <w:r>
        <w:rPr>
          <w:rFonts w:ascii="Times New Roman" w:hAnsi="Times New Roman"/>
          <w:sz w:val="28"/>
          <w:szCs w:val="28"/>
          <w:shd w:val="clear" w:color="auto" w:fill="FFFFFF"/>
          <w:lang w:val="ru-RU"/>
        </w:rPr>
        <w:t xml:space="preserve"> податковою службою було</w:t>
      </w:r>
      <w:r>
        <w:rPr>
          <w:rFonts w:ascii="Times New Roman" w:hAnsi="Times New Roman"/>
          <w:sz w:val="28"/>
          <w:szCs w:val="28"/>
          <w:shd w:val="clear" w:color="auto" w:fill="FFFFFF"/>
        </w:rPr>
        <w:t>  </w:t>
      </w:r>
      <w:r>
        <w:rPr>
          <w:rFonts w:ascii="Times New Roman" w:hAnsi="Times New Roman"/>
          <w:sz w:val="28"/>
          <w:szCs w:val="28"/>
          <w:shd w:val="clear" w:color="auto" w:fill="FFFFFF"/>
          <w:lang w:val="ru-RU"/>
        </w:rPr>
        <w:t>налагоджено роботу щодо направлення повідомлень про сплату податку на землю платникам, що мають земельні ділянки на території старостинського округу.</w:t>
      </w:r>
      <w:r>
        <w:rPr>
          <w:rFonts w:ascii="Times New Roman" w:hAnsi="Times New Roman"/>
          <w:sz w:val="28"/>
          <w:szCs w:val="28"/>
          <w:shd w:val="clear" w:color="auto" w:fill="FFFFFF"/>
        </w:rPr>
        <w:t> </w:t>
      </w:r>
    </w:p>
    <w:p w14:paraId="24FB2659">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Не допускаю на  території  старостинського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сільської ради. Працюю для покращення умов життя та побуту населення стростинського округу.</w:t>
      </w:r>
    </w:p>
    <w:p w14:paraId="1C34C648">
      <w:pPr>
        <w:pStyle w:val="8"/>
        <w:ind w:firstLine="708"/>
        <w:jc w:val="both"/>
        <w:rPr>
          <w:rFonts w:ascii="Times New Roman" w:hAnsi="Times New Roman"/>
          <w:sz w:val="28"/>
          <w:szCs w:val="28"/>
          <w:lang w:val="uk-UA"/>
        </w:rPr>
      </w:pPr>
      <w:r>
        <w:rPr>
          <w:rFonts w:ascii="Times New Roman" w:hAnsi="Times New Roman"/>
          <w:sz w:val="28"/>
          <w:szCs w:val="28"/>
          <w:lang w:val="uk-UA"/>
        </w:rPr>
        <w:t>Хочу висловити подяку сільському голові, депутатам сільської ради, директору ТОВ «Юрівка» та ПСП «Глорія» за постійну допомогу у вирішенні питань соціального розвитку громади.</w:t>
      </w:r>
    </w:p>
    <w:p w14:paraId="572ED8B0">
      <w:pPr>
        <w:pStyle w:val="6"/>
        <w:shd w:val="clear" w:color="auto" w:fill="FFFFFF"/>
        <w:spacing w:before="0" w:beforeAutospacing="0" w:after="0" w:afterAutospacing="0"/>
        <w:ind w:firstLine="708"/>
        <w:jc w:val="both"/>
        <w:rPr>
          <w:color w:val="000000"/>
          <w:sz w:val="28"/>
          <w:szCs w:val="28"/>
          <w:lang w:val="uk-UA"/>
        </w:rPr>
      </w:pPr>
      <w:r>
        <w:rPr>
          <w:sz w:val="28"/>
          <w:szCs w:val="28"/>
          <w:lang w:val="uk-UA"/>
        </w:rPr>
        <w:t>Найважливішим у своїй роботі вважаю взаєморозуміння, співпрацю з жителями округу у спільному вирішенні проблем.</w:t>
      </w:r>
      <w:r>
        <w:rPr>
          <w:color w:val="000000"/>
          <w:sz w:val="28"/>
          <w:szCs w:val="28"/>
          <w:lang w:val="uk-UA"/>
        </w:rPr>
        <w:t xml:space="preserve"> </w:t>
      </w:r>
    </w:p>
    <w:p w14:paraId="30E528CF">
      <w:pPr>
        <w:pStyle w:val="6"/>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 xml:space="preserve">Щодо увічнення пам’яті українців   проведено низку заходів: покладання квітів до Меморіалу Слави, братської могили, пам’ятного знаку АТО, могили загиблого воїна. </w:t>
      </w:r>
    </w:p>
    <w:p w14:paraId="35C803D7">
      <w:pPr>
        <w:pStyle w:val="6"/>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Допомога Збройним Силам України – чи не найголовніше у 2024 році.</w:t>
      </w:r>
    </w:p>
    <w:p w14:paraId="0A6B1687">
      <w:pPr>
        <w:pStyle w:val="6"/>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В Юрівському СБК-філії було проведено благодійний концерт на підтримку Збройних Сил України. Зібрані кошти були використані  на потреби наших мужніх захисників.(придбання піксельної тканини (2 рулони), парафіну, основи для сіток, сухого душу, вологих серветок, ватних дисків, ниток для в’язання шкарпеток)</w:t>
      </w:r>
    </w:p>
    <w:p w14:paraId="7C18F8C6">
      <w:pPr>
        <w:pStyle w:val="6"/>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Мешканці Юрівського старостинського округу продовжували підтримувати наших захисників: плели маскувальні сітки, шкарпетки, виготовляли окопні свічки та розпалювачі, плели килимки-сидушки, заготовляли чаї, готували страви, збирали овочі. Небайдужі жителі організовували доставку передач та посилок захисникам в зону бойових дій.</w:t>
      </w:r>
    </w:p>
    <w:p w14:paraId="70AABBCB">
      <w:pPr>
        <w:pStyle w:val="6"/>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Воює не тільки зброя – воює український дух, який неможливо здолати!  Тому найважливіше завдання на 2025 рік – продовжувати працювати на ПЕРЕМОГУ!</w:t>
      </w:r>
    </w:p>
    <w:p w14:paraId="28039533">
      <w:pPr>
        <w:pStyle w:val="8"/>
        <w:ind w:firstLine="708"/>
        <w:jc w:val="both"/>
        <w:rPr>
          <w:rFonts w:ascii="Times New Roman" w:hAnsi="Times New Roman"/>
          <w:sz w:val="28"/>
          <w:szCs w:val="28"/>
          <w:lang w:val="uk-UA"/>
        </w:rPr>
      </w:pPr>
    </w:p>
    <w:p w14:paraId="5687F7B9">
      <w:pPr>
        <w:pStyle w:val="8"/>
        <w:ind w:firstLine="708"/>
        <w:jc w:val="both"/>
        <w:rPr>
          <w:rFonts w:ascii="Times New Roman" w:hAnsi="Times New Roman"/>
          <w:sz w:val="28"/>
          <w:szCs w:val="28"/>
          <w:lang w:val="uk-UA"/>
        </w:rPr>
      </w:pPr>
    </w:p>
    <w:p w14:paraId="6DA34265">
      <w:pPr>
        <w:pStyle w:val="8"/>
        <w:ind w:firstLine="708"/>
        <w:jc w:val="both"/>
        <w:rPr>
          <w:rFonts w:ascii="Times New Roman" w:hAnsi="Times New Roman"/>
          <w:sz w:val="28"/>
          <w:szCs w:val="28"/>
          <w:lang w:val="uk-UA"/>
        </w:rPr>
      </w:pPr>
    </w:p>
    <w:p w14:paraId="79CD423E">
      <w:pPr>
        <w:pStyle w:val="8"/>
        <w:jc w:val="both"/>
        <w:rPr>
          <w:rFonts w:ascii="Times New Roman" w:hAnsi="Times New Roman"/>
          <w:sz w:val="28"/>
          <w:szCs w:val="28"/>
          <w:lang w:val="uk-UA"/>
        </w:rPr>
      </w:pPr>
    </w:p>
    <w:p w14:paraId="05D083AA">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Староста Юрівського </w:t>
      </w:r>
    </w:p>
    <w:p w14:paraId="4F42C8AB">
      <w:pPr>
        <w:spacing w:after="0" w:line="240" w:lineRule="auto"/>
        <w:jc w:val="both"/>
        <w:rPr>
          <w:rFonts w:ascii="Times New Roman" w:hAnsi="Times New Roman"/>
          <w:b/>
          <w:sz w:val="28"/>
          <w:szCs w:val="28"/>
          <w:lang w:val="uk-UA"/>
        </w:rPr>
      </w:pPr>
      <w:r>
        <w:rPr>
          <w:rFonts w:ascii="Times New Roman" w:hAnsi="Times New Roman"/>
          <w:b/>
          <w:sz w:val="28"/>
          <w:szCs w:val="28"/>
          <w:lang w:val="uk-UA"/>
        </w:rPr>
        <w:t>старостинського округу</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 xml:space="preserve"> Сергій ГАЛЯН</w:t>
      </w:r>
    </w:p>
    <w:p w14:paraId="71F80796">
      <w:pPr>
        <w:spacing w:after="0" w:line="240" w:lineRule="auto"/>
        <w:jc w:val="both"/>
        <w:rPr>
          <w:sz w:val="28"/>
          <w:szCs w:val="28"/>
          <w:lang w:val="uk-UA"/>
        </w:rPr>
      </w:pPr>
    </w:p>
    <w:p w14:paraId="63D4F87B">
      <w:pPr>
        <w:spacing w:after="0" w:line="240" w:lineRule="auto"/>
        <w:ind w:firstLine="720"/>
        <w:rPr>
          <w:rFonts w:ascii="Times New Roman" w:hAnsi="Times New Roman"/>
          <w:sz w:val="28"/>
          <w:szCs w:val="28"/>
          <w:lang w:val="uk-UA"/>
        </w:rPr>
      </w:pPr>
    </w:p>
    <w:p w14:paraId="2AD390B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sectPr>
      <w:pgSz w:w="12240" w:h="15840"/>
      <w:pgMar w:top="1134" w:right="567"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90D5F"/>
    <w:multiLevelType w:val="multilevel"/>
    <w:tmpl w:val="5DD90D5F"/>
    <w:lvl w:ilvl="0" w:tentative="0">
      <w:start w:val="0"/>
      <w:numFmt w:val="bullet"/>
      <w:lvlText w:val="-"/>
      <w:lvlJc w:val="left"/>
      <w:pPr>
        <w:ind w:left="1212" w:hanging="360"/>
      </w:pPr>
      <w:rPr>
        <w:rFonts w:hint="default" w:ascii="Times New Roman" w:hAnsi="Times New Roman" w:eastAsia="Times New Roman"/>
      </w:rPr>
    </w:lvl>
    <w:lvl w:ilvl="1" w:tentative="0">
      <w:start w:val="1"/>
      <w:numFmt w:val="bullet"/>
      <w:lvlText w:val="o"/>
      <w:lvlJc w:val="left"/>
      <w:pPr>
        <w:ind w:left="1788" w:hanging="360"/>
      </w:pPr>
      <w:rPr>
        <w:rFonts w:hint="default" w:ascii="Courier New" w:hAnsi="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rPr>
    </w:lvl>
    <w:lvl w:ilvl="8" w:tentative="0">
      <w:start w:val="1"/>
      <w:numFmt w:val="bullet"/>
      <w:lvlText w:val=""/>
      <w:lvlJc w:val="left"/>
      <w:pPr>
        <w:ind w:left="682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BB"/>
    <w:rsid w:val="00190FB7"/>
    <w:rsid w:val="002C757B"/>
    <w:rsid w:val="002F0B41"/>
    <w:rsid w:val="003672BB"/>
    <w:rsid w:val="003D0C80"/>
    <w:rsid w:val="004F71FD"/>
    <w:rsid w:val="005A17C5"/>
    <w:rsid w:val="007D40C5"/>
    <w:rsid w:val="00896B9B"/>
    <w:rsid w:val="00907509"/>
    <w:rsid w:val="00B45626"/>
    <w:rsid w:val="00CE7608"/>
    <w:rsid w:val="00D36D4B"/>
    <w:rsid w:val="00F14C76"/>
    <w:rsid w:val="06CA25C2"/>
    <w:rsid w:val="133C16E0"/>
    <w:rsid w:val="1D806C56"/>
    <w:rsid w:val="212B6860"/>
    <w:rsid w:val="2B296B90"/>
    <w:rsid w:val="6B4416B4"/>
    <w:rsid w:val="6C227248"/>
    <w:rsid w:val="794D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ody Text"/>
    <w:basedOn w:val="1"/>
    <w:qFormat/>
    <w:uiPriority w:val="0"/>
    <w:pPr>
      <w:jc w:val="both"/>
    </w:pPr>
    <w:rPr>
      <w:sz w:val="28"/>
      <w:lang w:val="uk-UA"/>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styleId="7">
    <w:name w:val="List Paragraph"/>
    <w:basedOn w:val="1"/>
    <w:qFormat/>
    <w:uiPriority w:val="34"/>
    <w:pPr>
      <w:ind w:left="720"/>
      <w:contextualSpacing/>
    </w:pPr>
  </w:style>
  <w:style w:type="paragraph" w:customStyle="1" w:styleId="8">
    <w:name w:val="Без інтервалів1"/>
    <w:qFormat/>
    <w:uiPriority w:val="99"/>
    <w:pPr>
      <w:spacing w:after="0" w:line="240" w:lineRule="auto"/>
    </w:pPr>
    <w:rPr>
      <w:rFonts w:ascii="Calibri" w:hAnsi="Calibri" w:eastAsia="Times New Roman" w:cs="Times New Roman"/>
      <w:sz w:val="22"/>
      <w:szCs w:val="22"/>
      <w:lang w:val="ru-RU" w:eastAsia="ru-RU" w:bidi="ar-SA"/>
    </w:rPr>
  </w:style>
  <w:style w:type="paragraph" w:customStyle="1" w:styleId="9">
    <w:name w:val="1"/>
    <w:basedOn w:val="1"/>
    <w:qFormat/>
    <w:uiPriority w:val="99"/>
    <w:pPr>
      <w:spacing w:before="100" w:beforeAutospacing="1" w:after="100" w:afterAutospacing="1" w:line="240" w:lineRule="auto"/>
    </w:pPr>
    <w:rPr>
      <w:rFonts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4</Pages>
  <Words>791</Words>
  <Characters>4509</Characters>
  <Lines>37</Lines>
  <Paragraphs>10</Paragraphs>
  <TotalTime>7</TotalTime>
  <ScaleCrop>false</ScaleCrop>
  <LinksUpToDate>false</LinksUpToDate>
  <CharactersWithSpaces>5290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2024-02-14T18:07:00Z</dcterms:created>
  <dc:creator>Acer</dc:creator>
  <cp:lastModifiedBy>Галина Шкареда</cp:lastModifiedBy>
  <cp:lastPrinted>2025-01-23T13:28:00Z</cp:lastPrinted>
  <dcterms:modified xsi:type="dcterms:W3CDTF">2025-01-31T07:52:08Z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6E4A1C04564244E08E3C7D537769CD23_13</vt:lpwstr>
  </property>
</Properties>
</file>