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5" w:rsidRPr="00D84908" w:rsidRDefault="00D57BA3" w:rsidP="00D57BA3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ru-RU"/>
        </w:rPr>
      </w:pPr>
      <w:r>
        <w:rPr>
          <w:noProof/>
          <w:lang w:val="uk-UA" w:eastAsia="ru-RU"/>
        </w:rPr>
        <w:t xml:space="preserve">                                                                                                                              </w:t>
      </w:r>
      <w:r w:rsidR="006F1F06">
        <w:rPr>
          <w:noProof/>
          <w:lang w:val="uk-UA" w:eastAsia="ru-RU"/>
        </w:rPr>
        <w:t xml:space="preserve">                   </w:t>
      </w:r>
      <w:r w:rsidR="00D84908">
        <w:rPr>
          <w:noProof/>
          <w:lang w:val="uk-UA" w:eastAsia="ru-RU"/>
        </w:rPr>
        <w:t xml:space="preserve">           </w:t>
      </w:r>
      <w:r w:rsidR="005F1D65">
        <w:rPr>
          <w:noProof/>
          <w:color w:val="333333"/>
          <w:sz w:val="28"/>
          <w:szCs w:val="28"/>
          <w:lang w:val="en-US"/>
        </w:rPr>
        <w:drawing>
          <wp:anchor distT="0" distB="0" distL="114300" distR="114300" simplePos="0" relativeHeight="251659264" behindDoc="0" locked="1" layoutInCell="1" allowOverlap="1" wp14:anchorId="3A5456CE" wp14:editId="5092FD58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CF6" w:rsidRPr="00955600" w:rsidRDefault="00D82CF6" w:rsidP="00D82CF6">
      <w:pPr>
        <w:pStyle w:val="20"/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</w:pPr>
      <w:r w:rsidRPr="00955600"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>ВИКОНАВЧИЙ КОМІТЕТ</w:t>
      </w:r>
    </w:p>
    <w:p w:rsidR="00D82CF6" w:rsidRPr="00955600" w:rsidRDefault="00A30289" w:rsidP="00D82CF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>ПопівськА</w:t>
      </w:r>
      <w:r w:rsidR="00D82CF6" w:rsidRPr="00955600">
        <w:rPr>
          <w:rFonts w:eastAsia="Arial Unicode MS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СІЛЬСЬКА РАДА</w:t>
      </w:r>
    </w:p>
    <w:p w:rsidR="00D82CF6" w:rsidRPr="00955600" w:rsidRDefault="00D82CF6" w:rsidP="00D82CF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55600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КОНОТОПСЬКОГО РАЙОНУ СУМСЬКОЇ ОБЛАСТІ</w:t>
      </w:r>
    </w:p>
    <w:p w:rsidR="00D82CF6" w:rsidRPr="00955600" w:rsidRDefault="00D82CF6" w:rsidP="00D82CF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D82CF6" w:rsidRPr="00955600" w:rsidRDefault="00D82CF6" w:rsidP="00D82CF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55600">
        <w:rPr>
          <w:rFonts w:ascii="Times New Roman" w:hAnsi="Times New Roman" w:cs="Times New Roman"/>
          <w:b/>
          <w:sz w:val="28"/>
          <w:szCs w:val="28"/>
          <w:lang w:val="uk-UA" w:eastAsia="ru-RU"/>
        </w:rPr>
        <w:t>РІШЕННЯ №</w:t>
      </w:r>
      <w:r w:rsidR="00532F4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159</w:t>
      </w:r>
    </w:p>
    <w:p w:rsidR="007F5BFF" w:rsidRDefault="007F5BFF" w:rsidP="00D82CF6">
      <w:pPr>
        <w:rPr>
          <w:b/>
          <w:sz w:val="26"/>
          <w:szCs w:val="28"/>
          <w:lang w:val="uk-UA"/>
        </w:rPr>
      </w:pPr>
    </w:p>
    <w:p w:rsidR="00D82CF6" w:rsidRPr="00D82CF6" w:rsidRDefault="008605D2" w:rsidP="00D82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05.06</w:t>
      </w:r>
      <w:r w:rsidR="007045B3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D82CF6" w:rsidRPr="007A0C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D82CF6" w:rsidRPr="00D82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Попівка   </w:t>
      </w:r>
    </w:p>
    <w:p w:rsidR="00724C7C" w:rsidRDefault="005F1D65" w:rsidP="0049035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67A0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 </w:t>
      </w:r>
      <w:r w:rsidR="00724C7C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схвалення проєкту Програми</w:t>
      </w:r>
      <w:r w:rsidR="0028789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туризму, фізичної </w:t>
      </w:r>
    </w:p>
    <w:p w:rsidR="005F1D65" w:rsidRDefault="005F1D65" w:rsidP="0049035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культури і спорту</w:t>
      </w:r>
      <w:r w:rsidR="003A4E3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 </w:t>
      </w:r>
      <w:r w:rsidR="00D7050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2025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6F1F0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7045B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 новій редакції</w:t>
      </w:r>
    </w:p>
    <w:p w:rsidR="0019298D" w:rsidRDefault="0019298D" w:rsidP="005F1D65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646D9" w:rsidRDefault="005F1D65" w:rsidP="007646D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</w:t>
      </w:r>
      <w:r w:rsidR="00E214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нізації та проведення заходів національно-патріотичного спрямування, </w:t>
      </w:r>
      <w:r w:rsidR="00D7050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формування української громадянської ідентичності, 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розвитку фізичної культури і спорту, </w:t>
      </w:r>
      <w:r w:rsidR="00E32D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музейної діяльності, 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попул</w:t>
      </w:r>
      <w:r w:rsidR="00E214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яризації туристичного ресурсу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 </w:t>
      </w:r>
      <w:r w:rsidR="007646D9"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культуру», «Про бібліотеки і бібліотечну справу», </w:t>
      </w:r>
      <w:r w:rsidR="00D16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музеї та музейну справу», </w:t>
      </w:r>
      <w:r w:rsidR="007646D9"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фізичну культуру і спорт»,</w:t>
      </w:r>
      <w:r w:rsidR="007646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туризм», </w:t>
      </w:r>
      <w:r w:rsidR="001558F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керуючись статтею 52</w:t>
      </w:r>
      <w:r w:rsidR="007646D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:rsidR="005F1D65" w:rsidRDefault="001558FA" w:rsidP="005F1D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виконавчий комітет  вирішив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</w:p>
    <w:p w:rsidR="009F6CDF" w:rsidRDefault="00625B83" w:rsidP="009F6CD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1. </w:t>
      </w:r>
      <w:r w:rsidR="00724C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Схвалити проєкт Програми</w:t>
      </w:r>
      <w:r w:rsidR="009F6CD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розвитку культури, туризму, фізичної</w:t>
      </w:r>
      <w:r w:rsidR="00167D1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культури і спорту та окремих заходів діяльності комунального закладу «</w:t>
      </w:r>
      <w:r w:rsidR="0058391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Центр кул</w:t>
      </w:r>
      <w:r w:rsidR="00167D1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ьтури, дозвілля та спорту» </w:t>
      </w:r>
      <w:r w:rsidR="009F6CD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Попівської сільської ради Конотопського району Сумської обла</w:t>
      </w:r>
      <w:r w:rsidR="00D7050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сті на 2025</w:t>
      </w:r>
      <w:r w:rsidR="006F1F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</w:t>
      </w:r>
      <w:r w:rsidR="00AC3F5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F6CD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(додається)</w:t>
      </w:r>
      <w:r w:rsidR="002674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 винести його на розгляд чергової сесії Попівської </w:t>
      </w:r>
      <w:r w:rsidR="00724C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сільської ради</w:t>
      </w:r>
      <w:r w:rsidR="00E7489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Конотопського району Сумської області</w:t>
      </w:r>
      <w:r w:rsidR="009F6CD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804CBB" w:rsidRPr="00A22C13" w:rsidRDefault="002C2B05" w:rsidP="00804CB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7045B3" w:rsidRPr="007045B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2. </w:t>
      </w:r>
      <w:r w:rsidR="00804CBB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Попівської сільської ради Конотопськог</w:t>
      </w:r>
      <w:r w:rsidR="008605D2">
        <w:rPr>
          <w:rFonts w:ascii="Times New Roman" w:hAnsi="Times New Roman" w:cs="Times New Roman"/>
          <w:sz w:val="28"/>
          <w:szCs w:val="28"/>
          <w:lang w:val="uk-UA"/>
        </w:rPr>
        <w:t>о району Сумської області від 05.05.2025 №133</w:t>
      </w:r>
      <w:r w:rsidR="00804CBB" w:rsidRPr="000373C4"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 w:rsidR="00804CBB" w:rsidRPr="00A22C1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4CBB" w:rsidRPr="00A22C1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 схвалення проєкту Програми  розвитку культури, туризму, фізично</w:t>
      </w:r>
      <w:r w:rsidR="00804C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ї культури і спорту та окремих заходів діяльності комунального закладу «Центр культури, дозвілля та спорту» </w:t>
      </w:r>
      <w:r w:rsidR="00804CBB" w:rsidRPr="00A22C1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Попівської сільської ради Конотопського району Сумської </w:t>
      </w:r>
      <w:r w:rsidR="00804C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області на 2025 рік</w:t>
      </w:r>
      <w:r w:rsidR="003F5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 новій редакції</w:t>
      </w:r>
      <w:r w:rsidR="00804CBB" w:rsidRPr="00A22C1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804CB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04C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04CBB" w:rsidRPr="00656DCE">
        <w:rPr>
          <w:rFonts w:ascii="Times New Roman" w:hAnsi="Times New Roman" w:cs="Times New Roman"/>
          <w:sz w:val="28"/>
          <w:szCs w:val="28"/>
          <w:lang w:val="uk-UA"/>
        </w:rPr>
        <w:t>изнати таким, що втратило чинн</w:t>
      </w:r>
      <w:r w:rsidR="00804CBB">
        <w:rPr>
          <w:rFonts w:ascii="Times New Roman" w:hAnsi="Times New Roman" w:cs="Times New Roman"/>
          <w:sz w:val="28"/>
          <w:szCs w:val="28"/>
          <w:lang w:val="uk-UA"/>
        </w:rPr>
        <w:t>ість.</w:t>
      </w:r>
    </w:p>
    <w:p w:rsidR="00795B02" w:rsidRDefault="00795B02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4CBB" w:rsidRDefault="00804CBB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D65" w:rsidRDefault="005F1D65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Анатолій БОЯРЧУК</w:t>
      </w:r>
    </w:p>
    <w:p w:rsidR="00D70507" w:rsidRDefault="00D70507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07" w:rsidRDefault="00D70507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0507" w:rsidRDefault="00D70507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6C91" w:rsidRDefault="001E6C91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A7800" w:rsidRDefault="00CA7800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3A4B" w:rsidRDefault="000A3A4B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4C7C" w:rsidRDefault="00724C7C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5BFF" w:rsidRDefault="00F5291B" w:rsidP="007F5BFF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ПАНЧЕНКО</w:t>
      </w:r>
    </w:p>
    <w:p w:rsidR="00DA24B8" w:rsidRPr="002E6306" w:rsidRDefault="00724C7C" w:rsidP="002E63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56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Надіслано: до протоколу – 1</w:t>
      </w:r>
    </w:p>
    <w:p w:rsidR="00F43C3B" w:rsidRPr="00AB55AD" w:rsidRDefault="00F43C3B" w:rsidP="00F43C3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 </w:t>
      </w:r>
    </w:p>
    <w:p w:rsidR="00F43C3B" w:rsidRPr="00AB55AD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931210">
        <w:rPr>
          <w:rFonts w:ascii="Times New Roman" w:hAnsi="Times New Roman" w:cs="Times New Roman"/>
          <w:sz w:val="28"/>
          <w:szCs w:val="28"/>
          <w:lang w:val="uk-UA"/>
        </w:rPr>
        <w:t xml:space="preserve">     до рішення  виконавчого комітету</w:t>
      </w:r>
    </w:p>
    <w:p w:rsidR="00F43C3B" w:rsidRPr="00D70507" w:rsidRDefault="00F43C3B" w:rsidP="00F43C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F0A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931210" w:rsidRPr="006F0A21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A7EF8" w:rsidRPr="006F0A21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011DFD" w:rsidRPr="006F0A21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8605D2">
        <w:rPr>
          <w:rFonts w:ascii="Times New Roman" w:hAnsi="Times New Roman" w:cs="Times New Roman"/>
          <w:sz w:val="28"/>
          <w:szCs w:val="28"/>
          <w:lang w:val="uk-UA"/>
        </w:rPr>
        <w:t>05.06</w:t>
      </w:r>
      <w:r w:rsidR="00804CBB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:rsidR="00A15CE9" w:rsidRDefault="00A15CE9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8"/>
          <w:lang w:val="uk-UA" w:eastAsia="ru-RU"/>
        </w:rPr>
      </w:pPr>
    </w:p>
    <w:p w:rsidR="00D84908" w:rsidRPr="00202E09" w:rsidRDefault="00D84908" w:rsidP="00AA651D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8"/>
          <w:szCs w:val="28"/>
          <w:lang w:val="uk-UA" w:eastAsia="ru-RU"/>
        </w:rPr>
      </w:pPr>
    </w:p>
    <w:p w:rsidR="00F43C3B" w:rsidRPr="003504D9" w:rsidRDefault="00AA772E" w:rsidP="00F43C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04D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Проєкт</w:t>
      </w:r>
      <w:r w:rsidR="00F43C3B" w:rsidRPr="003504D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Програми </w:t>
      </w:r>
    </w:p>
    <w:p w:rsidR="00187679" w:rsidRDefault="00F43C3B" w:rsidP="0018767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4D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туризму, фізичної культури і спорту </w:t>
      </w:r>
      <w:r w:rsidR="00E85289"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заходів діяльності комунального закладу «Центр культури, дозвілля та спорту» </w:t>
      </w:r>
      <w:r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Попівської сільської ради Конотопського району Сумської області </w:t>
      </w:r>
      <w:r w:rsidR="00D7050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2025</w:t>
      </w:r>
      <w:r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E85289"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2E630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04CB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у новій редакції </w:t>
      </w:r>
      <w:r w:rsidR="002A7EF8"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421F92" w:rsidRPr="00E8528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(далі – Програма)</w:t>
      </w:r>
      <w:r w:rsidR="00937823" w:rsidRPr="007E34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1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324"/>
        <w:gridCol w:w="5760"/>
      </w:tblGrid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:rsidR="00187679" w:rsidRPr="00532F40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:rsidR="00187679" w:rsidRDefault="00187679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культури, туризму, фізичної культури і спорту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:rsidR="00187679" w:rsidRPr="00532F40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187679" w:rsidRPr="00532F40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:rsidR="00187679" w:rsidRDefault="00187679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9" w:rsidRDefault="0018767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:rsidR="00187679" w:rsidRDefault="00187679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7B561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Державний бюджет, б</w:t>
            </w:r>
            <w:r w:rsidR="00187679">
              <w:rPr>
                <w:rFonts w:ascii="Times New Roman" w:hAnsi="Times New Roman" w:cs="Times New Roman"/>
                <w:iCs/>
                <w:sz w:val="28"/>
                <w:lang w:val="uk-UA"/>
              </w:rPr>
              <w:t>юджет Попівської сільської територіальної громади</w:t>
            </w:r>
          </w:p>
        </w:tc>
      </w:tr>
      <w:tr w:rsidR="00187679" w:rsidTr="0018767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187679" w:rsidRDefault="0018767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9" w:rsidRDefault="00F10B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106777719</w:t>
            </w:r>
          </w:p>
        </w:tc>
      </w:tr>
      <w:tr w:rsidR="00187679" w:rsidTr="00187679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79" w:rsidRDefault="00187679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lastRenderedPageBreak/>
              <w:t>територіальної громади, всього:</w:t>
            </w:r>
          </w:p>
          <w:p w:rsidR="00187679" w:rsidRDefault="00187679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:rsidR="00187679" w:rsidRDefault="0018767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9" w:rsidRPr="00F10B78" w:rsidRDefault="00F10B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en-US"/>
              </w:rPr>
            </w:pPr>
            <w:r w:rsidRPr="00F10B78">
              <w:rPr>
                <w:rFonts w:ascii="Times New Roman" w:hAnsi="Times New Roman" w:cs="Times New Roman"/>
                <w:iCs/>
                <w:sz w:val="28"/>
                <w:lang w:val="uk-UA"/>
              </w:rPr>
              <w:lastRenderedPageBreak/>
              <w:t>106777719</w:t>
            </w:r>
          </w:p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:rsidR="00187679" w:rsidRDefault="0018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:rsidR="00187679" w:rsidRDefault="00187679" w:rsidP="00187679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D7278A" w:rsidRDefault="00E56AA9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7278A">
        <w:rPr>
          <w:rFonts w:ascii="Times New Roman" w:hAnsi="Times New Roman" w:cs="Times New Roman"/>
          <w:b/>
          <w:sz w:val="28"/>
          <w:szCs w:val="28"/>
        </w:rPr>
        <w:t>2. В</w:t>
      </w:r>
      <w:r w:rsidR="00D7278A" w:rsidRPr="00991A11">
        <w:rPr>
          <w:rFonts w:ascii="Times New Roman" w:hAnsi="Times New Roman" w:cs="Times New Roman"/>
          <w:b/>
          <w:sz w:val="28"/>
          <w:szCs w:val="28"/>
        </w:rPr>
        <w:t>изначення проблеми, на розв’язання якої спрямована Програма</w:t>
      </w:r>
    </w:p>
    <w:p w:rsidR="00D7278A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D7278A" w:rsidRPr="00755E5D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:rsidR="00D7278A" w:rsidRPr="00DA186C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D7278A" w:rsidRPr="00A91B57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</w:t>
      </w: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кої сільської ради адаптувалися до нових реалій і культурне життя громади</w:t>
      </w:r>
      <w:r w:rsidRPr="00B366FD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орієнтоване на підтримку  Збройних Сил України.</w:t>
      </w:r>
    </w:p>
    <w:p w:rsidR="00D7278A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>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:rsidR="00D7278A" w:rsidRPr="007F47C2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47C2"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 w:rsidRPr="007F47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:rsidR="00D7278A" w:rsidRDefault="00D7278A" w:rsidP="00D72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Традиційними є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заходи до державних пам’ятних дат: Дня Соборності України, Дня Конституції України, Дня Державності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Дня незалежності України,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Дня захисників і захисниць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Дня Гідності та Свободи, </w:t>
      </w:r>
      <w:r w:rsidRPr="00A91B57">
        <w:rPr>
          <w:rFonts w:ascii="Times New Roman" w:hAnsi="Times New Roman"/>
          <w:sz w:val="28"/>
          <w:szCs w:val="28"/>
          <w:lang w:val="uk-UA"/>
        </w:rPr>
        <w:t>Дня пам’яті жертв голодоморів</w:t>
      </w:r>
      <w:r>
        <w:rPr>
          <w:rFonts w:ascii="Times New Roman" w:hAnsi="Times New Roman"/>
          <w:sz w:val="28"/>
          <w:szCs w:val="28"/>
          <w:lang w:val="uk-UA"/>
        </w:rPr>
        <w:t xml:space="preserve">, Дня Збройних Сил України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та інші. </w:t>
      </w:r>
    </w:p>
    <w:p w:rsidR="00D7278A" w:rsidRPr="00B366FD" w:rsidRDefault="00D7278A" w:rsidP="00D7278A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</w:t>
      </w:r>
      <w:r w:rsidRPr="00B36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одним із славних символів національно-визвольної боротьби українського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народу.</w:t>
      </w:r>
    </w:p>
    <w:p w:rsidR="00D7278A" w:rsidRPr="00755E5D" w:rsidRDefault="00D7278A" w:rsidP="00D7278A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1BD9"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:rsidR="00D7278A" w:rsidRDefault="00D7278A" w:rsidP="00D72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 w:rsidRPr="00A91B57">
        <w:rPr>
          <w:rFonts w:ascii="Times New Roman" w:hAnsi="Times New Roman"/>
          <w:sz w:val="28"/>
          <w:szCs w:val="28"/>
          <w:lang w:val="uk-UA"/>
        </w:rPr>
        <w:t>.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:rsidR="00D7278A" w:rsidRPr="00940F0E" w:rsidRDefault="00D7278A" w:rsidP="00D7278A">
      <w:pPr>
        <w:pStyle w:val="ae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</w:t>
      </w:r>
      <w:r w:rsidRPr="0031106B">
        <w:rPr>
          <w:rFonts w:eastAsia="Calibri"/>
          <w:sz w:val="28"/>
          <w:szCs w:val="32"/>
          <w:lang w:val="uk-UA" w:eastAsia="en-US"/>
        </w:rPr>
        <w:t xml:space="preserve">апередодні Дня Незалежності України </w:t>
      </w:r>
      <w:r>
        <w:rPr>
          <w:rFonts w:eastAsia="Calibri"/>
          <w:sz w:val="28"/>
          <w:szCs w:val="32"/>
          <w:lang w:val="uk-UA" w:eastAsia="en-US"/>
        </w:rPr>
        <w:t>з</w:t>
      </w:r>
      <w:r w:rsidRPr="0031106B">
        <w:rPr>
          <w:rFonts w:eastAsia="Calibri"/>
          <w:sz w:val="28"/>
          <w:szCs w:val="32"/>
          <w:lang w:val="uk-UA" w:eastAsia="en-US"/>
        </w:rPr>
        <w:t xml:space="preserve">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</w:t>
      </w:r>
      <w:r w:rsidRPr="0031106B">
        <w:rPr>
          <w:rFonts w:eastAsia="Calibri"/>
          <w:sz w:val="28"/>
          <w:szCs w:val="32"/>
          <w:lang w:val="uk-UA" w:eastAsia="en-US"/>
        </w:rPr>
        <w:lastRenderedPageBreak/>
        <w:t xml:space="preserve">Україна». </w:t>
      </w:r>
      <w:r>
        <w:rPr>
          <w:rFonts w:eastAsia="Calibri"/>
          <w:sz w:val="28"/>
          <w:szCs w:val="32"/>
          <w:lang w:val="uk-UA" w:eastAsia="en-US"/>
        </w:rPr>
        <w:t>Екскурсанти познайомились з історією та культурною спадщиною сіл Шаповалівка, Соснівка, Малий Самбір.</w:t>
      </w:r>
    </w:p>
    <w:p w:rsidR="00D7278A" w:rsidRPr="00855ECE" w:rsidRDefault="00D7278A" w:rsidP="00D7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</w:t>
      </w:r>
      <w:r w:rsidRPr="00076194">
        <w:rPr>
          <w:rFonts w:ascii="Times New Roman" w:hAnsi="Times New Roman" w:cs="Times New Roman"/>
          <w:sz w:val="28"/>
          <w:szCs w:val="28"/>
          <w:lang w:val="uk-UA"/>
        </w:rPr>
        <w:t>в обласному огляді-конкурсі на краще дослідження місцевого елементу нематеріальної культурно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eastAsia="Calibri" w:hAnsi="Times New Roman"/>
          <w:sz w:val="28"/>
          <w:szCs w:val="28"/>
          <w:lang w:val="uk-UA"/>
        </w:rPr>
        <w:t>серед пріоритетних</w:t>
      </w:r>
      <w:r w:rsidRPr="00A91B57">
        <w:rPr>
          <w:rFonts w:ascii="Times New Roman" w:eastAsia="Calibri" w:hAnsi="Times New Roman"/>
          <w:sz w:val="28"/>
          <w:szCs w:val="28"/>
          <w:lang w:val="uk-UA"/>
        </w:rPr>
        <w:t xml:space="preserve"> завдань </w:t>
      </w:r>
      <w:r>
        <w:rPr>
          <w:rFonts w:ascii="Times New Roman" w:eastAsia="Calibri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:rsidR="00D7278A" w:rsidRPr="00A91B57" w:rsidRDefault="00D7278A" w:rsidP="00D7278A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:rsidR="00D7278A" w:rsidRPr="00855ECE" w:rsidRDefault="00D7278A" w:rsidP="00D7278A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Вживаються заходи щодо забезпечення доступності для громадян документів та інформації, запроваджуються нові інформаційні послуги.</w:t>
      </w:r>
      <w:r w:rsidRPr="00855EC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D7278A" w:rsidRDefault="00D7278A" w:rsidP="00D7278A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</w:t>
      </w:r>
      <w:r w:rsidRPr="00855ECE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ємна частина життя дітей, молоді та  дорослого населення громади.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Упродовж року </w:t>
      </w:r>
      <w:r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:rsidR="00D7278A" w:rsidRPr="00AC2875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:rsidR="00D7278A" w:rsidRPr="00AC2875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:rsidR="00D7278A" w:rsidRPr="00AC2875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:rsidR="00D7278A" w:rsidRPr="00AC2875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Активно розвивається у громаді ветеранський спорт. Проведено три турніри з міні-футболу серед ветеранів.</w:t>
      </w:r>
    </w:p>
    <w:p w:rsidR="00D7278A" w:rsidRPr="00AC2875" w:rsidRDefault="00D7278A" w:rsidP="00D72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:rsidR="00D7278A" w:rsidRDefault="00D7278A" w:rsidP="00D7278A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2EF9"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охорона та збереження культурної спадщини краю, робота з питань дерусифікації та позбавлення наслідків колоніального минулого.</w:t>
      </w:r>
    </w:p>
    <w:p w:rsidR="00D7278A" w:rsidRPr="005611D6" w:rsidRDefault="00D7278A" w:rsidP="00D7278A">
      <w:pPr>
        <w:pStyle w:val="11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необхідно здійснити комплекс заходів, спрямованих на проведення ремонтних робіт у приміщеннях структурних підрозділів.</w:t>
      </w:r>
    </w:p>
    <w:p w:rsidR="00D7278A" w:rsidRPr="00855ECE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>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7278A" w:rsidRPr="00A91B57" w:rsidRDefault="00D7278A" w:rsidP="00D72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Важливо забезпечити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результатів виступів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спортсменів та команд в районних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змаганнях, забезпечення розвитку в</w:t>
      </w:r>
      <w:r>
        <w:rPr>
          <w:rFonts w:ascii="Times New Roman" w:hAnsi="Times New Roman" w:cs="Times New Roman"/>
          <w:sz w:val="28"/>
          <w:szCs w:val="28"/>
          <w:lang w:val="uk-UA"/>
        </w:rPr>
        <w:t>сіх напрямків фізичної культури.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278A" w:rsidRPr="005611D6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B57"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итку фізичної культури та спорту, </w:t>
      </w:r>
      <w:r w:rsidRPr="005611D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покращенню матеріально-технічної бази, проведенню ремонтних робіт у приміщеннях закладів культури громади.</w:t>
      </w:r>
    </w:p>
    <w:p w:rsidR="00D7278A" w:rsidRPr="00064D49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576"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4D49">
        <w:rPr>
          <w:rFonts w:ascii="Times New Roman" w:hAnsi="Times New Roman" w:cs="Times New Roman"/>
          <w:color w:val="auto"/>
          <w:sz w:val="28"/>
          <w:szCs w:val="28"/>
        </w:rPr>
        <w:t>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:rsidR="00D7278A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E04576">
        <w:rPr>
          <w:rFonts w:ascii="Times New Roman" w:hAnsi="Times New Roman" w:cs="Times New Roman"/>
          <w:color w:val="auto"/>
          <w:sz w:val="28"/>
          <w:szCs w:val="28"/>
        </w:rPr>
        <w:t xml:space="preserve">агальною проблемою є забезпечення підтримки внутрішньо переміщеним (евакуйованим) особам у зв’язку з введенням військового стану. Виходячи з </w:t>
      </w:r>
      <w:r>
        <w:rPr>
          <w:rFonts w:ascii="Times New Roman" w:hAnsi="Times New Roman" w:cs="Times New Roman"/>
          <w:color w:val="auto"/>
          <w:sz w:val="28"/>
          <w:szCs w:val="28"/>
        </w:rPr>
        <w:t>цього, є потреба в  облаштуванні</w:t>
      </w:r>
      <w:r w:rsidRPr="00E04576">
        <w:rPr>
          <w:rFonts w:ascii="Times New Roman" w:hAnsi="Times New Roman" w:cs="Times New Roman"/>
          <w:color w:val="auto"/>
          <w:sz w:val="28"/>
          <w:szCs w:val="28"/>
        </w:rPr>
        <w:t xml:space="preserve"> місць тимчасового перебування внутрішньо переміщених (евакуйованих) осіб.</w:t>
      </w:r>
    </w:p>
    <w:p w:rsidR="00D7278A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</w:t>
      </w:r>
      <w:r w:rsidRPr="004C2557">
        <w:rPr>
          <w:rFonts w:ascii="Times New Roman" w:hAnsi="Times New Roman" w:cs="Times New Roman"/>
          <w:color w:val="auto"/>
          <w:sz w:val="28"/>
          <w:szCs w:val="28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>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:rsidR="00D7278A" w:rsidRPr="00347387" w:rsidRDefault="00D7278A" w:rsidP="00D7278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278A" w:rsidRDefault="00D7278A" w:rsidP="00D7278A">
      <w:pPr>
        <w:pStyle w:val="a3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Pr="00054B38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мети Програми</w:t>
      </w:r>
    </w:p>
    <w:p w:rsidR="00D7278A" w:rsidRPr="00A97286" w:rsidRDefault="00D7278A" w:rsidP="00D7278A">
      <w:pPr>
        <w:pStyle w:val="a3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D7278A" w:rsidRPr="00DA186C" w:rsidRDefault="00D7278A" w:rsidP="00D72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A186C">
        <w:rPr>
          <w:rFonts w:ascii="Times New Roman" w:hAnsi="Times New Roman" w:cs="Times New Roman"/>
          <w:sz w:val="28"/>
          <w:szCs w:val="28"/>
          <w:lang w:val="uk-UA"/>
        </w:rPr>
        <w:t>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04576">
        <w:rPr>
          <w:rFonts w:ascii="Times New Roman" w:hAnsi="Times New Roman" w:cs="Times New Roman"/>
          <w:sz w:val="28"/>
          <w:szCs w:val="28"/>
          <w:lang w:val="uk-UA"/>
        </w:rPr>
        <w:t>забезпечення  належних умов для тимчасового перебування внутрішньо переміщених (евакуйованих)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A186C">
        <w:rPr>
          <w:rFonts w:ascii="Times New Roman" w:hAnsi="Times New Roman" w:cs="Times New Roman"/>
          <w:sz w:val="28"/>
          <w:szCs w:val="28"/>
          <w:lang w:val="uk-UA"/>
        </w:rPr>
        <w:t>на території Попівської сільської ради, зокрема:</w:t>
      </w:r>
    </w:p>
    <w:p w:rsidR="00D7278A" w:rsidRPr="00A91B57" w:rsidRDefault="00D7278A" w:rsidP="00D72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:rsidR="00D7278A" w:rsidRPr="00A91B57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D7278A" w:rsidRPr="00A91B57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:rsidR="00D7278A" w:rsidRPr="00A91B57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:rsidR="00D7278A" w:rsidRPr="00A91B57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lastRenderedPageBreak/>
        <w:t>збереження культурної спадщини;</w:t>
      </w:r>
    </w:p>
    <w:p w:rsidR="00D7278A" w:rsidRPr="00A91B57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</w:t>
      </w:r>
      <w:r>
        <w:rPr>
          <w:rFonts w:ascii="Times New Roman" w:hAnsi="Times New Roman" w:cs="Times New Roman"/>
          <w:sz w:val="28"/>
          <w:szCs w:val="28"/>
          <w:lang w:val="uk-UA"/>
        </w:rPr>
        <w:t>атріотичної свідомості громадян;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значимості фізкультури і спорту як важливої складової у формуванні здорового способу життя,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підтримка спортивних змагань;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49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 заходів безпеки та захисту;</w:t>
      </w:r>
    </w:p>
    <w:p w:rsidR="00D7278A" w:rsidRPr="005611D6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11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r w:rsidRPr="005611D6">
        <w:rPr>
          <w:rFonts w:ascii="Times New Roman" w:hAnsi="Times New Roman"/>
          <w:color w:val="000000" w:themeColor="text1"/>
          <w:sz w:val="28"/>
          <w:szCs w:val="28"/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7278A" w:rsidRPr="005611D6" w:rsidRDefault="00D7278A" w:rsidP="00D7278A">
      <w:pPr>
        <w:spacing w:after="0" w:line="240" w:lineRule="auto"/>
        <w:rPr>
          <w:color w:val="000000" w:themeColor="text1"/>
          <w:sz w:val="18"/>
          <w:szCs w:val="28"/>
          <w:lang w:val="uk-UA"/>
        </w:rPr>
      </w:pPr>
    </w:p>
    <w:p w:rsidR="00D7278A" w:rsidRPr="005611D6" w:rsidRDefault="00D7278A" w:rsidP="00D7278A">
      <w:pPr>
        <w:spacing w:after="0" w:line="240" w:lineRule="auto"/>
        <w:rPr>
          <w:color w:val="000000" w:themeColor="text1"/>
          <w:sz w:val="18"/>
          <w:szCs w:val="28"/>
          <w:lang w:val="uk-UA"/>
        </w:rPr>
      </w:pPr>
    </w:p>
    <w:p w:rsidR="00D7278A" w:rsidRPr="00C013F8" w:rsidRDefault="00D7278A" w:rsidP="00D7278A">
      <w:pPr>
        <w:spacing w:after="0" w:line="240" w:lineRule="auto"/>
        <w:rPr>
          <w:sz w:val="2"/>
          <w:szCs w:val="28"/>
          <w:lang w:val="uk-UA"/>
        </w:rPr>
      </w:pPr>
    </w:p>
    <w:p w:rsidR="00D7278A" w:rsidRDefault="00D7278A" w:rsidP="00D7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обсяги та джерела фінансування, строки та етапи виконання Програми</w:t>
      </w:r>
    </w:p>
    <w:p w:rsidR="00D7278A" w:rsidRPr="00A47119" w:rsidRDefault="00D7278A" w:rsidP="00D727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D7278A" w:rsidRPr="00C013F8" w:rsidRDefault="00D7278A" w:rsidP="00D7278A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D7278A" w:rsidRPr="00C013F8" w:rsidRDefault="00D7278A" w:rsidP="00D7278A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:rsidR="00D7278A" w:rsidRPr="00A653C0" w:rsidRDefault="00D7278A" w:rsidP="00D7278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му, фізичної культури і спорту, </w:t>
      </w:r>
      <w:r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пропонується їх реалізувати шляхом:</w:t>
      </w:r>
    </w:p>
    <w:p w:rsidR="00D7278A" w:rsidRDefault="00D7278A" w:rsidP="00D7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:rsidR="00D7278A" w:rsidRDefault="00D7278A" w:rsidP="00D7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 збереження та відродження традиційної народної культури, її самобутності;</w:t>
      </w:r>
    </w:p>
    <w:p w:rsidR="00D7278A" w:rsidRDefault="00D7278A" w:rsidP="00D7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 удосконалення бібліотечної справи;</w:t>
      </w:r>
    </w:p>
    <w:p w:rsidR="00D7278A" w:rsidRDefault="00D7278A" w:rsidP="00D7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 розвитку та підтримки музейної діяльності;</w:t>
      </w:r>
    </w:p>
    <w:p w:rsidR="00D7278A" w:rsidRDefault="00D7278A" w:rsidP="00D7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:rsidR="00D7278A" w:rsidRDefault="00D7278A" w:rsidP="00D7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1D2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D7278A" w:rsidRPr="001E28F5" w:rsidRDefault="00D7278A" w:rsidP="00D7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цілісності України;</w:t>
      </w:r>
    </w:p>
    <w:p w:rsidR="00D7278A" w:rsidRDefault="00D7278A" w:rsidP="00D7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</w:t>
      </w:r>
      <w:r w:rsidRPr="005F5CF2"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фізичної культури та спорту  з урахуванням інтересів та індивідуальних особливостей кожного жителя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278A" w:rsidRDefault="000112B7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----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:rsidR="00D7278A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:rsidR="00D7278A" w:rsidRPr="007D5B00" w:rsidRDefault="00D7278A" w:rsidP="00D727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 w:rsidRPr="005611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r w:rsidRPr="005611D6">
        <w:rPr>
          <w:rFonts w:ascii="Times New Roman" w:hAnsi="Times New Roman"/>
          <w:color w:val="000000" w:themeColor="text1"/>
          <w:sz w:val="28"/>
          <w:szCs w:val="28"/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7278A" w:rsidRPr="00D17513" w:rsidRDefault="00D7278A" w:rsidP="00D7278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ериторіальної громади у розмірі</w:t>
      </w:r>
      <w:r w:rsidRPr="00193735">
        <w:rPr>
          <w:rFonts w:ascii="Times New Roman" w:hAnsi="Times New Roman" w:cs="Times New Roman"/>
          <w:sz w:val="28"/>
          <w:szCs w:val="28"/>
        </w:rPr>
        <w:t xml:space="preserve"> </w:t>
      </w:r>
      <w:r w:rsidRPr="007F2D8E">
        <w:rPr>
          <w:rFonts w:ascii="Times New Roman" w:hAnsi="Times New Roman" w:cs="Times New Roman"/>
          <w:sz w:val="28"/>
          <w:szCs w:val="28"/>
          <w:lang w:val="uk-UA"/>
        </w:rPr>
        <w:t>106777719</w:t>
      </w:r>
      <w:r w:rsidRPr="007F2D8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r w:rsidRPr="007F2D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175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рн.</w:t>
      </w:r>
    </w:p>
    <w:p w:rsidR="00D7278A" w:rsidRPr="007D5B00" w:rsidRDefault="00D7278A" w:rsidP="00D7278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Ресурсне забезпече</w:t>
      </w:r>
      <w:r>
        <w:rPr>
          <w:rFonts w:ascii="Times New Roman" w:hAnsi="Times New Roman" w:cs="Times New Roman"/>
          <w:sz w:val="28"/>
          <w:szCs w:val="28"/>
          <w:lang w:val="uk-UA"/>
        </w:rPr>
        <w:t>ння Програми наведено в таблиці.</w:t>
      </w:r>
    </w:p>
    <w:p w:rsidR="00D7278A" w:rsidRDefault="00D7278A" w:rsidP="00D7278A">
      <w:pPr>
        <w:pStyle w:val="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78A" w:rsidRDefault="00D7278A" w:rsidP="00D727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5C"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:rsidR="00D7278A" w:rsidRPr="007135B7" w:rsidRDefault="00D7278A" w:rsidP="00D7278A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35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 w:rsidRPr="00A91B57"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2899"/>
      </w:tblGrid>
      <w:tr w:rsidR="00D7278A" w:rsidRPr="007135B7" w:rsidTr="005034A6">
        <w:trPr>
          <w:trHeight w:val="622"/>
        </w:trPr>
        <w:tc>
          <w:tcPr>
            <w:tcW w:w="4644" w:type="dxa"/>
          </w:tcPr>
          <w:p w:rsidR="00D7278A" w:rsidRPr="00A91B57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:rsidR="00D7278A" w:rsidRPr="00A91B57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</w:t>
            </w: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рік</w:t>
            </w:r>
          </w:p>
          <w:p w:rsidR="00D7278A" w:rsidRPr="00A91B57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:rsidR="00D7278A" w:rsidRPr="00A91B57" w:rsidRDefault="00D7278A" w:rsidP="005034A6">
            <w:pPr>
              <w:pStyle w:val="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:rsidR="00D7278A" w:rsidRPr="007135B7" w:rsidTr="005034A6">
        <w:trPr>
          <w:trHeight w:val="604"/>
        </w:trPr>
        <w:tc>
          <w:tcPr>
            <w:tcW w:w="4644" w:type="dxa"/>
          </w:tcPr>
          <w:p w:rsidR="00D7278A" w:rsidRPr="00A91B57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:rsidR="00D7278A" w:rsidRPr="00A91B57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D7278A" w:rsidRPr="007F2D8E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F2D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106777719</w:t>
            </w:r>
          </w:p>
        </w:tc>
        <w:tc>
          <w:tcPr>
            <w:tcW w:w="2899" w:type="dxa"/>
            <w:vAlign w:val="center"/>
          </w:tcPr>
          <w:p w:rsidR="00D7278A" w:rsidRPr="007F2D8E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F2D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106777719</w:t>
            </w:r>
          </w:p>
        </w:tc>
      </w:tr>
      <w:tr w:rsidR="00D7278A" w:rsidRPr="007135B7" w:rsidTr="005034A6">
        <w:trPr>
          <w:trHeight w:val="659"/>
        </w:trPr>
        <w:tc>
          <w:tcPr>
            <w:tcW w:w="4644" w:type="dxa"/>
          </w:tcPr>
          <w:p w:rsidR="00D7278A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ільської територіальної громади, усього:</w:t>
            </w:r>
          </w:p>
          <w:p w:rsidR="00D7278A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 тому числі:</w:t>
            </w:r>
          </w:p>
          <w:p w:rsidR="00D7278A" w:rsidRPr="00193735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 w:rsidRPr="0019373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1843" w:type="dxa"/>
            <w:vAlign w:val="center"/>
          </w:tcPr>
          <w:p w:rsidR="00D7278A" w:rsidRPr="00F84F9C" w:rsidRDefault="00D7278A" w:rsidP="005034A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4F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 </w:t>
            </w:r>
            <w:r w:rsidRPr="007F2D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106777719</w:t>
            </w: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4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100000000</w:t>
            </w: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99" w:type="dxa"/>
            <w:vAlign w:val="center"/>
          </w:tcPr>
          <w:p w:rsidR="00D7278A" w:rsidRPr="007F2D8E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2D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106777719</w:t>
            </w: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4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100000000</w:t>
            </w: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7278A" w:rsidRPr="00984900" w:rsidRDefault="00D7278A" w:rsidP="005034A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D7278A" w:rsidRPr="00B91F1C" w:rsidRDefault="00D7278A" w:rsidP="00D7278A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D7278A" w:rsidRDefault="00D7278A" w:rsidP="00D7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:rsidR="00D7278A" w:rsidRPr="00B91F1C" w:rsidRDefault="00D7278A" w:rsidP="00D727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D7278A" w:rsidRPr="000165C7" w:rsidRDefault="00D7278A" w:rsidP="00D7278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D7278A" w:rsidRDefault="00D7278A" w:rsidP="00D7278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формув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культурного простору, створення умов для творчого самовираження,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підтримка аматорського мистецтва;</w:t>
      </w:r>
    </w:p>
    <w:p w:rsidR="00D7278A" w:rsidRDefault="00D7278A" w:rsidP="00D7278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удосконалення бібліотечної справи;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r w:rsidRPr="003A5BE9">
        <w:rPr>
          <w:rFonts w:ascii="Times New Roman" w:hAnsi="Times New Roman" w:cs="Times New Roman"/>
          <w:sz w:val="28"/>
          <w:szCs w:val="28"/>
          <w:lang w:val="uk-UA"/>
        </w:rPr>
        <w:t>абезпечення подальшого розвитку музеїв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5ECD">
        <w:rPr>
          <w:rFonts w:ascii="Times New Roman" w:hAnsi="Times New Roman" w:cs="Times New Roman"/>
          <w:sz w:val="28"/>
          <w:szCs w:val="28"/>
          <w:lang w:val="uk-UA"/>
        </w:rPr>
        <w:t>збереж</w:t>
      </w:r>
      <w:r>
        <w:rPr>
          <w:rFonts w:ascii="Times New Roman" w:hAnsi="Times New Roman" w:cs="Times New Roman"/>
          <w:sz w:val="28"/>
          <w:szCs w:val="28"/>
          <w:lang w:val="uk-UA"/>
        </w:rPr>
        <w:t>ення культурної спадщини громади;</w:t>
      </w:r>
    </w:p>
    <w:p w:rsidR="00D7278A" w:rsidRPr="00C27DBC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вшануванн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пам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 загиблих Героїв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, які полягли в боротьбі за захист незалежності та те</w:t>
      </w:r>
      <w:r>
        <w:rPr>
          <w:rFonts w:ascii="Times New Roman" w:hAnsi="Times New Roman" w:cs="Times New Roman"/>
          <w:sz w:val="28"/>
          <w:szCs w:val="28"/>
          <w:lang w:val="uk-UA"/>
        </w:rPr>
        <w:t>риторіальної цілісності України;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охоплення громадян фізкультурно-о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здоровчою та спортивною роботою, 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результату виступу  команд в районних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змаганнях;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64D49">
        <w:rPr>
          <w:rFonts w:ascii="Times New Roman" w:hAnsi="Times New Roman" w:cs="Times New Roman"/>
          <w:sz w:val="28"/>
          <w:szCs w:val="28"/>
          <w:lang w:val="uk-UA"/>
        </w:rPr>
        <w:t>забезпечення обл</w:t>
      </w:r>
      <w:r>
        <w:rPr>
          <w:rFonts w:ascii="Times New Roman" w:hAnsi="Times New Roman" w:cs="Times New Roman"/>
          <w:sz w:val="28"/>
          <w:szCs w:val="28"/>
          <w:lang w:val="uk-UA"/>
        </w:rPr>
        <w:t>аштування найпростіших укриттів;</w:t>
      </w:r>
    </w:p>
    <w:p w:rsidR="00D7278A" w:rsidRPr="004660E2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60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r w:rsidRPr="004660E2">
        <w:rPr>
          <w:rFonts w:ascii="Times New Roman" w:hAnsi="Times New Roman"/>
          <w:color w:val="000000" w:themeColor="text1"/>
          <w:sz w:val="28"/>
          <w:szCs w:val="28"/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 w:rsidRPr="004660E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7278A" w:rsidRDefault="00D7278A" w:rsidP="00D7278A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sz w:val="28"/>
          <w:szCs w:val="28"/>
          <w:lang w:val="uk-UA"/>
        </w:rPr>
        <w:t>зультатом Програми стане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ролі культури у розвитку громадянського  суспільства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національно-патріотичного виховання,</w:t>
      </w:r>
      <w:r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формуванні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громадянської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ідентичності, шанобливого ставлення до захисників і захисниць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1F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бібліотечної справи, музейної сфери, популяризація культурної спадщини краю, створення якісного туристичного продукту, </w:t>
      </w:r>
      <w:r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охоплення населення фізичною культурою і спортом, </w:t>
      </w:r>
      <w:r w:rsidRPr="00E04576">
        <w:rPr>
          <w:rFonts w:ascii="Times New Roman" w:hAnsi="Times New Roman" w:cs="Times New Roman"/>
          <w:sz w:val="28"/>
          <w:szCs w:val="28"/>
          <w:lang w:val="uk-UA"/>
        </w:rPr>
        <w:t>вирішення проблеми забезпечення умовами для тимчасового проживання внутрішньо переміщених (евакуйованих) осіб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підтримка ментального здоров</w:t>
      </w:r>
      <w:r w:rsidRPr="002F065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D7278A" w:rsidRPr="007D5B00" w:rsidRDefault="00D7278A" w:rsidP="00D7278A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D7278A" w:rsidRPr="00B91F1C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D7278A" w:rsidRPr="00B91F1C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D7278A" w:rsidRDefault="00D7278A" w:rsidP="00D7278A">
      <w:pPr>
        <w:pStyle w:val="a3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Напрямки діяльності та заходи Програми</w:t>
      </w:r>
    </w:p>
    <w:p w:rsidR="00D7278A" w:rsidRPr="006149E4" w:rsidRDefault="00D7278A" w:rsidP="00D7278A">
      <w:pPr>
        <w:pStyle w:val="a3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:rsidR="00D7278A" w:rsidRPr="00B91F1C" w:rsidRDefault="00D7278A" w:rsidP="00D7278A">
      <w:pPr>
        <w:pStyle w:val="a3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D7278A" w:rsidRDefault="00D7278A" w:rsidP="00D7278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78A" w:rsidRDefault="00D7278A" w:rsidP="00D7278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D7278A" w:rsidRPr="00F00C15" w:rsidRDefault="00D7278A" w:rsidP="00D7278A">
      <w:pPr>
        <w:pStyle w:val="a3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 виконання Програми здійснюється 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01 березня 2026 року подає інформацію про хід виконання Програми Попівському сільському голові. 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78A" w:rsidRDefault="00D7278A" w:rsidP="00D727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187679" w:rsidRDefault="00D7278A" w:rsidP="00532F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sectPr w:rsidR="00187679">
          <w:pgSz w:w="11906" w:h="16838"/>
          <w:pgMar w:top="1134" w:right="567" w:bottom="284" w:left="1701" w:header="709" w:footer="709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Валентина МАЛІГОН</w:t>
      </w:r>
      <w:bookmarkStart w:id="0" w:name="_GoBack"/>
      <w:bookmarkEnd w:id="0"/>
    </w:p>
    <w:p w:rsidR="00BC7DF7" w:rsidRPr="00BC7DF7" w:rsidRDefault="00BC7DF7" w:rsidP="00BD547C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BC7DF7" w:rsidRPr="00BC7DF7" w:rsidSect="00941D1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88" w:rsidRDefault="00981A88" w:rsidP="00DB43AB">
      <w:pPr>
        <w:spacing w:after="0" w:line="240" w:lineRule="auto"/>
      </w:pPr>
      <w:r>
        <w:separator/>
      </w:r>
    </w:p>
  </w:endnote>
  <w:endnote w:type="continuationSeparator" w:id="0">
    <w:p w:rsidR="00981A88" w:rsidRDefault="00981A88" w:rsidP="00DB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88" w:rsidRDefault="00981A88" w:rsidP="00DB43AB">
      <w:pPr>
        <w:spacing w:after="0" w:line="240" w:lineRule="auto"/>
      </w:pPr>
      <w:r>
        <w:separator/>
      </w:r>
    </w:p>
  </w:footnote>
  <w:footnote w:type="continuationSeparator" w:id="0">
    <w:p w:rsidR="00981A88" w:rsidRDefault="00981A88" w:rsidP="00DB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3FF1"/>
    <w:multiLevelType w:val="multilevel"/>
    <w:tmpl w:val="8F46D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7A14202"/>
    <w:multiLevelType w:val="hybridMultilevel"/>
    <w:tmpl w:val="240897CA"/>
    <w:lvl w:ilvl="0" w:tplc="8DD8FA70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092763"/>
    <w:multiLevelType w:val="hybridMultilevel"/>
    <w:tmpl w:val="90603C24"/>
    <w:lvl w:ilvl="0" w:tplc="B0C637BC">
      <w:start w:val="9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CCD0242"/>
    <w:multiLevelType w:val="hybridMultilevel"/>
    <w:tmpl w:val="8BC2F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4466"/>
    <w:multiLevelType w:val="hybridMultilevel"/>
    <w:tmpl w:val="9A8EDCCE"/>
    <w:lvl w:ilvl="0" w:tplc="DA4654F4">
      <w:start w:val="9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70B46976"/>
    <w:multiLevelType w:val="hybridMultilevel"/>
    <w:tmpl w:val="47CA8FA6"/>
    <w:lvl w:ilvl="0" w:tplc="D354FCF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52F7C"/>
    <w:multiLevelType w:val="hybridMultilevel"/>
    <w:tmpl w:val="23D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65"/>
    <w:rsid w:val="00001E68"/>
    <w:rsid w:val="00004F68"/>
    <w:rsid w:val="00006C09"/>
    <w:rsid w:val="00006EA7"/>
    <w:rsid w:val="00007FDB"/>
    <w:rsid w:val="000112B7"/>
    <w:rsid w:val="00011DFD"/>
    <w:rsid w:val="00025CA5"/>
    <w:rsid w:val="000260ED"/>
    <w:rsid w:val="00027738"/>
    <w:rsid w:val="00030933"/>
    <w:rsid w:val="00033FFB"/>
    <w:rsid w:val="00035670"/>
    <w:rsid w:val="000371D5"/>
    <w:rsid w:val="000373C4"/>
    <w:rsid w:val="0004199C"/>
    <w:rsid w:val="000464A3"/>
    <w:rsid w:val="00054FEC"/>
    <w:rsid w:val="00062542"/>
    <w:rsid w:val="000677EB"/>
    <w:rsid w:val="00067E23"/>
    <w:rsid w:val="00070C62"/>
    <w:rsid w:val="000719D0"/>
    <w:rsid w:val="00081272"/>
    <w:rsid w:val="00084BA0"/>
    <w:rsid w:val="0009129E"/>
    <w:rsid w:val="000936CE"/>
    <w:rsid w:val="000A0954"/>
    <w:rsid w:val="000A10A3"/>
    <w:rsid w:val="000A3A4B"/>
    <w:rsid w:val="000A4B2E"/>
    <w:rsid w:val="000B0396"/>
    <w:rsid w:val="000B14D0"/>
    <w:rsid w:val="000B1F59"/>
    <w:rsid w:val="000C2C8A"/>
    <w:rsid w:val="000C3EBF"/>
    <w:rsid w:val="000C4FF7"/>
    <w:rsid w:val="000C6C2D"/>
    <w:rsid w:val="000D2CC6"/>
    <w:rsid w:val="000D6459"/>
    <w:rsid w:val="000E2500"/>
    <w:rsid w:val="000E265E"/>
    <w:rsid w:val="000F1F31"/>
    <w:rsid w:val="000F2C20"/>
    <w:rsid w:val="000F4118"/>
    <w:rsid w:val="000F58F1"/>
    <w:rsid w:val="0010132E"/>
    <w:rsid w:val="00104502"/>
    <w:rsid w:val="00106BDB"/>
    <w:rsid w:val="0010778F"/>
    <w:rsid w:val="00110CD4"/>
    <w:rsid w:val="00117433"/>
    <w:rsid w:val="001200DA"/>
    <w:rsid w:val="00125330"/>
    <w:rsid w:val="00125D3F"/>
    <w:rsid w:val="001305E4"/>
    <w:rsid w:val="00131B61"/>
    <w:rsid w:val="001337E3"/>
    <w:rsid w:val="0013536D"/>
    <w:rsid w:val="00143DBB"/>
    <w:rsid w:val="0015172C"/>
    <w:rsid w:val="00151C5A"/>
    <w:rsid w:val="001558FA"/>
    <w:rsid w:val="00155DB2"/>
    <w:rsid w:val="001628F6"/>
    <w:rsid w:val="00163B6C"/>
    <w:rsid w:val="001672BB"/>
    <w:rsid w:val="00167D1B"/>
    <w:rsid w:val="00176445"/>
    <w:rsid w:val="001776B6"/>
    <w:rsid w:val="00180736"/>
    <w:rsid w:val="00181E6E"/>
    <w:rsid w:val="00183CEE"/>
    <w:rsid w:val="00185ED1"/>
    <w:rsid w:val="00185F3F"/>
    <w:rsid w:val="00187679"/>
    <w:rsid w:val="001900DD"/>
    <w:rsid w:val="0019298D"/>
    <w:rsid w:val="00193E72"/>
    <w:rsid w:val="0019662F"/>
    <w:rsid w:val="001A1855"/>
    <w:rsid w:val="001A195D"/>
    <w:rsid w:val="001A6E2D"/>
    <w:rsid w:val="001B1012"/>
    <w:rsid w:val="001B2611"/>
    <w:rsid w:val="001B4A52"/>
    <w:rsid w:val="001C6D90"/>
    <w:rsid w:val="001D10B4"/>
    <w:rsid w:val="001D1210"/>
    <w:rsid w:val="001D279B"/>
    <w:rsid w:val="001D2AC6"/>
    <w:rsid w:val="001D3761"/>
    <w:rsid w:val="001D6D3E"/>
    <w:rsid w:val="001E3477"/>
    <w:rsid w:val="001E3A94"/>
    <w:rsid w:val="001E4D00"/>
    <w:rsid w:val="001E6C91"/>
    <w:rsid w:val="001F22DF"/>
    <w:rsid w:val="001F2907"/>
    <w:rsid w:val="0020122D"/>
    <w:rsid w:val="00202E09"/>
    <w:rsid w:val="0020357B"/>
    <w:rsid w:val="002059F6"/>
    <w:rsid w:val="00207453"/>
    <w:rsid w:val="00210C30"/>
    <w:rsid w:val="0021104D"/>
    <w:rsid w:val="00214335"/>
    <w:rsid w:val="00215333"/>
    <w:rsid w:val="00217C22"/>
    <w:rsid w:val="00223193"/>
    <w:rsid w:val="0022343D"/>
    <w:rsid w:val="0022396E"/>
    <w:rsid w:val="00225584"/>
    <w:rsid w:val="0023007B"/>
    <w:rsid w:val="002311F7"/>
    <w:rsid w:val="00232B90"/>
    <w:rsid w:val="00235522"/>
    <w:rsid w:val="002366E7"/>
    <w:rsid w:val="00236E21"/>
    <w:rsid w:val="00241381"/>
    <w:rsid w:val="00246B06"/>
    <w:rsid w:val="00247699"/>
    <w:rsid w:val="002526C3"/>
    <w:rsid w:val="00253A52"/>
    <w:rsid w:val="00257A02"/>
    <w:rsid w:val="002613DE"/>
    <w:rsid w:val="002616EC"/>
    <w:rsid w:val="00261981"/>
    <w:rsid w:val="00266021"/>
    <w:rsid w:val="0026741D"/>
    <w:rsid w:val="00273170"/>
    <w:rsid w:val="00281CE6"/>
    <w:rsid w:val="002823A8"/>
    <w:rsid w:val="00283441"/>
    <w:rsid w:val="00287898"/>
    <w:rsid w:val="00291A01"/>
    <w:rsid w:val="00293E5A"/>
    <w:rsid w:val="002A4685"/>
    <w:rsid w:val="002A7EF8"/>
    <w:rsid w:val="002B233E"/>
    <w:rsid w:val="002B52C1"/>
    <w:rsid w:val="002B55AA"/>
    <w:rsid w:val="002C0254"/>
    <w:rsid w:val="002C2B05"/>
    <w:rsid w:val="002C4F39"/>
    <w:rsid w:val="002C64E3"/>
    <w:rsid w:val="002C7B89"/>
    <w:rsid w:val="002D2FEB"/>
    <w:rsid w:val="002D538F"/>
    <w:rsid w:val="002D572A"/>
    <w:rsid w:val="002D6DAC"/>
    <w:rsid w:val="002E1504"/>
    <w:rsid w:val="002E3641"/>
    <w:rsid w:val="002E6306"/>
    <w:rsid w:val="002F0854"/>
    <w:rsid w:val="002F417C"/>
    <w:rsid w:val="002F4664"/>
    <w:rsid w:val="002F51FC"/>
    <w:rsid w:val="00302E76"/>
    <w:rsid w:val="003042AD"/>
    <w:rsid w:val="0031012F"/>
    <w:rsid w:val="003119A0"/>
    <w:rsid w:val="00314C27"/>
    <w:rsid w:val="00315F77"/>
    <w:rsid w:val="00321567"/>
    <w:rsid w:val="003350BC"/>
    <w:rsid w:val="00340976"/>
    <w:rsid w:val="00341AFE"/>
    <w:rsid w:val="0034261E"/>
    <w:rsid w:val="00347B88"/>
    <w:rsid w:val="003504D9"/>
    <w:rsid w:val="003508D6"/>
    <w:rsid w:val="00354975"/>
    <w:rsid w:val="003606AD"/>
    <w:rsid w:val="003632F4"/>
    <w:rsid w:val="00367076"/>
    <w:rsid w:val="00377789"/>
    <w:rsid w:val="00380F7F"/>
    <w:rsid w:val="003818C1"/>
    <w:rsid w:val="003820F1"/>
    <w:rsid w:val="00384313"/>
    <w:rsid w:val="00384386"/>
    <w:rsid w:val="0038783A"/>
    <w:rsid w:val="003904E0"/>
    <w:rsid w:val="00391E8D"/>
    <w:rsid w:val="00393B54"/>
    <w:rsid w:val="003950B8"/>
    <w:rsid w:val="0039544B"/>
    <w:rsid w:val="003A3A31"/>
    <w:rsid w:val="003A4E3B"/>
    <w:rsid w:val="003A5BE9"/>
    <w:rsid w:val="003A7F51"/>
    <w:rsid w:val="003B539F"/>
    <w:rsid w:val="003B7C61"/>
    <w:rsid w:val="003C1E3E"/>
    <w:rsid w:val="003D5165"/>
    <w:rsid w:val="003E0BF1"/>
    <w:rsid w:val="003E198C"/>
    <w:rsid w:val="003E2469"/>
    <w:rsid w:val="003E371C"/>
    <w:rsid w:val="003E3D09"/>
    <w:rsid w:val="003F58E6"/>
    <w:rsid w:val="003F5C7B"/>
    <w:rsid w:val="0040078D"/>
    <w:rsid w:val="004020CD"/>
    <w:rsid w:val="00402779"/>
    <w:rsid w:val="004031C2"/>
    <w:rsid w:val="00416FA3"/>
    <w:rsid w:val="00421BCE"/>
    <w:rsid w:val="00421F92"/>
    <w:rsid w:val="00425963"/>
    <w:rsid w:val="00425F9D"/>
    <w:rsid w:val="004276EF"/>
    <w:rsid w:val="00431F83"/>
    <w:rsid w:val="00436D96"/>
    <w:rsid w:val="004375FB"/>
    <w:rsid w:val="00442EEB"/>
    <w:rsid w:val="00443728"/>
    <w:rsid w:val="0044613C"/>
    <w:rsid w:val="00446A21"/>
    <w:rsid w:val="00447809"/>
    <w:rsid w:val="004519D4"/>
    <w:rsid w:val="00452275"/>
    <w:rsid w:val="0046097B"/>
    <w:rsid w:val="00460F8F"/>
    <w:rsid w:val="00461DE5"/>
    <w:rsid w:val="00462D21"/>
    <w:rsid w:val="00463E77"/>
    <w:rsid w:val="004667E3"/>
    <w:rsid w:val="00467055"/>
    <w:rsid w:val="004768BB"/>
    <w:rsid w:val="00477430"/>
    <w:rsid w:val="00482950"/>
    <w:rsid w:val="00483DFE"/>
    <w:rsid w:val="00485E96"/>
    <w:rsid w:val="0049035F"/>
    <w:rsid w:val="00491B4E"/>
    <w:rsid w:val="00494DFC"/>
    <w:rsid w:val="004A0E19"/>
    <w:rsid w:val="004A4B9F"/>
    <w:rsid w:val="004A7593"/>
    <w:rsid w:val="004A7809"/>
    <w:rsid w:val="004A7E2A"/>
    <w:rsid w:val="004B2DF8"/>
    <w:rsid w:val="004B5D9C"/>
    <w:rsid w:val="004B5E29"/>
    <w:rsid w:val="004B6AD5"/>
    <w:rsid w:val="004B7E59"/>
    <w:rsid w:val="004C3995"/>
    <w:rsid w:val="004C3E77"/>
    <w:rsid w:val="004C570F"/>
    <w:rsid w:val="004C5E54"/>
    <w:rsid w:val="004C6C6E"/>
    <w:rsid w:val="004C7DF8"/>
    <w:rsid w:val="004D1BAD"/>
    <w:rsid w:val="004D21DA"/>
    <w:rsid w:val="004D77CB"/>
    <w:rsid w:val="004E1085"/>
    <w:rsid w:val="004E1C21"/>
    <w:rsid w:val="004E50A9"/>
    <w:rsid w:val="004F040B"/>
    <w:rsid w:val="00502317"/>
    <w:rsid w:val="005126DB"/>
    <w:rsid w:val="00522C90"/>
    <w:rsid w:val="005315DB"/>
    <w:rsid w:val="00532F40"/>
    <w:rsid w:val="005352D7"/>
    <w:rsid w:val="0053771F"/>
    <w:rsid w:val="005407F3"/>
    <w:rsid w:val="00541529"/>
    <w:rsid w:val="00546BC5"/>
    <w:rsid w:val="005477BF"/>
    <w:rsid w:val="00550DD6"/>
    <w:rsid w:val="0055140C"/>
    <w:rsid w:val="005527B3"/>
    <w:rsid w:val="005550F0"/>
    <w:rsid w:val="00555E10"/>
    <w:rsid w:val="0056214A"/>
    <w:rsid w:val="005654D6"/>
    <w:rsid w:val="005668A3"/>
    <w:rsid w:val="0056690C"/>
    <w:rsid w:val="0057115B"/>
    <w:rsid w:val="00572358"/>
    <w:rsid w:val="0057318D"/>
    <w:rsid w:val="00576463"/>
    <w:rsid w:val="00576DAF"/>
    <w:rsid w:val="00580928"/>
    <w:rsid w:val="00582743"/>
    <w:rsid w:val="00583913"/>
    <w:rsid w:val="00585F60"/>
    <w:rsid w:val="00597151"/>
    <w:rsid w:val="005A064F"/>
    <w:rsid w:val="005A2CBB"/>
    <w:rsid w:val="005A6462"/>
    <w:rsid w:val="005A6F02"/>
    <w:rsid w:val="005B105E"/>
    <w:rsid w:val="005B5A83"/>
    <w:rsid w:val="005C4786"/>
    <w:rsid w:val="005C4D57"/>
    <w:rsid w:val="005C59F1"/>
    <w:rsid w:val="005C7E1F"/>
    <w:rsid w:val="005D3409"/>
    <w:rsid w:val="005D3BE5"/>
    <w:rsid w:val="005D52F0"/>
    <w:rsid w:val="005D5AD4"/>
    <w:rsid w:val="005D6E9F"/>
    <w:rsid w:val="005E20F1"/>
    <w:rsid w:val="005E287D"/>
    <w:rsid w:val="005E2C96"/>
    <w:rsid w:val="005E35E6"/>
    <w:rsid w:val="005F0D82"/>
    <w:rsid w:val="005F1188"/>
    <w:rsid w:val="005F1D65"/>
    <w:rsid w:val="005F2C2B"/>
    <w:rsid w:val="005F4EB6"/>
    <w:rsid w:val="005F681A"/>
    <w:rsid w:val="00602E73"/>
    <w:rsid w:val="006059BB"/>
    <w:rsid w:val="00606685"/>
    <w:rsid w:val="006072A7"/>
    <w:rsid w:val="0061117B"/>
    <w:rsid w:val="006147F1"/>
    <w:rsid w:val="0061480E"/>
    <w:rsid w:val="00615951"/>
    <w:rsid w:val="006210C3"/>
    <w:rsid w:val="006223E0"/>
    <w:rsid w:val="0062515A"/>
    <w:rsid w:val="00625B83"/>
    <w:rsid w:val="0062700B"/>
    <w:rsid w:val="00630B01"/>
    <w:rsid w:val="00631561"/>
    <w:rsid w:val="0063285B"/>
    <w:rsid w:val="006349C8"/>
    <w:rsid w:val="00634C8A"/>
    <w:rsid w:val="006366EE"/>
    <w:rsid w:val="0063767A"/>
    <w:rsid w:val="00653613"/>
    <w:rsid w:val="00654F2C"/>
    <w:rsid w:val="006551DF"/>
    <w:rsid w:val="00655284"/>
    <w:rsid w:val="00656DCE"/>
    <w:rsid w:val="00657606"/>
    <w:rsid w:val="006613B2"/>
    <w:rsid w:val="00672874"/>
    <w:rsid w:val="00673DBF"/>
    <w:rsid w:val="00675756"/>
    <w:rsid w:val="00677487"/>
    <w:rsid w:val="00677ED0"/>
    <w:rsid w:val="00680ED1"/>
    <w:rsid w:val="00683271"/>
    <w:rsid w:val="00684B80"/>
    <w:rsid w:val="00693093"/>
    <w:rsid w:val="00693688"/>
    <w:rsid w:val="00693CAA"/>
    <w:rsid w:val="00694BA4"/>
    <w:rsid w:val="0069700E"/>
    <w:rsid w:val="006A285A"/>
    <w:rsid w:val="006A2ACD"/>
    <w:rsid w:val="006A67D0"/>
    <w:rsid w:val="006B19FA"/>
    <w:rsid w:val="006B2486"/>
    <w:rsid w:val="006B2C02"/>
    <w:rsid w:val="006B4507"/>
    <w:rsid w:val="006B5BA2"/>
    <w:rsid w:val="006C1E06"/>
    <w:rsid w:val="006C3B10"/>
    <w:rsid w:val="006E19DC"/>
    <w:rsid w:val="006E56DB"/>
    <w:rsid w:val="006F0670"/>
    <w:rsid w:val="006F0A21"/>
    <w:rsid w:val="006F1F06"/>
    <w:rsid w:val="006F57D7"/>
    <w:rsid w:val="00702566"/>
    <w:rsid w:val="007045B3"/>
    <w:rsid w:val="00706A41"/>
    <w:rsid w:val="00712F1D"/>
    <w:rsid w:val="007150F1"/>
    <w:rsid w:val="00724C7C"/>
    <w:rsid w:val="007449A6"/>
    <w:rsid w:val="0075024C"/>
    <w:rsid w:val="00752F5F"/>
    <w:rsid w:val="00753C7D"/>
    <w:rsid w:val="00753F3A"/>
    <w:rsid w:val="007543C8"/>
    <w:rsid w:val="007561D0"/>
    <w:rsid w:val="00761784"/>
    <w:rsid w:val="007646D9"/>
    <w:rsid w:val="00764C1B"/>
    <w:rsid w:val="0077387D"/>
    <w:rsid w:val="007766EC"/>
    <w:rsid w:val="00777350"/>
    <w:rsid w:val="00782B01"/>
    <w:rsid w:val="00783A1D"/>
    <w:rsid w:val="007842BD"/>
    <w:rsid w:val="00787B6F"/>
    <w:rsid w:val="007954EC"/>
    <w:rsid w:val="00795B02"/>
    <w:rsid w:val="00795F97"/>
    <w:rsid w:val="007A0CAD"/>
    <w:rsid w:val="007A18EF"/>
    <w:rsid w:val="007A1AFC"/>
    <w:rsid w:val="007A5564"/>
    <w:rsid w:val="007B1609"/>
    <w:rsid w:val="007B5617"/>
    <w:rsid w:val="007C0356"/>
    <w:rsid w:val="007C159B"/>
    <w:rsid w:val="007C33F7"/>
    <w:rsid w:val="007C4EEA"/>
    <w:rsid w:val="007C7ADC"/>
    <w:rsid w:val="007D4649"/>
    <w:rsid w:val="007D499E"/>
    <w:rsid w:val="007D542B"/>
    <w:rsid w:val="007E3488"/>
    <w:rsid w:val="007F39F3"/>
    <w:rsid w:val="007F416D"/>
    <w:rsid w:val="007F5BFF"/>
    <w:rsid w:val="007F72AC"/>
    <w:rsid w:val="008041CF"/>
    <w:rsid w:val="00804CBB"/>
    <w:rsid w:val="00806C86"/>
    <w:rsid w:val="00807C9B"/>
    <w:rsid w:val="00812783"/>
    <w:rsid w:val="00815160"/>
    <w:rsid w:val="0081609D"/>
    <w:rsid w:val="00822416"/>
    <w:rsid w:val="00823B94"/>
    <w:rsid w:val="00824B4F"/>
    <w:rsid w:val="00830870"/>
    <w:rsid w:val="00830F72"/>
    <w:rsid w:val="008364E0"/>
    <w:rsid w:val="00840968"/>
    <w:rsid w:val="0084217D"/>
    <w:rsid w:val="00842455"/>
    <w:rsid w:val="008435FC"/>
    <w:rsid w:val="0084575A"/>
    <w:rsid w:val="00845D01"/>
    <w:rsid w:val="00850CA7"/>
    <w:rsid w:val="00850F84"/>
    <w:rsid w:val="00854815"/>
    <w:rsid w:val="00857762"/>
    <w:rsid w:val="008605D2"/>
    <w:rsid w:val="00860FF6"/>
    <w:rsid w:val="008613EF"/>
    <w:rsid w:val="0086522D"/>
    <w:rsid w:val="0087112F"/>
    <w:rsid w:val="00872C1B"/>
    <w:rsid w:val="0087474C"/>
    <w:rsid w:val="00875D8A"/>
    <w:rsid w:val="00876986"/>
    <w:rsid w:val="0087757B"/>
    <w:rsid w:val="00881D9C"/>
    <w:rsid w:val="0088590A"/>
    <w:rsid w:val="0088759A"/>
    <w:rsid w:val="00891E15"/>
    <w:rsid w:val="008931E0"/>
    <w:rsid w:val="00894049"/>
    <w:rsid w:val="008974BD"/>
    <w:rsid w:val="008A1457"/>
    <w:rsid w:val="008A2C76"/>
    <w:rsid w:val="008B252A"/>
    <w:rsid w:val="008B694A"/>
    <w:rsid w:val="008C6380"/>
    <w:rsid w:val="008C67EC"/>
    <w:rsid w:val="008C7B87"/>
    <w:rsid w:val="008D1062"/>
    <w:rsid w:val="008D2D63"/>
    <w:rsid w:val="008D3C7B"/>
    <w:rsid w:val="008E76C2"/>
    <w:rsid w:val="008F0550"/>
    <w:rsid w:val="008F3673"/>
    <w:rsid w:val="008F4F58"/>
    <w:rsid w:val="008F5E4A"/>
    <w:rsid w:val="00902525"/>
    <w:rsid w:val="009113D5"/>
    <w:rsid w:val="00912A2C"/>
    <w:rsid w:val="00915EB0"/>
    <w:rsid w:val="00916C05"/>
    <w:rsid w:val="0091737C"/>
    <w:rsid w:val="00917650"/>
    <w:rsid w:val="009204ED"/>
    <w:rsid w:val="00920CBB"/>
    <w:rsid w:val="009236DD"/>
    <w:rsid w:val="0092728C"/>
    <w:rsid w:val="00931210"/>
    <w:rsid w:val="009338DF"/>
    <w:rsid w:val="00937823"/>
    <w:rsid w:val="009414B4"/>
    <w:rsid w:val="00941D1B"/>
    <w:rsid w:val="00941F15"/>
    <w:rsid w:val="00952E30"/>
    <w:rsid w:val="00954F01"/>
    <w:rsid w:val="00961411"/>
    <w:rsid w:val="00961E06"/>
    <w:rsid w:val="00972CD0"/>
    <w:rsid w:val="00975C9E"/>
    <w:rsid w:val="009765AB"/>
    <w:rsid w:val="00981A88"/>
    <w:rsid w:val="009862CC"/>
    <w:rsid w:val="009878D3"/>
    <w:rsid w:val="00991E5A"/>
    <w:rsid w:val="009A3A54"/>
    <w:rsid w:val="009A429F"/>
    <w:rsid w:val="009A5C0C"/>
    <w:rsid w:val="009A6E52"/>
    <w:rsid w:val="009A7C90"/>
    <w:rsid w:val="009B258B"/>
    <w:rsid w:val="009B4E27"/>
    <w:rsid w:val="009C225F"/>
    <w:rsid w:val="009C4509"/>
    <w:rsid w:val="009D050B"/>
    <w:rsid w:val="009D26AB"/>
    <w:rsid w:val="009D391C"/>
    <w:rsid w:val="009E1D95"/>
    <w:rsid w:val="009E3A0D"/>
    <w:rsid w:val="009E5C27"/>
    <w:rsid w:val="009E7C95"/>
    <w:rsid w:val="009F0D5B"/>
    <w:rsid w:val="009F123E"/>
    <w:rsid w:val="009F37B5"/>
    <w:rsid w:val="009F5ECD"/>
    <w:rsid w:val="009F6CDF"/>
    <w:rsid w:val="009F6D41"/>
    <w:rsid w:val="009F7200"/>
    <w:rsid w:val="00A01B00"/>
    <w:rsid w:val="00A02BA0"/>
    <w:rsid w:val="00A051EE"/>
    <w:rsid w:val="00A15CE9"/>
    <w:rsid w:val="00A218ED"/>
    <w:rsid w:val="00A22C13"/>
    <w:rsid w:val="00A25600"/>
    <w:rsid w:val="00A30289"/>
    <w:rsid w:val="00A32E5A"/>
    <w:rsid w:val="00A42D0B"/>
    <w:rsid w:val="00A439D5"/>
    <w:rsid w:val="00A4525F"/>
    <w:rsid w:val="00A51DF2"/>
    <w:rsid w:val="00A53532"/>
    <w:rsid w:val="00A53C5E"/>
    <w:rsid w:val="00A60F42"/>
    <w:rsid w:val="00A63D63"/>
    <w:rsid w:val="00A649A4"/>
    <w:rsid w:val="00A66C1A"/>
    <w:rsid w:val="00A672D0"/>
    <w:rsid w:val="00A83BF6"/>
    <w:rsid w:val="00A94D98"/>
    <w:rsid w:val="00AA2BE7"/>
    <w:rsid w:val="00AA56F0"/>
    <w:rsid w:val="00AA651D"/>
    <w:rsid w:val="00AA6545"/>
    <w:rsid w:val="00AA684B"/>
    <w:rsid w:val="00AA772E"/>
    <w:rsid w:val="00AB140A"/>
    <w:rsid w:val="00AC3EBB"/>
    <w:rsid w:val="00AC3F56"/>
    <w:rsid w:val="00AC5775"/>
    <w:rsid w:val="00AC682A"/>
    <w:rsid w:val="00AD0E2B"/>
    <w:rsid w:val="00AD4068"/>
    <w:rsid w:val="00AD667A"/>
    <w:rsid w:val="00AD7C8D"/>
    <w:rsid w:val="00AE244B"/>
    <w:rsid w:val="00AE3462"/>
    <w:rsid w:val="00AE51C0"/>
    <w:rsid w:val="00AF5119"/>
    <w:rsid w:val="00B059ED"/>
    <w:rsid w:val="00B06D0C"/>
    <w:rsid w:val="00B13E01"/>
    <w:rsid w:val="00B16652"/>
    <w:rsid w:val="00B21C20"/>
    <w:rsid w:val="00B220DA"/>
    <w:rsid w:val="00B24BBF"/>
    <w:rsid w:val="00B269E2"/>
    <w:rsid w:val="00B270E6"/>
    <w:rsid w:val="00B3345C"/>
    <w:rsid w:val="00B34A70"/>
    <w:rsid w:val="00B35DA3"/>
    <w:rsid w:val="00B40A18"/>
    <w:rsid w:val="00B40ED1"/>
    <w:rsid w:val="00B44EF0"/>
    <w:rsid w:val="00B45EDC"/>
    <w:rsid w:val="00B46663"/>
    <w:rsid w:val="00B5230F"/>
    <w:rsid w:val="00B52854"/>
    <w:rsid w:val="00B55A3D"/>
    <w:rsid w:val="00B57474"/>
    <w:rsid w:val="00B61015"/>
    <w:rsid w:val="00B6431D"/>
    <w:rsid w:val="00B658E6"/>
    <w:rsid w:val="00B6721D"/>
    <w:rsid w:val="00B711CA"/>
    <w:rsid w:val="00B72D75"/>
    <w:rsid w:val="00B746D6"/>
    <w:rsid w:val="00B75AD6"/>
    <w:rsid w:val="00B7661C"/>
    <w:rsid w:val="00B844BC"/>
    <w:rsid w:val="00B84D9E"/>
    <w:rsid w:val="00B865C8"/>
    <w:rsid w:val="00B87CEF"/>
    <w:rsid w:val="00B90D24"/>
    <w:rsid w:val="00B91BF8"/>
    <w:rsid w:val="00B9535A"/>
    <w:rsid w:val="00B978BC"/>
    <w:rsid w:val="00BA0087"/>
    <w:rsid w:val="00BA0DD6"/>
    <w:rsid w:val="00BA4DB1"/>
    <w:rsid w:val="00BA68E0"/>
    <w:rsid w:val="00BB2290"/>
    <w:rsid w:val="00BB240E"/>
    <w:rsid w:val="00BC005D"/>
    <w:rsid w:val="00BC7C2F"/>
    <w:rsid w:val="00BC7DF7"/>
    <w:rsid w:val="00BD0F12"/>
    <w:rsid w:val="00BD547C"/>
    <w:rsid w:val="00BE1482"/>
    <w:rsid w:val="00BE5429"/>
    <w:rsid w:val="00BE6784"/>
    <w:rsid w:val="00BF18B0"/>
    <w:rsid w:val="00BF3936"/>
    <w:rsid w:val="00BF7A88"/>
    <w:rsid w:val="00C018E2"/>
    <w:rsid w:val="00C0422A"/>
    <w:rsid w:val="00C063E2"/>
    <w:rsid w:val="00C07DF6"/>
    <w:rsid w:val="00C10017"/>
    <w:rsid w:val="00C10EA7"/>
    <w:rsid w:val="00C14926"/>
    <w:rsid w:val="00C20AB0"/>
    <w:rsid w:val="00C31726"/>
    <w:rsid w:val="00C33768"/>
    <w:rsid w:val="00C33F7A"/>
    <w:rsid w:val="00C34F00"/>
    <w:rsid w:val="00C401B5"/>
    <w:rsid w:val="00C44F4E"/>
    <w:rsid w:val="00C46546"/>
    <w:rsid w:val="00C46B17"/>
    <w:rsid w:val="00C50237"/>
    <w:rsid w:val="00C614FB"/>
    <w:rsid w:val="00C617B4"/>
    <w:rsid w:val="00C61FC4"/>
    <w:rsid w:val="00C64867"/>
    <w:rsid w:val="00C66F97"/>
    <w:rsid w:val="00C77A98"/>
    <w:rsid w:val="00C8036A"/>
    <w:rsid w:val="00C81F5D"/>
    <w:rsid w:val="00C83669"/>
    <w:rsid w:val="00C83704"/>
    <w:rsid w:val="00C8701F"/>
    <w:rsid w:val="00C87629"/>
    <w:rsid w:val="00C928BB"/>
    <w:rsid w:val="00C935A8"/>
    <w:rsid w:val="00C971EF"/>
    <w:rsid w:val="00CA21B1"/>
    <w:rsid w:val="00CA4417"/>
    <w:rsid w:val="00CA7800"/>
    <w:rsid w:val="00CB544D"/>
    <w:rsid w:val="00CB573E"/>
    <w:rsid w:val="00CB6900"/>
    <w:rsid w:val="00CB6AFD"/>
    <w:rsid w:val="00CC081B"/>
    <w:rsid w:val="00CC1207"/>
    <w:rsid w:val="00CC3807"/>
    <w:rsid w:val="00CD032D"/>
    <w:rsid w:val="00CD3889"/>
    <w:rsid w:val="00CD4F66"/>
    <w:rsid w:val="00CD5D42"/>
    <w:rsid w:val="00CD7EF0"/>
    <w:rsid w:val="00CE13B5"/>
    <w:rsid w:val="00CE562E"/>
    <w:rsid w:val="00CE6722"/>
    <w:rsid w:val="00CF04BE"/>
    <w:rsid w:val="00CF1B5C"/>
    <w:rsid w:val="00CF6705"/>
    <w:rsid w:val="00CF7868"/>
    <w:rsid w:val="00CF7A2A"/>
    <w:rsid w:val="00D00746"/>
    <w:rsid w:val="00D02C11"/>
    <w:rsid w:val="00D02DF1"/>
    <w:rsid w:val="00D13006"/>
    <w:rsid w:val="00D14F07"/>
    <w:rsid w:val="00D16FD0"/>
    <w:rsid w:val="00D21E46"/>
    <w:rsid w:val="00D2320F"/>
    <w:rsid w:val="00D37386"/>
    <w:rsid w:val="00D43B08"/>
    <w:rsid w:val="00D4651C"/>
    <w:rsid w:val="00D5122C"/>
    <w:rsid w:val="00D51A96"/>
    <w:rsid w:val="00D53461"/>
    <w:rsid w:val="00D5465F"/>
    <w:rsid w:val="00D57BA3"/>
    <w:rsid w:val="00D609A3"/>
    <w:rsid w:val="00D6291A"/>
    <w:rsid w:val="00D64D1A"/>
    <w:rsid w:val="00D70507"/>
    <w:rsid w:val="00D708B8"/>
    <w:rsid w:val="00D70C02"/>
    <w:rsid w:val="00D7278A"/>
    <w:rsid w:val="00D73E2C"/>
    <w:rsid w:val="00D75B1A"/>
    <w:rsid w:val="00D80D66"/>
    <w:rsid w:val="00D81EC5"/>
    <w:rsid w:val="00D82CF6"/>
    <w:rsid w:val="00D83C52"/>
    <w:rsid w:val="00D84908"/>
    <w:rsid w:val="00D86EF9"/>
    <w:rsid w:val="00D9551C"/>
    <w:rsid w:val="00D96337"/>
    <w:rsid w:val="00D979A3"/>
    <w:rsid w:val="00DA2332"/>
    <w:rsid w:val="00DA24B8"/>
    <w:rsid w:val="00DA28E1"/>
    <w:rsid w:val="00DA4294"/>
    <w:rsid w:val="00DA76BB"/>
    <w:rsid w:val="00DB2295"/>
    <w:rsid w:val="00DB2629"/>
    <w:rsid w:val="00DB43AB"/>
    <w:rsid w:val="00DB77B5"/>
    <w:rsid w:val="00DC039D"/>
    <w:rsid w:val="00DC0446"/>
    <w:rsid w:val="00DC15AA"/>
    <w:rsid w:val="00DC5EAA"/>
    <w:rsid w:val="00DD59AB"/>
    <w:rsid w:val="00DE3983"/>
    <w:rsid w:val="00DE5917"/>
    <w:rsid w:val="00DF3855"/>
    <w:rsid w:val="00DF4001"/>
    <w:rsid w:val="00E01967"/>
    <w:rsid w:val="00E021E6"/>
    <w:rsid w:val="00E06BCF"/>
    <w:rsid w:val="00E160DA"/>
    <w:rsid w:val="00E1736A"/>
    <w:rsid w:val="00E20F95"/>
    <w:rsid w:val="00E2147C"/>
    <w:rsid w:val="00E222C9"/>
    <w:rsid w:val="00E2289E"/>
    <w:rsid w:val="00E236EA"/>
    <w:rsid w:val="00E23B5C"/>
    <w:rsid w:val="00E25798"/>
    <w:rsid w:val="00E25FF8"/>
    <w:rsid w:val="00E2719B"/>
    <w:rsid w:val="00E30A23"/>
    <w:rsid w:val="00E3129F"/>
    <w:rsid w:val="00E32D7A"/>
    <w:rsid w:val="00E361F5"/>
    <w:rsid w:val="00E46CB1"/>
    <w:rsid w:val="00E566A6"/>
    <w:rsid w:val="00E56AA9"/>
    <w:rsid w:val="00E60C27"/>
    <w:rsid w:val="00E60E0C"/>
    <w:rsid w:val="00E644BF"/>
    <w:rsid w:val="00E74897"/>
    <w:rsid w:val="00E8025C"/>
    <w:rsid w:val="00E83ECE"/>
    <w:rsid w:val="00E84ECB"/>
    <w:rsid w:val="00E85289"/>
    <w:rsid w:val="00E9001B"/>
    <w:rsid w:val="00E95649"/>
    <w:rsid w:val="00E96004"/>
    <w:rsid w:val="00EA2D46"/>
    <w:rsid w:val="00EA4324"/>
    <w:rsid w:val="00EA4F32"/>
    <w:rsid w:val="00EA5A8C"/>
    <w:rsid w:val="00EA60BF"/>
    <w:rsid w:val="00EA6EEF"/>
    <w:rsid w:val="00EB099D"/>
    <w:rsid w:val="00EB2702"/>
    <w:rsid w:val="00EB3287"/>
    <w:rsid w:val="00EB728E"/>
    <w:rsid w:val="00ED076C"/>
    <w:rsid w:val="00ED08C9"/>
    <w:rsid w:val="00ED5C0A"/>
    <w:rsid w:val="00ED65E0"/>
    <w:rsid w:val="00ED7B16"/>
    <w:rsid w:val="00EE17D6"/>
    <w:rsid w:val="00EE1D07"/>
    <w:rsid w:val="00EE1D19"/>
    <w:rsid w:val="00EE46B0"/>
    <w:rsid w:val="00EF2BD0"/>
    <w:rsid w:val="00EF2FF9"/>
    <w:rsid w:val="00EF38BA"/>
    <w:rsid w:val="00EF5583"/>
    <w:rsid w:val="00F00B34"/>
    <w:rsid w:val="00F0376B"/>
    <w:rsid w:val="00F05560"/>
    <w:rsid w:val="00F05E14"/>
    <w:rsid w:val="00F06127"/>
    <w:rsid w:val="00F06BE4"/>
    <w:rsid w:val="00F06E48"/>
    <w:rsid w:val="00F06FB1"/>
    <w:rsid w:val="00F10B78"/>
    <w:rsid w:val="00F11780"/>
    <w:rsid w:val="00F11865"/>
    <w:rsid w:val="00F14EFE"/>
    <w:rsid w:val="00F205A1"/>
    <w:rsid w:val="00F23817"/>
    <w:rsid w:val="00F25A53"/>
    <w:rsid w:val="00F26384"/>
    <w:rsid w:val="00F372AE"/>
    <w:rsid w:val="00F4064F"/>
    <w:rsid w:val="00F41E23"/>
    <w:rsid w:val="00F4227F"/>
    <w:rsid w:val="00F43C3B"/>
    <w:rsid w:val="00F5291B"/>
    <w:rsid w:val="00F52DB8"/>
    <w:rsid w:val="00F53E33"/>
    <w:rsid w:val="00F56CF6"/>
    <w:rsid w:val="00F60BFA"/>
    <w:rsid w:val="00F629BB"/>
    <w:rsid w:val="00F63372"/>
    <w:rsid w:val="00F701B9"/>
    <w:rsid w:val="00F7046B"/>
    <w:rsid w:val="00F71234"/>
    <w:rsid w:val="00F72341"/>
    <w:rsid w:val="00F725A8"/>
    <w:rsid w:val="00F76264"/>
    <w:rsid w:val="00F769AC"/>
    <w:rsid w:val="00F84B82"/>
    <w:rsid w:val="00F868E0"/>
    <w:rsid w:val="00F977BA"/>
    <w:rsid w:val="00FA0464"/>
    <w:rsid w:val="00FA6ADF"/>
    <w:rsid w:val="00FB3CBF"/>
    <w:rsid w:val="00FB5EF6"/>
    <w:rsid w:val="00FB7199"/>
    <w:rsid w:val="00FC1980"/>
    <w:rsid w:val="00FD0175"/>
    <w:rsid w:val="00FD3816"/>
    <w:rsid w:val="00FE0C58"/>
    <w:rsid w:val="00FE1888"/>
    <w:rsid w:val="00FE1AA7"/>
    <w:rsid w:val="00FE361F"/>
    <w:rsid w:val="00FF055F"/>
    <w:rsid w:val="00FF280E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D6D1"/>
  <w15:docId w15:val="{A4785093-5F2F-4429-BB06-2858CBE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0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0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rsid w:val="00D82CF6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Normal (Web)"/>
    <w:basedOn w:val="a"/>
    <w:uiPriority w:val="99"/>
    <w:rsid w:val="00E2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5AC8-B9C7-46B5-B9A4-1D68D686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</cp:revision>
  <cp:lastPrinted>2025-06-04T06:03:00Z</cp:lastPrinted>
  <dcterms:created xsi:type="dcterms:W3CDTF">2025-06-09T07:39:00Z</dcterms:created>
  <dcterms:modified xsi:type="dcterms:W3CDTF">2025-06-17T10:00:00Z</dcterms:modified>
</cp:coreProperties>
</file>